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3E94" w14:textId="579E6A75" w:rsidR="005854D7" w:rsidRPr="00492733" w:rsidRDefault="005854D7">
      <w:pPr>
        <w:spacing w:after="160"/>
        <w:rPr>
          <w:rFonts w:asciiTheme="minorBidi" w:hAnsiTheme="minorBidi" w:cstheme="minorBidi"/>
          <w:noProof/>
        </w:rPr>
      </w:pPr>
    </w:p>
    <w:p w14:paraId="03696F9D" w14:textId="520A0F8C" w:rsidR="00492733" w:rsidRPr="00492733" w:rsidRDefault="00492733">
      <w:pPr>
        <w:spacing w:after="160"/>
        <w:rPr>
          <w:rFonts w:asciiTheme="minorBidi" w:hAnsiTheme="minorBidi" w:cstheme="minorBidi"/>
          <w:noProof/>
        </w:rPr>
      </w:pPr>
      <w:r w:rsidRPr="00492733">
        <w:rPr>
          <w:rFonts w:asciiTheme="minorBidi" w:hAnsiTheme="minorBidi" w:cstheme="minorBidi"/>
          <w:noProof/>
        </w:rPr>
        <w:t>Comunicato stampa</w:t>
      </w:r>
    </w:p>
    <w:p w14:paraId="024A4211" w14:textId="77777777" w:rsidR="00492733" w:rsidRPr="00492733" w:rsidRDefault="00492733">
      <w:pPr>
        <w:spacing w:after="160"/>
        <w:rPr>
          <w:rFonts w:asciiTheme="minorBidi" w:hAnsiTheme="minorBidi" w:cstheme="minorBidi"/>
        </w:rPr>
      </w:pPr>
    </w:p>
    <w:p w14:paraId="1A0AE783" w14:textId="77777777" w:rsidR="00981D79" w:rsidRPr="00981D79" w:rsidRDefault="00981D79">
      <w:pPr>
        <w:spacing w:after="120"/>
        <w:rPr>
          <w:rFonts w:asciiTheme="minorBidi" w:hAnsiTheme="minorBidi" w:cstheme="minorBidi"/>
          <w:b/>
          <w:bCs/>
        </w:rPr>
      </w:pPr>
      <w:r w:rsidRPr="00981D79">
        <w:rPr>
          <w:rFonts w:asciiTheme="minorBidi" w:hAnsiTheme="minorBidi" w:cstheme="minorBidi"/>
          <w:b/>
          <w:bCs/>
        </w:rPr>
        <w:t>Sala Tre</w:t>
      </w:r>
    </w:p>
    <w:p w14:paraId="1C4429CE" w14:textId="77777777" w:rsidR="00981D79" w:rsidRDefault="00981D79">
      <w:pPr>
        <w:spacing w:after="120"/>
        <w:rPr>
          <w:rFonts w:asciiTheme="minorBidi" w:hAnsiTheme="minorBidi" w:cstheme="minorBidi"/>
        </w:rPr>
      </w:pPr>
    </w:p>
    <w:p w14:paraId="1C608105" w14:textId="2F604BAE" w:rsidR="005854D7" w:rsidRPr="00492733" w:rsidRDefault="00F8499F">
      <w:pPr>
        <w:spacing w:after="120"/>
        <w:rPr>
          <w:rFonts w:asciiTheme="minorBidi" w:hAnsiTheme="minorBidi" w:cstheme="minorBidi"/>
        </w:rPr>
      </w:pPr>
      <w:r w:rsidRPr="00492733">
        <w:rPr>
          <w:rFonts w:asciiTheme="minorBidi" w:hAnsiTheme="minorBidi" w:cstheme="minorBidi"/>
        </w:rPr>
        <w:t xml:space="preserve">Dal 10 al 15 novembre 2026 </w:t>
      </w:r>
    </w:p>
    <w:p w14:paraId="3D425AB5" w14:textId="77777777" w:rsidR="005854D7" w:rsidRPr="00492733" w:rsidRDefault="00F8499F">
      <w:pPr>
        <w:spacing w:after="120"/>
        <w:rPr>
          <w:rFonts w:asciiTheme="minorBidi" w:hAnsiTheme="minorBidi" w:cstheme="minorBidi"/>
          <w:sz w:val="28"/>
          <w:szCs w:val="28"/>
        </w:rPr>
      </w:pPr>
      <w:r w:rsidRPr="00492733">
        <w:rPr>
          <w:rFonts w:asciiTheme="minorBidi" w:hAnsiTheme="minorBidi" w:cstheme="minorBidi"/>
          <w:b/>
          <w:bCs/>
          <w:sz w:val="28"/>
          <w:szCs w:val="28"/>
        </w:rPr>
        <w:t>VESPRO DELLA BEATA VERGINE</w:t>
      </w:r>
    </w:p>
    <w:p w14:paraId="359EACF1" w14:textId="77777777" w:rsidR="005854D7" w:rsidRPr="00492733" w:rsidRDefault="00F8499F">
      <w:pPr>
        <w:rPr>
          <w:rFonts w:asciiTheme="minorBidi" w:hAnsiTheme="minorBidi" w:cstheme="minorBidi"/>
        </w:rPr>
      </w:pPr>
      <w:r w:rsidRPr="00492733">
        <w:rPr>
          <w:rFonts w:asciiTheme="minorBidi" w:hAnsiTheme="minorBidi" w:cstheme="minorBidi"/>
        </w:rPr>
        <w:t xml:space="preserve">di </w:t>
      </w:r>
      <w:r w:rsidRPr="00492733">
        <w:rPr>
          <w:rFonts w:asciiTheme="minorBidi" w:hAnsiTheme="minorBidi" w:cstheme="minorBidi"/>
          <w:b/>
          <w:bCs/>
        </w:rPr>
        <w:t>Antonio Tarantino</w:t>
      </w:r>
    </w:p>
    <w:p w14:paraId="235D7591" w14:textId="77777777" w:rsidR="005854D7" w:rsidRPr="00492733" w:rsidRDefault="00F8499F">
      <w:pPr>
        <w:rPr>
          <w:rFonts w:asciiTheme="minorBidi" w:hAnsiTheme="minorBidi" w:cstheme="minorBidi"/>
        </w:rPr>
      </w:pPr>
      <w:r w:rsidRPr="00492733">
        <w:rPr>
          <w:rFonts w:asciiTheme="minorBidi" w:hAnsiTheme="minorBidi" w:cstheme="minorBidi"/>
        </w:rPr>
        <w:t xml:space="preserve">regia, ideazione scenica, drammaturgia della luce e del suono </w:t>
      </w:r>
      <w:r w:rsidRPr="00492733">
        <w:rPr>
          <w:rFonts w:asciiTheme="minorBidi" w:hAnsiTheme="minorBidi" w:cstheme="minorBidi"/>
          <w:b/>
          <w:bCs/>
        </w:rPr>
        <w:t>Ciro Gallorano</w:t>
      </w:r>
    </w:p>
    <w:p w14:paraId="5373F140" w14:textId="77777777" w:rsidR="005854D7" w:rsidRPr="00492733" w:rsidRDefault="00F8499F">
      <w:pPr>
        <w:rPr>
          <w:rFonts w:asciiTheme="minorBidi" w:hAnsiTheme="minorBidi" w:cstheme="minorBidi"/>
        </w:rPr>
      </w:pPr>
      <w:r w:rsidRPr="00492733">
        <w:rPr>
          <w:rFonts w:asciiTheme="minorBidi" w:hAnsiTheme="minorBidi" w:cstheme="minorBidi"/>
        </w:rPr>
        <w:t xml:space="preserve">con </w:t>
      </w:r>
      <w:r w:rsidRPr="00492733">
        <w:rPr>
          <w:rFonts w:asciiTheme="minorBidi" w:hAnsiTheme="minorBidi" w:cstheme="minorBidi"/>
          <w:b/>
          <w:bCs/>
        </w:rPr>
        <w:t>Tazio Torrini</w:t>
      </w:r>
    </w:p>
    <w:p w14:paraId="21FAF939" w14:textId="77777777" w:rsidR="005854D7" w:rsidRPr="00492733" w:rsidRDefault="00F8499F">
      <w:pPr>
        <w:rPr>
          <w:rFonts w:asciiTheme="minorBidi" w:hAnsiTheme="minorBidi" w:cstheme="minorBidi"/>
        </w:rPr>
      </w:pPr>
      <w:r w:rsidRPr="00492733">
        <w:rPr>
          <w:rFonts w:asciiTheme="minorBidi" w:hAnsiTheme="minorBidi" w:cstheme="minorBidi"/>
        </w:rPr>
        <w:t xml:space="preserve">assistente alla regia </w:t>
      </w:r>
      <w:r w:rsidRPr="00492733">
        <w:rPr>
          <w:rFonts w:asciiTheme="minorBidi" w:hAnsiTheme="minorBidi" w:cstheme="minorBidi"/>
          <w:b/>
          <w:bCs/>
        </w:rPr>
        <w:t>Sara Bonci</w:t>
      </w:r>
    </w:p>
    <w:p w14:paraId="3437B26F" w14:textId="77777777" w:rsidR="005854D7" w:rsidRPr="00492733" w:rsidRDefault="00F8499F">
      <w:pPr>
        <w:rPr>
          <w:rFonts w:asciiTheme="minorBidi" w:hAnsiTheme="minorBidi" w:cstheme="minorBidi"/>
        </w:rPr>
      </w:pPr>
      <w:r w:rsidRPr="00492733">
        <w:rPr>
          <w:rFonts w:asciiTheme="minorBidi" w:hAnsiTheme="minorBidi" w:cstheme="minorBidi"/>
        </w:rPr>
        <w:t xml:space="preserve">progetto e realizzazione scenografia </w:t>
      </w:r>
      <w:r w:rsidRPr="00492733">
        <w:rPr>
          <w:rFonts w:asciiTheme="minorBidi" w:hAnsiTheme="minorBidi" w:cstheme="minorBidi"/>
          <w:b/>
          <w:bCs/>
        </w:rPr>
        <w:t>Matilde Gori</w:t>
      </w:r>
    </w:p>
    <w:p w14:paraId="57C5250A" w14:textId="77777777" w:rsidR="005854D7" w:rsidRPr="00492733" w:rsidRDefault="00F8499F">
      <w:pPr>
        <w:rPr>
          <w:rFonts w:asciiTheme="minorBidi" w:hAnsiTheme="minorBidi" w:cstheme="minorBidi"/>
        </w:rPr>
      </w:pPr>
      <w:r w:rsidRPr="00492733">
        <w:rPr>
          <w:rFonts w:asciiTheme="minorBidi" w:hAnsiTheme="minorBidi" w:cstheme="minorBidi"/>
        </w:rPr>
        <w:t xml:space="preserve">disegno luci </w:t>
      </w:r>
      <w:r w:rsidRPr="00492733">
        <w:rPr>
          <w:rFonts w:asciiTheme="minorBidi" w:hAnsiTheme="minorBidi" w:cstheme="minorBidi"/>
          <w:b/>
          <w:bCs/>
        </w:rPr>
        <w:t>Maria Virzì</w:t>
      </w:r>
    </w:p>
    <w:p w14:paraId="412ACCDF" w14:textId="77777777" w:rsidR="005854D7" w:rsidRPr="00492733" w:rsidRDefault="00F8499F">
      <w:pPr>
        <w:rPr>
          <w:rFonts w:asciiTheme="minorBidi" w:hAnsiTheme="minorBidi" w:cstheme="minorBidi"/>
        </w:rPr>
      </w:pPr>
      <w:r w:rsidRPr="00492733">
        <w:rPr>
          <w:rFonts w:asciiTheme="minorBidi" w:hAnsiTheme="minorBidi" w:cstheme="minorBidi"/>
        </w:rPr>
        <w:t>produzione Cantiere Artaud</w:t>
      </w:r>
    </w:p>
    <w:p w14:paraId="2202517E" w14:textId="77777777" w:rsidR="005854D7" w:rsidRPr="00492733" w:rsidRDefault="00F8499F">
      <w:pPr>
        <w:rPr>
          <w:rFonts w:asciiTheme="minorBidi" w:hAnsiTheme="minorBidi" w:cstheme="minorBidi"/>
        </w:rPr>
      </w:pPr>
      <w:r w:rsidRPr="00492733">
        <w:rPr>
          <w:rFonts w:asciiTheme="minorBidi" w:hAnsiTheme="minorBidi" w:cstheme="minorBidi"/>
        </w:rPr>
        <w:t xml:space="preserve">con il sostegno di </w:t>
      </w:r>
      <w:proofErr w:type="spellStart"/>
      <w:r w:rsidRPr="00492733">
        <w:rPr>
          <w:rFonts w:asciiTheme="minorBidi" w:hAnsiTheme="minorBidi" w:cstheme="minorBidi"/>
        </w:rPr>
        <w:t>MiC</w:t>
      </w:r>
      <w:proofErr w:type="spellEnd"/>
    </w:p>
    <w:p w14:paraId="4DFD1761" w14:textId="77777777" w:rsidR="005854D7" w:rsidRPr="00492733" w:rsidRDefault="00F8499F">
      <w:pPr>
        <w:rPr>
          <w:rFonts w:asciiTheme="minorBidi" w:hAnsiTheme="minorBidi" w:cstheme="minorBidi"/>
        </w:rPr>
      </w:pPr>
      <w:r w:rsidRPr="00492733">
        <w:rPr>
          <w:rFonts w:asciiTheme="minorBidi" w:hAnsiTheme="minorBidi" w:cstheme="minorBidi"/>
        </w:rPr>
        <w:t>con il sostegno di Regione Toscana – Settore Spettacolo</w:t>
      </w:r>
    </w:p>
    <w:p w14:paraId="0176BE75" w14:textId="77777777" w:rsidR="005854D7" w:rsidRPr="00492733" w:rsidRDefault="00F8499F">
      <w:pPr>
        <w:rPr>
          <w:rFonts w:asciiTheme="minorBidi" w:hAnsiTheme="minorBidi" w:cstheme="minorBidi"/>
        </w:rPr>
      </w:pPr>
      <w:r w:rsidRPr="00492733">
        <w:rPr>
          <w:rFonts w:asciiTheme="minorBidi" w:hAnsiTheme="minorBidi" w:cstheme="minorBidi"/>
        </w:rPr>
        <w:t>con il sostegno del Centro di Residenza della Toscana (</w:t>
      </w:r>
      <w:proofErr w:type="spellStart"/>
      <w:r w:rsidRPr="00492733">
        <w:rPr>
          <w:rFonts w:asciiTheme="minorBidi" w:hAnsiTheme="minorBidi" w:cstheme="minorBidi"/>
        </w:rPr>
        <w:t>Armunia</w:t>
      </w:r>
      <w:proofErr w:type="spellEnd"/>
      <w:r w:rsidRPr="00492733">
        <w:rPr>
          <w:rFonts w:asciiTheme="minorBidi" w:hAnsiTheme="minorBidi" w:cstheme="minorBidi"/>
        </w:rPr>
        <w:t xml:space="preserve"> – </w:t>
      </w:r>
      <w:proofErr w:type="spellStart"/>
      <w:r w:rsidRPr="00492733">
        <w:rPr>
          <w:rFonts w:asciiTheme="minorBidi" w:hAnsiTheme="minorBidi" w:cstheme="minorBidi"/>
        </w:rPr>
        <w:t>CapoTrave</w:t>
      </w:r>
      <w:proofErr w:type="spellEnd"/>
      <w:r w:rsidRPr="00492733">
        <w:rPr>
          <w:rFonts w:asciiTheme="minorBidi" w:hAnsiTheme="minorBidi" w:cstheme="minorBidi"/>
        </w:rPr>
        <w:t xml:space="preserve"> Kilowatt), Comune di Sansepolcro</w:t>
      </w:r>
    </w:p>
    <w:p w14:paraId="4375364A" w14:textId="77777777" w:rsidR="005854D7" w:rsidRPr="00492733" w:rsidRDefault="00F8499F">
      <w:pPr>
        <w:spacing w:after="120"/>
        <w:rPr>
          <w:rFonts w:asciiTheme="minorBidi" w:hAnsiTheme="minorBidi" w:cstheme="minorBidi"/>
        </w:rPr>
      </w:pPr>
      <w:r w:rsidRPr="00492733">
        <w:rPr>
          <w:rFonts w:asciiTheme="minorBidi" w:hAnsiTheme="minorBidi" w:cstheme="minorBidi"/>
        </w:rPr>
        <w:t xml:space="preserve">residenza artistica </w:t>
      </w:r>
      <w:proofErr w:type="spellStart"/>
      <w:r w:rsidRPr="00492733">
        <w:rPr>
          <w:rFonts w:asciiTheme="minorBidi" w:hAnsiTheme="minorBidi" w:cstheme="minorBidi"/>
        </w:rPr>
        <w:t>KanterStrasse</w:t>
      </w:r>
      <w:proofErr w:type="spellEnd"/>
    </w:p>
    <w:p w14:paraId="02B0A009" w14:textId="77777777" w:rsidR="005854D7" w:rsidRPr="00492733" w:rsidRDefault="005854D7">
      <w:pPr>
        <w:spacing w:after="160"/>
        <w:rPr>
          <w:rFonts w:asciiTheme="minorBidi" w:hAnsiTheme="minorBidi" w:cstheme="minorBidi"/>
        </w:rPr>
      </w:pPr>
    </w:p>
    <w:p w14:paraId="4CF82E78" w14:textId="77777777" w:rsidR="005854D7" w:rsidRPr="00492733" w:rsidRDefault="00F8499F">
      <w:pPr>
        <w:spacing w:after="160"/>
        <w:rPr>
          <w:rFonts w:asciiTheme="minorBidi" w:hAnsiTheme="minorBidi" w:cstheme="minorBidi"/>
        </w:rPr>
      </w:pPr>
      <w:r w:rsidRPr="00492733">
        <w:rPr>
          <w:rFonts w:asciiTheme="minorBidi" w:hAnsiTheme="minorBidi" w:cstheme="minorBidi"/>
          <w:i/>
          <w:iCs/>
        </w:rPr>
        <w:t>Vespro della Beata Vergine</w:t>
      </w:r>
      <w:r w:rsidRPr="00492733">
        <w:rPr>
          <w:rFonts w:asciiTheme="minorBidi" w:hAnsiTheme="minorBidi" w:cstheme="minorBidi"/>
        </w:rPr>
        <w:t xml:space="preserve"> entra nel punto in cui la realtà non basta più: un padre chiamato a riconoscere il corpo del figlio, suicida nelle acque dell’Idroscalo di Milano, tenta di costruire per lui un ultimo viaggio. </w:t>
      </w:r>
      <w:r w:rsidRPr="00492733">
        <w:rPr>
          <w:rFonts w:asciiTheme="minorBidi" w:hAnsiTheme="minorBidi" w:cstheme="minorBidi"/>
          <w:b/>
          <w:bCs/>
        </w:rPr>
        <w:t>Ciro Gallorano</w:t>
      </w:r>
      <w:r w:rsidRPr="00492733">
        <w:rPr>
          <w:rFonts w:asciiTheme="minorBidi" w:hAnsiTheme="minorBidi" w:cstheme="minorBidi"/>
        </w:rPr>
        <w:t xml:space="preserve"> affronta il testo di </w:t>
      </w:r>
      <w:r w:rsidRPr="00492733">
        <w:rPr>
          <w:rFonts w:asciiTheme="minorBidi" w:hAnsiTheme="minorBidi" w:cstheme="minorBidi"/>
          <w:b/>
          <w:bCs/>
        </w:rPr>
        <w:t>Antonio Tarantino</w:t>
      </w:r>
      <w:r w:rsidRPr="00492733">
        <w:rPr>
          <w:rFonts w:asciiTheme="minorBidi" w:hAnsiTheme="minorBidi" w:cstheme="minorBidi"/>
        </w:rPr>
        <w:t xml:space="preserve"> come una discesa nella colpa e nella necessità di dare forma all’irrappresentabile, affidando a </w:t>
      </w:r>
      <w:r w:rsidRPr="00492733">
        <w:rPr>
          <w:rFonts w:asciiTheme="minorBidi" w:hAnsiTheme="minorBidi" w:cstheme="minorBidi"/>
          <w:b/>
          <w:bCs/>
        </w:rPr>
        <w:t>Tazio Torrini</w:t>
      </w:r>
      <w:r w:rsidRPr="00492733">
        <w:rPr>
          <w:rFonts w:asciiTheme="minorBidi" w:hAnsiTheme="minorBidi" w:cstheme="minorBidi"/>
        </w:rPr>
        <w:t xml:space="preserve"> una voce che tiene insieme padre e figlio, memoria e allucinazione, preghiera e ferita.</w:t>
      </w:r>
    </w:p>
    <w:p w14:paraId="681B8A16" w14:textId="77777777" w:rsidR="005854D7" w:rsidRPr="00492733" w:rsidRDefault="00F8499F">
      <w:pPr>
        <w:spacing w:after="160"/>
        <w:rPr>
          <w:rFonts w:asciiTheme="minorBidi" w:hAnsiTheme="minorBidi" w:cstheme="minorBidi"/>
        </w:rPr>
      </w:pPr>
      <w:r w:rsidRPr="00492733">
        <w:rPr>
          <w:rFonts w:asciiTheme="minorBidi" w:hAnsiTheme="minorBidi" w:cstheme="minorBidi"/>
        </w:rPr>
        <w:t>Il centro del lavoro è il tempo sospeso tra la notizia della morte e il riconoscimento del cadavere: non un intervallo realistico, ma una zona mentale in cui l’uomo inventa un aldilà personale, composto dai resti della propria esistenza. Debiti, gioco, vergogna, strada, paura del giudizio diventano materia di una cosmologia degradata, attraversata da bambini, cani, commissioni, check point, fiumi da oltrepassare. In questo paesaggio il tentativo di accompagnare il figlio oltre la morte rivela anche il fallimento di chi non è riuscito ad amarlo e proteggerlo in vita.</w:t>
      </w:r>
    </w:p>
    <w:p w14:paraId="038D4C55" w14:textId="77777777" w:rsidR="005854D7" w:rsidRPr="00492733" w:rsidRDefault="00F8499F">
      <w:pPr>
        <w:spacing w:after="160"/>
        <w:rPr>
          <w:rFonts w:asciiTheme="minorBidi" w:hAnsiTheme="minorBidi" w:cstheme="minorBidi"/>
        </w:rPr>
      </w:pPr>
      <w:r w:rsidRPr="00492733">
        <w:rPr>
          <w:rFonts w:asciiTheme="minorBidi" w:hAnsiTheme="minorBidi" w:cstheme="minorBidi"/>
        </w:rPr>
        <w:t xml:space="preserve">Nella lettura di </w:t>
      </w:r>
      <w:r w:rsidRPr="00492733">
        <w:rPr>
          <w:rFonts w:asciiTheme="minorBidi" w:hAnsiTheme="minorBidi" w:cstheme="minorBidi"/>
          <w:b/>
          <w:bCs/>
        </w:rPr>
        <w:t>Ciro Gallorano</w:t>
      </w:r>
      <w:r w:rsidRPr="00492733">
        <w:rPr>
          <w:rFonts w:asciiTheme="minorBidi" w:hAnsiTheme="minorBidi" w:cstheme="minorBidi"/>
        </w:rPr>
        <w:t xml:space="preserve">, </w:t>
      </w:r>
      <w:r w:rsidRPr="00492733">
        <w:rPr>
          <w:rFonts w:asciiTheme="minorBidi" w:hAnsiTheme="minorBidi" w:cstheme="minorBidi"/>
          <w:i/>
          <w:iCs/>
        </w:rPr>
        <w:t>Vespro della Beata Vergine</w:t>
      </w:r>
      <w:r w:rsidRPr="00492733">
        <w:rPr>
          <w:rFonts w:asciiTheme="minorBidi" w:hAnsiTheme="minorBidi" w:cstheme="minorBidi"/>
        </w:rPr>
        <w:t xml:space="preserve"> non cerca un’immagine illustrativa del testo, ma una forma scenica capace di far emergere ciò che la parola contiene e non mostra. La regia lavora sulla drammaturgia d’immagine: una linea di demarcazione tra luce e ombra, un corpo ai margini, una massa ferita dalla quale affiorano acqua, bocche, apparizioni. L’oltretomba non è un luogo da rappresentare, ma la mente di un padre che tenta di inventare un mondo abbastanza grande da contenere la propria colpa.</w:t>
      </w:r>
    </w:p>
    <w:p w14:paraId="5EB6004A" w14:textId="77777777" w:rsidR="005854D7" w:rsidRPr="00492733" w:rsidRDefault="00F8499F">
      <w:pPr>
        <w:spacing w:after="160"/>
        <w:rPr>
          <w:rFonts w:asciiTheme="minorBidi" w:hAnsiTheme="minorBidi" w:cstheme="minorBidi"/>
        </w:rPr>
      </w:pPr>
      <w:r w:rsidRPr="00492733">
        <w:rPr>
          <w:rFonts w:asciiTheme="minorBidi" w:hAnsiTheme="minorBidi" w:cstheme="minorBidi"/>
        </w:rPr>
        <w:lastRenderedPageBreak/>
        <w:t xml:space="preserve">La scrittura di </w:t>
      </w:r>
      <w:r w:rsidRPr="00492733">
        <w:rPr>
          <w:rFonts w:asciiTheme="minorBidi" w:hAnsiTheme="minorBidi" w:cstheme="minorBidi"/>
          <w:b/>
          <w:bCs/>
        </w:rPr>
        <w:t>Antonio Tarantino</w:t>
      </w:r>
      <w:r w:rsidRPr="00492733">
        <w:rPr>
          <w:rFonts w:asciiTheme="minorBidi" w:hAnsiTheme="minorBidi" w:cstheme="minorBidi"/>
        </w:rPr>
        <w:t xml:space="preserve"> affida domande radicali a figure marginali, attraversate da miseria, desiderio, bestemmia, teologia. È una lingua che procede per accumulo, passa dal dettaglio più materiale all’immagine sacra, dal linguaggio della strada alla tragedia. </w:t>
      </w:r>
      <w:r w:rsidRPr="00492733">
        <w:rPr>
          <w:rFonts w:asciiTheme="minorBidi" w:hAnsiTheme="minorBidi" w:cstheme="minorBidi"/>
          <w:b/>
          <w:bCs/>
        </w:rPr>
        <w:t>Ciro Gallorano</w:t>
      </w:r>
      <w:r w:rsidRPr="00492733">
        <w:rPr>
          <w:rFonts w:asciiTheme="minorBidi" w:hAnsiTheme="minorBidi" w:cstheme="minorBidi"/>
        </w:rPr>
        <w:t xml:space="preserve"> ne conserva la sproporzione: non la normalizza, ma la porta fino alla soglia in cui il sublime e il miserabile smettono di opporsi e diventano la stessa materia incandescente.</w:t>
      </w:r>
    </w:p>
    <w:p w14:paraId="0736058E" w14:textId="77777777" w:rsidR="005854D7" w:rsidRPr="00492733" w:rsidRDefault="00F8499F">
      <w:pPr>
        <w:spacing w:after="160"/>
        <w:rPr>
          <w:rFonts w:asciiTheme="minorBidi" w:hAnsiTheme="minorBidi" w:cstheme="minorBidi"/>
        </w:rPr>
      </w:pPr>
      <w:r w:rsidRPr="00492733">
        <w:rPr>
          <w:rFonts w:asciiTheme="minorBidi" w:hAnsiTheme="minorBidi" w:cstheme="minorBidi"/>
        </w:rPr>
        <w:t xml:space="preserve">Il corpo di </w:t>
      </w:r>
      <w:r w:rsidRPr="00492733">
        <w:rPr>
          <w:rFonts w:asciiTheme="minorBidi" w:hAnsiTheme="minorBidi" w:cstheme="minorBidi"/>
          <w:b/>
          <w:bCs/>
        </w:rPr>
        <w:t>Tazio Torrini</w:t>
      </w:r>
      <w:r w:rsidRPr="00492733">
        <w:rPr>
          <w:rFonts w:asciiTheme="minorBidi" w:hAnsiTheme="minorBidi" w:cstheme="minorBidi"/>
        </w:rPr>
        <w:t xml:space="preserve"> è il luogo fisico di questa frattura. Non si limita a interpretare un dialogo per una voce sola: attraversa padre e figlio fino a renderli inseparabili, in una partitura che striscia, si spezza, si sporca, si espone. Il suono, fatto di interferenze, amplificazioni e trasmissioni spezzate, non accompagna l’azione ma la comprime, costruendo una condizione d’assedio. Così </w:t>
      </w:r>
      <w:r w:rsidRPr="00492733">
        <w:rPr>
          <w:rFonts w:asciiTheme="minorBidi" w:hAnsiTheme="minorBidi" w:cstheme="minorBidi"/>
          <w:i/>
          <w:iCs/>
        </w:rPr>
        <w:t>Vespro della Beata Vergine</w:t>
      </w:r>
      <w:r w:rsidRPr="00492733">
        <w:rPr>
          <w:rFonts w:asciiTheme="minorBidi" w:hAnsiTheme="minorBidi" w:cstheme="minorBidi"/>
        </w:rPr>
        <w:t xml:space="preserve"> diventa il racconto di una redenzione impossibile e tardiva, ma anche il gesto teatrale di chi, davanti alla perdita, continua a inventare immagini per poterla guardare.</w:t>
      </w:r>
    </w:p>
    <w:p w14:paraId="6D873456" w14:textId="77777777" w:rsidR="00492733" w:rsidRDefault="00492733">
      <w:pPr>
        <w:spacing w:before="240" w:after="160"/>
        <w:rPr>
          <w:rFonts w:asciiTheme="minorBidi" w:hAnsiTheme="minorBidi" w:cstheme="minorBidi"/>
          <w:b/>
          <w:bCs/>
          <w:caps/>
        </w:rPr>
      </w:pPr>
    </w:p>
    <w:p w14:paraId="3E7FD6ED" w14:textId="49A22C38" w:rsidR="005854D7" w:rsidRPr="00492733" w:rsidRDefault="00F8499F">
      <w:pPr>
        <w:spacing w:before="240" w:after="160"/>
        <w:rPr>
          <w:rFonts w:asciiTheme="minorBidi" w:hAnsiTheme="minorBidi" w:cstheme="minorBidi"/>
        </w:rPr>
      </w:pPr>
      <w:r w:rsidRPr="00492733">
        <w:rPr>
          <w:rFonts w:asciiTheme="minorBidi" w:hAnsiTheme="minorBidi" w:cstheme="minorBidi"/>
          <w:b/>
          <w:bCs/>
          <w:caps/>
        </w:rPr>
        <w:t>INFORMAZIONI</w:t>
      </w:r>
    </w:p>
    <w:p w14:paraId="496520BB" w14:textId="77777777" w:rsidR="005854D7" w:rsidRPr="00492733" w:rsidRDefault="00F8499F">
      <w:pPr>
        <w:spacing w:after="24"/>
        <w:rPr>
          <w:rFonts w:asciiTheme="minorBidi" w:hAnsiTheme="minorBidi" w:cstheme="minorBidi"/>
        </w:rPr>
      </w:pPr>
      <w:r w:rsidRPr="00492733">
        <w:rPr>
          <w:rFonts w:asciiTheme="minorBidi" w:hAnsiTheme="minorBidi" w:cstheme="minorBidi"/>
          <w:b/>
          <w:bCs/>
        </w:rPr>
        <w:t>Orari / repliche</w:t>
      </w:r>
    </w:p>
    <w:p w14:paraId="33FBFE3D" w14:textId="7630CFD6" w:rsidR="00492733" w:rsidRPr="00492733" w:rsidRDefault="00492733" w:rsidP="00492733">
      <w:pPr>
        <w:spacing w:before="120" w:after="24"/>
        <w:rPr>
          <w:rFonts w:asciiTheme="minorBidi" w:hAnsiTheme="minorBidi" w:cstheme="minorBidi"/>
        </w:rPr>
      </w:pPr>
      <w:r w:rsidRPr="00492733">
        <w:rPr>
          <w:rFonts w:asciiTheme="minorBidi" w:hAnsiTheme="minorBidi" w:cstheme="minorBidi"/>
        </w:rPr>
        <w:t xml:space="preserve">martedì 10 </w:t>
      </w:r>
      <w:proofErr w:type="gramStart"/>
      <w:r w:rsidRPr="00492733">
        <w:rPr>
          <w:rFonts w:asciiTheme="minorBidi" w:hAnsiTheme="minorBidi" w:cstheme="minorBidi"/>
        </w:rPr>
        <w:t>Novembre</w:t>
      </w:r>
      <w:proofErr w:type="gramEnd"/>
      <w:r w:rsidRPr="00492733">
        <w:rPr>
          <w:rFonts w:asciiTheme="minorBidi" w:hAnsiTheme="minorBidi" w:cstheme="minorBidi"/>
        </w:rPr>
        <w:t xml:space="preserve"> - 20:15</w:t>
      </w:r>
      <w:r>
        <w:rPr>
          <w:rFonts w:asciiTheme="minorBidi" w:hAnsiTheme="minorBidi" w:cstheme="minorBidi"/>
        </w:rPr>
        <w:br/>
      </w:r>
      <w:r w:rsidRPr="00492733">
        <w:rPr>
          <w:rFonts w:asciiTheme="minorBidi" w:hAnsiTheme="minorBidi" w:cstheme="minorBidi"/>
        </w:rPr>
        <w:t xml:space="preserve">mercoledì 11 </w:t>
      </w:r>
      <w:proofErr w:type="gramStart"/>
      <w:r w:rsidRPr="00492733">
        <w:rPr>
          <w:rFonts w:asciiTheme="minorBidi" w:hAnsiTheme="minorBidi" w:cstheme="minorBidi"/>
        </w:rPr>
        <w:t>Novembre</w:t>
      </w:r>
      <w:proofErr w:type="gramEnd"/>
      <w:r w:rsidRPr="00492733">
        <w:rPr>
          <w:rFonts w:asciiTheme="minorBidi" w:hAnsiTheme="minorBidi" w:cstheme="minorBidi"/>
        </w:rPr>
        <w:t xml:space="preserve"> - 20:15</w:t>
      </w:r>
      <w:r>
        <w:rPr>
          <w:rFonts w:asciiTheme="minorBidi" w:hAnsiTheme="minorBidi" w:cstheme="minorBidi"/>
        </w:rPr>
        <w:br/>
      </w:r>
      <w:r w:rsidRPr="00492733">
        <w:rPr>
          <w:rFonts w:asciiTheme="minorBidi" w:hAnsiTheme="minorBidi" w:cstheme="minorBidi"/>
        </w:rPr>
        <w:t xml:space="preserve">giovedì 12 </w:t>
      </w:r>
      <w:proofErr w:type="gramStart"/>
      <w:r w:rsidRPr="00492733">
        <w:rPr>
          <w:rFonts w:asciiTheme="minorBidi" w:hAnsiTheme="minorBidi" w:cstheme="minorBidi"/>
        </w:rPr>
        <w:t>Novembre</w:t>
      </w:r>
      <w:proofErr w:type="gramEnd"/>
      <w:r w:rsidRPr="00492733">
        <w:rPr>
          <w:rFonts w:asciiTheme="minorBidi" w:hAnsiTheme="minorBidi" w:cstheme="minorBidi"/>
        </w:rPr>
        <w:t xml:space="preserve"> - 20:30</w:t>
      </w:r>
      <w:r>
        <w:rPr>
          <w:rFonts w:asciiTheme="minorBidi" w:hAnsiTheme="minorBidi" w:cstheme="minorBidi"/>
        </w:rPr>
        <w:br/>
      </w:r>
      <w:r w:rsidRPr="00492733">
        <w:rPr>
          <w:rFonts w:asciiTheme="minorBidi" w:hAnsiTheme="minorBidi" w:cstheme="minorBidi"/>
        </w:rPr>
        <w:t xml:space="preserve">venerdì 13 </w:t>
      </w:r>
      <w:proofErr w:type="gramStart"/>
      <w:r w:rsidRPr="00492733">
        <w:rPr>
          <w:rFonts w:asciiTheme="minorBidi" w:hAnsiTheme="minorBidi" w:cstheme="minorBidi"/>
        </w:rPr>
        <w:t>Novembre</w:t>
      </w:r>
      <w:proofErr w:type="gramEnd"/>
      <w:r w:rsidRPr="00492733">
        <w:rPr>
          <w:rFonts w:asciiTheme="minorBidi" w:hAnsiTheme="minorBidi" w:cstheme="minorBidi"/>
        </w:rPr>
        <w:t xml:space="preserve"> - 19:00</w:t>
      </w:r>
      <w:r>
        <w:rPr>
          <w:rFonts w:asciiTheme="minorBidi" w:hAnsiTheme="minorBidi" w:cstheme="minorBidi"/>
        </w:rPr>
        <w:br/>
      </w:r>
      <w:r w:rsidRPr="00492733">
        <w:rPr>
          <w:rFonts w:asciiTheme="minorBidi" w:hAnsiTheme="minorBidi" w:cstheme="minorBidi"/>
        </w:rPr>
        <w:t>sabato 14 Novembre - 19:00</w:t>
      </w:r>
      <w:r>
        <w:rPr>
          <w:rFonts w:asciiTheme="minorBidi" w:hAnsiTheme="minorBidi" w:cstheme="minorBidi"/>
        </w:rPr>
        <w:br/>
      </w:r>
      <w:r w:rsidRPr="00492733">
        <w:rPr>
          <w:rFonts w:asciiTheme="minorBidi" w:hAnsiTheme="minorBidi" w:cstheme="minorBidi"/>
        </w:rPr>
        <w:t xml:space="preserve">domenica 15 </w:t>
      </w:r>
      <w:proofErr w:type="gramStart"/>
      <w:r w:rsidRPr="00492733">
        <w:rPr>
          <w:rFonts w:asciiTheme="minorBidi" w:hAnsiTheme="minorBidi" w:cstheme="minorBidi"/>
        </w:rPr>
        <w:t>Novembre</w:t>
      </w:r>
      <w:proofErr w:type="gramEnd"/>
      <w:r w:rsidRPr="00492733">
        <w:rPr>
          <w:rFonts w:asciiTheme="minorBidi" w:hAnsiTheme="minorBidi" w:cstheme="minorBidi"/>
        </w:rPr>
        <w:t xml:space="preserve"> - 16:30</w:t>
      </w:r>
    </w:p>
    <w:p w14:paraId="0317D028" w14:textId="77777777" w:rsidR="00492733" w:rsidRPr="00492733" w:rsidRDefault="00492733">
      <w:pPr>
        <w:spacing w:before="120" w:after="24"/>
        <w:rPr>
          <w:rFonts w:asciiTheme="minorBidi" w:hAnsiTheme="minorBidi" w:cstheme="minorBidi"/>
        </w:rPr>
      </w:pPr>
    </w:p>
    <w:p w14:paraId="35822551" w14:textId="43993E8F" w:rsidR="005854D7" w:rsidRPr="00492733" w:rsidRDefault="00F8499F">
      <w:pPr>
        <w:spacing w:before="120" w:after="24"/>
        <w:rPr>
          <w:rFonts w:asciiTheme="minorBidi" w:hAnsiTheme="minorBidi" w:cstheme="minorBidi"/>
        </w:rPr>
      </w:pPr>
      <w:r w:rsidRPr="00492733">
        <w:rPr>
          <w:rFonts w:asciiTheme="minorBidi" w:hAnsiTheme="minorBidi" w:cstheme="minorBidi"/>
          <w:b/>
          <w:bCs/>
        </w:rPr>
        <w:t>Biglietti</w:t>
      </w:r>
    </w:p>
    <w:p w14:paraId="11F9BBE6" w14:textId="77777777" w:rsidR="00492733" w:rsidRPr="00492733" w:rsidRDefault="00492733" w:rsidP="00492733">
      <w:pPr>
        <w:spacing w:before="120" w:after="24"/>
        <w:rPr>
          <w:rFonts w:asciiTheme="minorBidi" w:hAnsiTheme="minorBidi" w:cstheme="minorBidi"/>
        </w:rPr>
      </w:pPr>
      <w:r w:rsidRPr="00492733">
        <w:rPr>
          <w:rFonts w:asciiTheme="minorBidi" w:hAnsiTheme="minorBidi" w:cstheme="minorBidi"/>
        </w:rPr>
        <w:t>intero 22€;</w:t>
      </w:r>
      <w:r w:rsidRPr="00492733">
        <w:rPr>
          <w:rFonts w:asciiTheme="minorBidi" w:hAnsiTheme="minorBidi" w:cstheme="minorBidi"/>
        </w:rPr>
        <w:br/>
        <w:t>under30 15€;</w:t>
      </w:r>
      <w:r w:rsidRPr="00492733">
        <w:rPr>
          <w:rFonts w:asciiTheme="minorBidi" w:hAnsiTheme="minorBidi" w:cstheme="minorBidi"/>
          <w:i/>
          <w:iCs/>
        </w:rPr>
        <w:br/>
      </w:r>
      <w:hyperlink r:id="rId7" w:history="1">
        <w:r w:rsidRPr="00492733">
          <w:rPr>
            <w:rStyle w:val="Collegamentoipertestuale"/>
            <w:rFonts w:asciiTheme="minorBidi" w:hAnsiTheme="minorBidi" w:cstheme="minorBidi"/>
            <w:color w:val="auto"/>
            <w:u w:val="none"/>
          </w:rPr>
          <w:t>convenzioni</w:t>
        </w:r>
      </w:hyperlink>
      <w:r w:rsidRPr="00492733">
        <w:rPr>
          <w:rFonts w:asciiTheme="minorBidi" w:hAnsiTheme="minorBidi" w:cstheme="minorBidi"/>
        </w:rPr>
        <w:t> 18€.</w:t>
      </w:r>
    </w:p>
    <w:p w14:paraId="7C483B7D" w14:textId="77777777" w:rsidR="00492733" w:rsidRDefault="00492733">
      <w:pPr>
        <w:spacing w:before="120" w:after="24"/>
        <w:rPr>
          <w:rFonts w:asciiTheme="minorBidi" w:hAnsiTheme="minorBidi" w:cstheme="minorBidi"/>
          <w:b/>
          <w:bCs/>
        </w:rPr>
      </w:pPr>
    </w:p>
    <w:p w14:paraId="58538540" w14:textId="34AA172F" w:rsidR="005854D7" w:rsidRPr="00492733" w:rsidRDefault="00F8499F">
      <w:pPr>
        <w:spacing w:before="120" w:after="24"/>
        <w:rPr>
          <w:rFonts w:asciiTheme="minorBidi" w:hAnsiTheme="minorBidi" w:cstheme="minorBidi"/>
        </w:rPr>
      </w:pPr>
      <w:r w:rsidRPr="00492733">
        <w:rPr>
          <w:rFonts w:asciiTheme="minorBidi" w:hAnsiTheme="minorBidi" w:cstheme="minorBidi"/>
          <w:b/>
          <w:bCs/>
        </w:rPr>
        <w:t>Biglietteria</w:t>
      </w:r>
    </w:p>
    <w:p w14:paraId="172BCC35" w14:textId="77777777" w:rsidR="005854D7" w:rsidRPr="00492733" w:rsidRDefault="00F8499F">
      <w:pPr>
        <w:spacing w:after="20"/>
        <w:rPr>
          <w:rFonts w:asciiTheme="minorBidi" w:hAnsiTheme="minorBidi" w:cstheme="minorBidi"/>
        </w:rPr>
      </w:pPr>
      <w:r w:rsidRPr="00492733">
        <w:rPr>
          <w:rFonts w:asciiTheme="minorBidi" w:hAnsiTheme="minorBidi" w:cstheme="minorBidi"/>
        </w:rPr>
        <w:t>Teatro Franco Parenti</w:t>
      </w:r>
    </w:p>
    <w:p w14:paraId="0645CC92" w14:textId="77777777" w:rsidR="005854D7" w:rsidRPr="00492733" w:rsidRDefault="00F8499F">
      <w:pPr>
        <w:spacing w:after="20"/>
        <w:rPr>
          <w:rFonts w:asciiTheme="minorBidi" w:hAnsiTheme="minorBidi" w:cstheme="minorBidi"/>
        </w:rPr>
      </w:pPr>
      <w:r w:rsidRPr="00492733">
        <w:rPr>
          <w:rFonts w:asciiTheme="minorBidi" w:hAnsiTheme="minorBidi" w:cstheme="minorBidi"/>
        </w:rPr>
        <w:t>via Pier Lombardo 14</w:t>
      </w:r>
    </w:p>
    <w:p w14:paraId="3EC5C32C" w14:textId="77777777" w:rsidR="005854D7" w:rsidRPr="00492733" w:rsidRDefault="00F8499F">
      <w:pPr>
        <w:spacing w:after="20"/>
        <w:rPr>
          <w:rFonts w:asciiTheme="minorBidi" w:hAnsiTheme="minorBidi" w:cstheme="minorBidi"/>
        </w:rPr>
      </w:pPr>
      <w:r w:rsidRPr="00492733">
        <w:rPr>
          <w:rFonts w:asciiTheme="minorBidi" w:hAnsiTheme="minorBidi" w:cstheme="minorBidi"/>
        </w:rPr>
        <w:t>02 59995206</w:t>
      </w:r>
    </w:p>
    <w:p w14:paraId="43DD496C" w14:textId="77777777" w:rsidR="005854D7" w:rsidRPr="00492733" w:rsidRDefault="00F8499F">
      <w:pPr>
        <w:spacing w:after="100"/>
        <w:rPr>
          <w:rFonts w:asciiTheme="minorBidi" w:hAnsiTheme="minorBidi" w:cstheme="minorBidi"/>
        </w:rPr>
      </w:pPr>
      <w:r w:rsidRPr="00492733">
        <w:rPr>
          <w:rFonts w:asciiTheme="minorBidi" w:hAnsiTheme="minorBidi" w:cstheme="minorBidi"/>
        </w:rPr>
        <w:t>biglietteria@teatrofrancoparenti.it</w:t>
      </w:r>
    </w:p>
    <w:p w14:paraId="1B56974B" w14:textId="77777777" w:rsidR="005854D7" w:rsidRPr="00492733" w:rsidRDefault="00F8499F">
      <w:pPr>
        <w:spacing w:before="120" w:after="24"/>
        <w:rPr>
          <w:rFonts w:asciiTheme="minorBidi" w:hAnsiTheme="minorBidi" w:cstheme="minorBidi"/>
        </w:rPr>
      </w:pPr>
      <w:r w:rsidRPr="00492733">
        <w:rPr>
          <w:rFonts w:asciiTheme="minorBidi" w:hAnsiTheme="minorBidi" w:cstheme="minorBidi"/>
          <w:b/>
          <w:bCs/>
        </w:rPr>
        <w:t>Ufficio stampa</w:t>
      </w:r>
    </w:p>
    <w:p w14:paraId="63F6D0AA" w14:textId="77777777" w:rsidR="005854D7" w:rsidRPr="00492733" w:rsidRDefault="00F8499F">
      <w:pPr>
        <w:spacing w:after="20"/>
        <w:rPr>
          <w:rFonts w:asciiTheme="minorBidi" w:hAnsiTheme="minorBidi" w:cstheme="minorBidi"/>
        </w:rPr>
      </w:pPr>
      <w:r w:rsidRPr="00492733">
        <w:rPr>
          <w:rFonts w:asciiTheme="minorBidi" w:hAnsiTheme="minorBidi" w:cstheme="minorBidi"/>
        </w:rPr>
        <w:t>Teatro Franco Parenti</w:t>
      </w:r>
    </w:p>
    <w:p w14:paraId="0EB00159" w14:textId="77777777" w:rsidR="005854D7" w:rsidRPr="00492733" w:rsidRDefault="00F8499F">
      <w:pPr>
        <w:spacing w:after="20"/>
        <w:rPr>
          <w:rFonts w:asciiTheme="minorBidi" w:hAnsiTheme="minorBidi" w:cstheme="minorBidi"/>
        </w:rPr>
      </w:pPr>
      <w:r w:rsidRPr="00492733">
        <w:rPr>
          <w:rFonts w:asciiTheme="minorBidi" w:hAnsiTheme="minorBidi" w:cstheme="minorBidi"/>
        </w:rPr>
        <w:t>Francesco Malcangio</w:t>
      </w:r>
    </w:p>
    <w:p w14:paraId="113062EA" w14:textId="77777777" w:rsidR="005854D7" w:rsidRPr="00492733" w:rsidRDefault="00F8499F">
      <w:pPr>
        <w:spacing w:after="20"/>
        <w:rPr>
          <w:rFonts w:asciiTheme="minorBidi" w:hAnsiTheme="minorBidi" w:cstheme="minorBidi"/>
        </w:rPr>
      </w:pPr>
      <w:r w:rsidRPr="00492733">
        <w:rPr>
          <w:rFonts w:asciiTheme="minorBidi" w:hAnsiTheme="minorBidi" w:cstheme="minorBidi"/>
        </w:rPr>
        <w:t>Via Vasari, 15 – 20135 Milano</w:t>
      </w:r>
    </w:p>
    <w:p w14:paraId="084F6B9A" w14:textId="77777777" w:rsidR="005854D7" w:rsidRPr="00492733" w:rsidRDefault="00F8499F">
      <w:pPr>
        <w:spacing w:after="20"/>
        <w:rPr>
          <w:rFonts w:asciiTheme="minorBidi" w:hAnsiTheme="minorBidi" w:cstheme="minorBidi"/>
        </w:rPr>
      </w:pPr>
      <w:r w:rsidRPr="00492733">
        <w:rPr>
          <w:rFonts w:asciiTheme="minorBidi" w:hAnsiTheme="minorBidi" w:cstheme="minorBidi"/>
        </w:rPr>
        <w:t>Tel. 02 59995217 | Mob. 346 4179136</w:t>
      </w:r>
    </w:p>
    <w:p w14:paraId="69DF9616" w14:textId="77777777" w:rsidR="005854D7" w:rsidRPr="00492733" w:rsidRDefault="00F8499F">
      <w:pPr>
        <w:spacing w:after="100"/>
        <w:rPr>
          <w:rFonts w:asciiTheme="minorBidi" w:hAnsiTheme="minorBidi" w:cstheme="minorBidi"/>
          <w:sz w:val="28"/>
          <w:szCs w:val="28"/>
        </w:rPr>
      </w:pPr>
      <w:r w:rsidRPr="00492733">
        <w:rPr>
          <w:rFonts w:asciiTheme="minorBidi" w:hAnsiTheme="minorBidi" w:cstheme="minorBidi"/>
        </w:rPr>
        <w:lastRenderedPageBreak/>
        <w:t>fmalcangio@teatr</w:t>
      </w:r>
      <w:r w:rsidRPr="00492733">
        <w:rPr>
          <w:rFonts w:asciiTheme="minorBidi" w:hAnsiTheme="minorBidi" w:cstheme="minorBidi"/>
          <w:sz w:val="28"/>
          <w:szCs w:val="28"/>
        </w:rPr>
        <w:t>ofrancoparenti.it</w:t>
      </w:r>
    </w:p>
    <w:sectPr w:rsidR="005854D7" w:rsidRPr="00492733">
      <w:head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AD5F3" w14:textId="77777777" w:rsidR="00487EBC" w:rsidRDefault="00487EBC" w:rsidP="00492733">
      <w:r>
        <w:separator/>
      </w:r>
    </w:p>
  </w:endnote>
  <w:endnote w:type="continuationSeparator" w:id="0">
    <w:p w14:paraId="1DC6BF19" w14:textId="77777777" w:rsidR="00487EBC" w:rsidRDefault="00487EBC" w:rsidP="0049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2A98" w14:textId="77777777" w:rsidR="00487EBC" w:rsidRDefault="00487EBC" w:rsidP="00492733">
      <w:r>
        <w:separator/>
      </w:r>
    </w:p>
  </w:footnote>
  <w:footnote w:type="continuationSeparator" w:id="0">
    <w:p w14:paraId="2E4CBBF7" w14:textId="77777777" w:rsidR="00487EBC" w:rsidRDefault="00487EBC" w:rsidP="0049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1F88" w14:textId="12020AB7" w:rsidR="00492733" w:rsidRDefault="00492733">
    <w:pPr>
      <w:pStyle w:val="Intestazione"/>
    </w:pPr>
    <w:r>
      <w:rPr>
        <w:noProof/>
      </w:rPr>
      <w:drawing>
        <wp:inline distT="0" distB="0" distL="0" distR="0" wp14:anchorId="7361C16E" wp14:editId="08468696">
          <wp:extent cx="2628900" cy="1143000"/>
          <wp:effectExtent l="0" t="0" r="0" b="0"/>
          <wp:docPr id="1074902188" name="Immagine 107490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64D99"/>
    <w:multiLevelType w:val="hybridMultilevel"/>
    <w:tmpl w:val="33D4DB0E"/>
    <w:lvl w:ilvl="0" w:tplc="57082D56">
      <w:start w:val="1"/>
      <w:numFmt w:val="bullet"/>
      <w:lvlText w:val="●"/>
      <w:lvlJc w:val="left"/>
      <w:pPr>
        <w:ind w:left="720" w:hanging="360"/>
      </w:pPr>
    </w:lvl>
    <w:lvl w:ilvl="1" w:tplc="97C4D0A2">
      <w:start w:val="1"/>
      <w:numFmt w:val="bullet"/>
      <w:lvlText w:val="○"/>
      <w:lvlJc w:val="left"/>
      <w:pPr>
        <w:ind w:left="1440" w:hanging="360"/>
      </w:pPr>
    </w:lvl>
    <w:lvl w:ilvl="2" w:tplc="841CB544">
      <w:start w:val="1"/>
      <w:numFmt w:val="bullet"/>
      <w:lvlText w:val="■"/>
      <w:lvlJc w:val="left"/>
      <w:pPr>
        <w:ind w:left="2160" w:hanging="360"/>
      </w:pPr>
    </w:lvl>
    <w:lvl w:ilvl="3" w:tplc="7C98742A">
      <w:start w:val="1"/>
      <w:numFmt w:val="bullet"/>
      <w:lvlText w:val="●"/>
      <w:lvlJc w:val="left"/>
      <w:pPr>
        <w:ind w:left="2880" w:hanging="360"/>
      </w:pPr>
    </w:lvl>
    <w:lvl w:ilvl="4" w:tplc="FA4A7E22">
      <w:start w:val="1"/>
      <w:numFmt w:val="bullet"/>
      <w:lvlText w:val="○"/>
      <w:lvlJc w:val="left"/>
      <w:pPr>
        <w:ind w:left="3600" w:hanging="360"/>
      </w:pPr>
    </w:lvl>
    <w:lvl w:ilvl="5" w:tplc="652E10DE">
      <w:start w:val="1"/>
      <w:numFmt w:val="bullet"/>
      <w:lvlText w:val="■"/>
      <w:lvlJc w:val="left"/>
      <w:pPr>
        <w:ind w:left="4320" w:hanging="360"/>
      </w:pPr>
    </w:lvl>
    <w:lvl w:ilvl="6" w:tplc="8BF00842">
      <w:start w:val="1"/>
      <w:numFmt w:val="bullet"/>
      <w:lvlText w:val="●"/>
      <w:lvlJc w:val="left"/>
      <w:pPr>
        <w:ind w:left="5040" w:hanging="360"/>
      </w:pPr>
    </w:lvl>
    <w:lvl w:ilvl="7" w:tplc="08E828C2">
      <w:start w:val="1"/>
      <w:numFmt w:val="bullet"/>
      <w:lvlText w:val="●"/>
      <w:lvlJc w:val="left"/>
      <w:pPr>
        <w:ind w:left="5760" w:hanging="360"/>
      </w:pPr>
    </w:lvl>
    <w:lvl w:ilvl="8" w:tplc="F7AE7E78">
      <w:start w:val="1"/>
      <w:numFmt w:val="bullet"/>
      <w:lvlText w:val="●"/>
      <w:lvlJc w:val="left"/>
      <w:pPr>
        <w:ind w:left="6480" w:hanging="360"/>
      </w:pPr>
    </w:lvl>
  </w:abstractNum>
  <w:num w:numId="1" w16cid:durableId="14082606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4D7"/>
    <w:rsid w:val="002972FC"/>
    <w:rsid w:val="00487EBC"/>
    <w:rsid w:val="00492733"/>
    <w:rsid w:val="005854D7"/>
    <w:rsid w:val="00981D79"/>
    <w:rsid w:val="00B53765"/>
    <w:rsid w:val="00F8499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A428"/>
  <w15:docId w15:val="{81BBBDA1-21BC-4216-A242-784338DA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492733"/>
    <w:pPr>
      <w:tabs>
        <w:tab w:val="center" w:pos="4819"/>
        <w:tab w:val="right" w:pos="9638"/>
      </w:tabs>
    </w:pPr>
  </w:style>
  <w:style w:type="character" w:customStyle="1" w:styleId="IntestazioneCarattere">
    <w:name w:val="Intestazione Carattere"/>
    <w:basedOn w:val="Carpredefinitoparagrafo"/>
    <w:link w:val="Intestazione"/>
    <w:uiPriority w:val="99"/>
    <w:rsid w:val="00492733"/>
  </w:style>
  <w:style w:type="paragraph" w:styleId="Pidipagina">
    <w:name w:val="footer"/>
    <w:basedOn w:val="Normale"/>
    <w:link w:val="PidipaginaCarattere"/>
    <w:uiPriority w:val="99"/>
    <w:unhideWhenUsed/>
    <w:rsid w:val="00492733"/>
    <w:pPr>
      <w:tabs>
        <w:tab w:val="center" w:pos="4819"/>
        <w:tab w:val="right" w:pos="9638"/>
      </w:tabs>
    </w:pPr>
  </w:style>
  <w:style w:type="character" w:customStyle="1" w:styleId="PidipaginaCarattere">
    <w:name w:val="Piè di pagina Carattere"/>
    <w:basedOn w:val="Carpredefinitoparagrafo"/>
    <w:link w:val="Pidipagina"/>
    <w:uiPriority w:val="99"/>
    <w:rsid w:val="00492733"/>
  </w:style>
  <w:style w:type="character" w:styleId="Menzionenonrisolta">
    <w:name w:val="Unresolved Mention"/>
    <w:basedOn w:val="Carpredefinitoparagrafo"/>
    <w:uiPriority w:val="99"/>
    <w:semiHidden/>
    <w:unhideWhenUsed/>
    <w:rsid w:val="00492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trofrancoparenti.it/convenzio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3</cp:revision>
  <dcterms:created xsi:type="dcterms:W3CDTF">2026-10-26T15:03:00Z</dcterms:created>
  <dcterms:modified xsi:type="dcterms:W3CDTF">2026-10-27T15:16:00Z</dcterms:modified>
</cp:coreProperties>
</file>