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5BBE8" w14:textId="202F70C0" w:rsidR="00B522DB" w:rsidRPr="001215DF" w:rsidRDefault="00B522DB">
      <w:pPr>
        <w:spacing w:after="160"/>
        <w:rPr>
          <w:rFonts w:asciiTheme="minorBidi" w:hAnsiTheme="minorBidi" w:cstheme="minorBidi"/>
        </w:rPr>
      </w:pPr>
    </w:p>
    <w:p w14:paraId="659B140E" w14:textId="77777777" w:rsidR="001215DF" w:rsidRPr="001215DF" w:rsidRDefault="001215DF" w:rsidP="001215DF">
      <w:pPr>
        <w:spacing w:after="120"/>
        <w:rPr>
          <w:rFonts w:asciiTheme="minorBidi" w:hAnsiTheme="minorBidi" w:cstheme="minorBidi"/>
        </w:rPr>
      </w:pPr>
      <w:r w:rsidRPr="001215DF">
        <w:rPr>
          <w:rFonts w:asciiTheme="minorBidi" w:hAnsiTheme="minorBidi" w:cstheme="minorBidi"/>
        </w:rPr>
        <w:t>Sala Tre</w:t>
      </w:r>
    </w:p>
    <w:p w14:paraId="356B0492" w14:textId="77777777" w:rsidR="001215DF" w:rsidRPr="001215DF" w:rsidRDefault="001215DF" w:rsidP="001215DF">
      <w:pPr>
        <w:spacing w:after="120"/>
        <w:rPr>
          <w:rFonts w:asciiTheme="minorBidi" w:hAnsiTheme="minorBidi" w:cstheme="minorBidi"/>
        </w:rPr>
      </w:pPr>
    </w:p>
    <w:p w14:paraId="52D692BD" w14:textId="0291FB86" w:rsidR="00B522DB" w:rsidRPr="001215DF" w:rsidRDefault="0034532E" w:rsidP="001215DF">
      <w:pPr>
        <w:spacing w:after="120"/>
        <w:rPr>
          <w:rFonts w:asciiTheme="minorBidi" w:hAnsiTheme="minorBidi" w:cstheme="minorBidi"/>
        </w:rPr>
      </w:pPr>
      <w:r w:rsidRPr="001215DF">
        <w:rPr>
          <w:rFonts w:asciiTheme="minorBidi" w:hAnsiTheme="minorBidi" w:cstheme="minorBidi"/>
        </w:rPr>
        <w:t xml:space="preserve">Dal 27 al </w:t>
      </w:r>
      <w:proofErr w:type="gramStart"/>
      <w:r w:rsidRPr="001215DF">
        <w:rPr>
          <w:rFonts w:asciiTheme="minorBidi" w:hAnsiTheme="minorBidi" w:cstheme="minorBidi"/>
        </w:rPr>
        <w:t>1 novembre</w:t>
      </w:r>
      <w:proofErr w:type="gramEnd"/>
      <w:r w:rsidRPr="001215DF">
        <w:rPr>
          <w:rFonts w:asciiTheme="minorBidi" w:hAnsiTheme="minorBidi" w:cstheme="minorBidi"/>
        </w:rPr>
        <w:t xml:space="preserve"> 2026 </w:t>
      </w:r>
    </w:p>
    <w:p w14:paraId="58A3CBB1" w14:textId="62C56D27" w:rsidR="00B522DB" w:rsidRPr="001215DF" w:rsidRDefault="0034532E" w:rsidP="001215DF">
      <w:pPr>
        <w:spacing w:after="120"/>
        <w:rPr>
          <w:rFonts w:asciiTheme="minorBidi" w:hAnsiTheme="minorBidi" w:cstheme="minorBidi"/>
        </w:rPr>
      </w:pPr>
      <w:r w:rsidRPr="001215DF">
        <w:rPr>
          <w:rFonts w:asciiTheme="minorBidi" w:hAnsiTheme="minorBidi" w:cstheme="minorBidi"/>
          <w:b/>
          <w:bCs/>
        </w:rPr>
        <w:t>INVISIBLE LANDS</w:t>
      </w:r>
      <w:r w:rsidR="001215DF" w:rsidRPr="001215DF">
        <w:rPr>
          <w:rFonts w:asciiTheme="minorBidi" w:hAnsiTheme="minorBidi" w:cstheme="minorBidi"/>
          <w:b/>
          <w:bCs/>
        </w:rPr>
        <w:br/>
      </w:r>
      <w:r w:rsidRPr="001215DF">
        <w:rPr>
          <w:rFonts w:asciiTheme="minorBidi" w:hAnsiTheme="minorBidi" w:cstheme="minorBidi"/>
        </w:rPr>
        <w:t xml:space="preserve">idea e gioco </w:t>
      </w:r>
      <w:r w:rsidRPr="001215DF">
        <w:rPr>
          <w:rFonts w:asciiTheme="minorBidi" w:hAnsiTheme="minorBidi" w:cstheme="minorBidi"/>
          <w:b/>
          <w:bCs/>
        </w:rPr>
        <w:t>Ishmael Falke</w:t>
      </w:r>
      <w:r w:rsidRPr="001215DF">
        <w:rPr>
          <w:rFonts w:asciiTheme="minorBidi" w:hAnsiTheme="minorBidi" w:cstheme="minorBidi"/>
        </w:rPr>
        <w:t xml:space="preserve">, </w:t>
      </w:r>
      <w:r w:rsidRPr="001215DF">
        <w:rPr>
          <w:rFonts w:asciiTheme="minorBidi" w:hAnsiTheme="minorBidi" w:cstheme="minorBidi"/>
          <w:b/>
          <w:bCs/>
        </w:rPr>
        <w:t>Sandrina Lindgren</w:t>
      </w:r>
      <w:r w:rsidR="001215DF" w:rsidRPr="001215DF">
        <w:rPr>
          <w:rFonts w:asciiTheme="minorBidi" w:hAnsiTheme="minorBidi" w:cstheme="minorBidi"/>
          <w:b/>
          <w:bCs/>
        </w:rPr>
        <w:br/>
      </w:r>
      <w:r w:rsidRPr="001215DF">
        <w:rPr>
          <w:rFonts w:asciiTheme="minorBidi" w:hAnsiTheme="minorBidi" w:cstheme="minorBidi"/>
        </w:rPr>
        <w:t>musica Niklas Nybom</w:t>
      </w:r>
      <w:r w:rsidR="001215DF" w:rsidRPr="001215DF">
        <w:rPr>
          <w:rFonts w:asciiTheme="minorBidi" w:hAnsiTheme="minorBidi" w:cstheme="minorBidi"/>
        </w:rPr>
        <w:br/>
      </w:r>
      <w:r w:rsidRPr="001215DF">
        <w:rPr>
          <w:rFonts w:asciiTheme="minorBidi" w:hAnsiTheme="minorBidi" w:cstheme="minorBidi"/>
        </w:rPr>
        <w:t>luci Jarkko Forsman</w:t>
      </w:r>
      <w:r w:rsidR="001215DF" w:rsidRPr="001215DF">
        <w:rPr>
          <w:rFonts w:asciiTheme="minorBidi" w:hAnsiTheme="minorBidi" w:cstheme="minorBidi"/>
        </w:rPr>
        <w:br/>
      </w:r>
      <w:r w:rsidRPr="001215DF">
        <w:rPr>
          <w:rFonts w:asciiTheme="minorBidi" w:hAnsiTheme="minorBidi" w:cstheme="minorBidi"/>
        </w:rPr>
        <w:t>dedicato alla memoria di Dima Tulpanov</w:t>
      </w:r>
      <w:r w:rsidR="001215DF" w:rsidRPr="001215DF">
        <w:rPr>
          <w:rFonts w:asciiTheme="minorBidi" w:hAnsiTheme="minorBidi" w:cstheme="minorBidi"/>
        </w:rPr>
        <w:br/>
      </w:r>
      <w:r w:rsidRPr="001215DF">
        <w:rPr>
          <w:rFonts w:asciiTheme="minorBidi" w:hAnsiTheme="minorBidi" w:cstheme="minorBidi"/>
        </w:rPr>
        <w:t>foto Pernilla Lindgren</w:t>
      </w:r>
      <w:r w:rsidR="001215DF" w:rsidRPr="001215DF">
        <w:rPr>
          <w:rFonts w:asciiTheme="minorBidi" w:hAnsiTheme="minorBidi" w:cstheme="minorBidi"/>
        </w:rPr>
        <w:br/>
      </w:r>
      <w:r w:rsidRPr="001215DF">
        <w:rPr>
          <w:rFonts w:asciiTheme="minorBidi" w:hAnsiTheme="minorBidi" w:cstheme="minorBidi"/>
        </w:rPr>
        <w:t>produzione Cie Livsmedlet con il sostegno di Suomen Kulttuurirahasto / Arte Fondazione della Finlandia</w:t>
      </w:r>
    </w:p>
    <w:p w14:paraId="1ECA30FA" w14:textId="77777777" w:rsidR="00B522DB" w:rsidRPr="001215DF" w:rsidRDefault="00B522DB">
      <w:pPr>
        <w:spacing w:after="160"/>
        <w:rPr>
          <w:rFonts w:asciiTheme="minorBidi" w:hAnsiTheme="minorBidi" w:cstheme="minorBidi"/>
        </w:rPr>
      </w:pPr>
    </w:p>
    <w:p w14:paraId="4DC59AF8" w14:textId="77777777" w:rsidR="00B522DB" w:rsidRPr="001215DF" w:rsidRDefault="0034532E">
      <w:pPr>
        <w:spacing w:after="160"/>
        <w:rPr>
          <w:rFonts w:asciiTheme="minorBidi" w:hAnsiTheme="minorBidi" w:cstheme="minorBidi"/>
        </w:rPr>
      </w:pPr>
      <w:r w:rsidRPr="001215DF">
        <w:rPr>
          <w:rFonts w:asciiTheme="minorBidi" w:hAnsiTheme="minorBidi" w:cstheme="minorBidi"/>
        </w:rPr>
        <w:t xml:space="preserve">Dal 27 ottobre al </w:t>
      </w:r>
      <w:proofErr w:type="gramStart"/>
      <w:r w:rsidRPr="001215DF">
        <w:rPr>
          <w:rFonts w:asciiTheme="minorBidi" w:hAnsiTheme="minorBidi" w:cstheme="minorBidi"/>
        </w:rPr>
        <w:t>1 novembre</w:t>
      </w:r>
      <w:proofErr w:type="gramEnd"/>
      <w:r w:rsidRPr="001215DF">
        <w:rPr>
          <w:rFonts w:asciiTheme="minorBidi" w:hAnsiTheme="minorBidi" w:cstheme="minorBidi"/>
        </w:rPr>
        <w:t xml:space="preserve"> 2026 arriva nella Sala Tre del Teatro Franco Parenti, </w:t>
      </w:r>
      <w:r w:rsidRPr="001215DF">
        <w:rPr>
          <w:rFonts w:asciiTheme="minorBidi" w:hAnsiTheme="minorBidi" w:cstheme="minorBidi"/>
          <w:i/>
          <w:iCs/>
        </w:rPr>
        <w:t>INVISIBLE LANDS</w:t>
      </w:r>
      <w:r w:rsidRPr="001215DF">
        <w:rPr>
          <w:rFonts w:asciiTheme="minorBidi" w:hAnsiTheme="minorBidi" w:cstheme="minorBidi"/>
        </w:rPr>
        <w:t xml:space="preserve"> il lavoro della compagnia finlandese Cie Livsmedlet: un dispositivo di teatro visivo in cui </w:t>
      </w:r>
      <w:r w:rsidRPr="001215DF">
        <w:rPr>
          <w:rFonts w:asciiTheme="minorBidi" w:hAnsiTheme="minorBidi" w:cstheme="minorBidi"/>
          <w:b/>
          <w:bCs/>
        </w:rPr>
        <w:t>Sandrina Lindgren</w:t>
      </w:r>
      <w:r w:rsidRPr="001215DF">
        <w:rPr>
          <w:rFonts w:asciiTheme="minorBidi" w:hAnsiTheme="minorBidi" w:cstheme="minorBidi"/>
        </w:rPr>
        <w:t xml:space="preserve"> e </w:t>
      </w:r>
      <w:r w:rsidRPr="001215DF">
        <w:rPr>
          <w:rFonts w:asciiTheme="minorBidi" w:hAnsiTheme="minorBidi" w:cstheme="minorBidi"/>
          <w:b/>
          <w:bCs/>
        </w:rPr>
        <w:t>Ishmael Falke</w:t>
      </w:r>
      <w:r w:rsidRPr="001215DF">
        <w:rPr>
          <w:rFonts w:asciiTheme="minorBidi" w:hAnsiTheme="minorBidi" w:cstheme="minorBidi"/>
        </w:rPr>
        <w:t xml:space="preserve"> usano i propri corpi come territori da attraversare, filmati dal vivo da mini-camere e abitati da figurine in miniatura.</w:t>
      </w:r>
    </w:p>
    <w:p w14:paraId="30D7061E" w14:textId="77777777" w:rsidR="00B522DB" w:rsidRPr="001215DF" w:rsidRDefault="0034532E">
      <w:pPr>
        <w:spacing w:after="160"/>
        <w:rPr>
          <w:rFonts w:asciiTheme="minorBidi" w:hAnsiTheme="minorBidi" w:cstheme="minorBidi"/>
        </w:rPr>
      </w:pPr>
      <w:r w:rsidRPr="001215DF">
        <w:rPr>
          <w:rFonts w:asciiTheme="minorBidi" w:hAnsiTheme="minorBidi" w:cstheme="minorBidi"/>
        </w:rPr>
        <w:t xml:space="preserve">L’asse dello spettacolo è la difficoltà di raccontare un viaggio quando il viaggio coincide con la fuga. </w:t>
      </w:r>
      <w:r w:rsidRPr="001215DF">
        <w:rPr>
          <w:rFonts w:asciiTheme="minorBidi" w:hAnsiTheme="minorBidi" w:cstheme="minorBidi"/>
          <w:i/>
          <w:iCs/>
        </w:rPr>
        <w:t>INVISIBLE LANDS</w:t>
      </w:r>
      <w:r w:rsidRPr="001215DF">
        <w:rPr>
          <w:rFonts w:asciiTheme="minorBidi" w:hAnsiTheme="minorBidi" w:cstheme="minorBidi"/>
        </w:rPr>
        <w:t xml:space="preserve"> mette in discussione il modo in cui i migranti e i rifugiati vengono spesso percepiti attraverso immagini mediate, piccole figure su uno schermo, numeri dentro un racconto pubblico che tende a separare l’“altrove” dalla vita di chi guarda. </w:t>
      </w:r>
      <w:r w:rsidRPr="001215DF">
        <w:rPr>
          <w:rFonts w:asciiTheme="minorBidi" w:hAnsiTheme="minorBidi" w:cstheme="minorBidi"/>
          <w:b/>
          <w:bCs/>
        </w:rPr>
        <w:t>Sandrina Lindgren</w:t>
      </w:r>
      <w:r w:rsidRPr="001215DF">
        <w:rPr>
          <w:rFonts w:asciiTheme="minorBidi" w:hAnsiTheme="minorBidi" w:cstheme="minorBidi"/>
        </w:rPr>
        <w:t xml:space="preserve"> e </w:t>
      </w:r>
      <w:r w:rsidRPr="001215DF">
        <w:rPr>
          <w:rFonts w:asciiTheme="minorBidi" w:hAnsiTheme="minorBidi" w:cstheme="minorBidi"/>
          <w:b/>
          <w:bCs/>
        </w:rPr>
        <w:t>Ishmael Falke</w:t>
      </w:r>
      <w:r w:rsidRPr="001215DF">
        <w:rPr>
          <w:rFonts w:asciiTheme="minorBidi" w:hAnsiTheme="minorBidi" w:cstheme="minorBidi"/>
        </w:rPr>
        <w:t xml:space="preserve"> rovesciano questa prospettiva: il corpo diventa mappa, confine, mare, montagna, luogo familiare e insieme territorio vulnerabile. Il risultato è una narrazione senza parole sull’esilio, costruita sullo scarto tra ciò che vediamo a distanza e ciò che accade quando quella distanza viene riportata sulla pelle.</w:t>
      </w:r>
    </w:p>
    <w:p w14:paraId="44128790" w14:textId="77777777" w:rsidR="00B522DB" w:rsidRPr="001215DF" w:rsidRDefault="0034532E">
      <w:pPr>
        <w:spacing w:after="160"/>
        <w:rPr>
          <w:rFonts w:asciiTheme="minorBidi" w:hAnsiTheme="minorBidi" w:cstheme="minorBidi"/>
        </w:rPr>
      </w:pPr>
      <w:r w:rsidRPr="001215DF">
        <w:rPr>
          <w:rFonts w:asciiTheme="minorBidi" w:hAnsiTheme="minorBidi" w:cstheme="minorBidi"/>
        </w:rPr>
        <w:t>La tecnica sviluppata da Cie Livsmedlet nasce dalla combinazione tra manipolazione di miniature, teatro fisico e video in tempo reale. Un elicottero grande come una scatola di fiammiferi sorvola ginocchia trasformate in rilievi; una barca di fortuna attraversa un mare disegnato da un ventre; le micro-azioni delle figurine sono ingrandite dalla ripresa dal vivo e proiettate come parte integrante dell’azione scenica. Micro e macro convivono, si contraddicono e si completano: ciò che appare minuto diventa esperienza fisica, ciò che sembra lontano si avvicina fino a occupare lo spazio intimo del corpo.</w:t>
      </w:r>
    </w:p>
    <w:p w14:paraId="6AE36D10" w14:textId="4F5213AC" w:rsidR="00B522DB" w:rsidRPr="001215DF" w:rsidRDefault="0034532E" w:rsidP="001215DF">
      <w:pPr>
        <w:spacing w:after="160"/>
        <w:rPr>
          <w:rFonts w:asciiTheme="minorBidi" w:hAnsiTheme="minorBidi" w:cstheme="minorBidi"/>
        </w:rPr>
      </w:pPr>
      <w:r w:rsidRPr="001215DF">
        <w:rPr>
          <w:rFonts w:asciiTheme="minorBidi" w:hAnsiTheme="minorBidi" w:cstheme="minorBidi"/>
        </w:rPr>
        <w:t xml:space="preserve">Creato nella primavera del 2015, mentre la crisi umanitaria seguita alla Primavera araba spingeva milioni di persone fuori dalle proprie case, </w:t>
      </w:r>
      <w:r w:rsidRPr="001215DF">
        <w:rPr>
          <w:rFonts w:asciiTheme="minorBidi" w:hAnsiTheme="minorBidi" w:cstheme="minorBidi"/>
          <w:i/>
          <w:iCs/>
        </w:rPr>
        <w:t>INVISIBLE LANDS</w:t>
      </w:r>
      <w:r w:rsidRPr="001215DF">
        <w:rPr>
          <w:rFonts w:asciiTheme="minorBidi" w:hAnsiTheme="minorBidi" w:cstheme="minorBidi"/>
        </w:rPr>
        <w:t xml:space="preserve"> non cerca una ricostruzione documentaria né assegna ai personaggi una nazionalità riconoscibile. La compagnia sceglie una dimensione visiva e sonora culturalmente neutra, affidando alle figure un grammelot, strutturato ma non comprensibile, perché i personaggi restino esseri umani prima ancora che provenienze, identità o categorie. La domanda che attraversa il lavoro non è soltanto che cosa accada </w:t>
      </w:r>
      <w:r w:rsidRPr="001215DF">
        <w:rPr>
          <w:rFonts w:asciiTheme="minorBidi" w:hAnsiTheme="minorBidi" w:cstheme="minorBidi"/>
        </w:rPr>
        <w:lastRenderedPageBreak/>
        <w:t>durante una fuga, ma da quale punto di vista scegliamo di guardarla.</w:t>
      </w:r>
      <w:r w:rsidR="001215DF">
        <w:rPr>
          <w:rFonts w:asciiTheme="minorBidi" w:hAnsiTheme="minorBidi" w:cstheme="minorBidi"/>
        </w:rPr>
        <w:br/>
      </w:r>
      <w:r w:rsidRPr="001215DF">
        <w:rPr>
          <w:rFonts w:asciiTheme="minorBidi" w:hAnsiTheme="minorBidi" w:cstheme="minorBidi"/>
        </w:rPr>
        <w:t>Le proiezioni non sono un fondale né un commento esterno: sono una seconda soglia narrativa. Possono assumere lo sguardo di un binocolo su un’area di frontiera, di una telecamera militare, di un notiziario. In questo continuo cambio di scala, lo spettacolo mostra come ogni immagine sia una scelta e come ogni scelta determini il grado di vicinanza o distanza rispetto a chi fugge.</w:t>
      </w:r>
    </w:p>
    <w:p w14:paraId="31DBF786" w14:textId="77777777" w:rsidR="00B522DB" w:rsidRPr="001215DF" w:rsidRDefault="0034532E">
      <w:pPr>
        <w:spacing w:after="160"/>
        <w:rPr>
          <w:rFonts w:asciiTheme="minorBidi" w:hAnsiTheme="minorBidi" w:cstheme="minorBidi"/>
        </w:rPr>
      </w:pPr>
      <w:r w:rsidRPr="001215DF">
        <w:rPr>
          <w:rFonts w:asciiTheme="minorBidi" w:hAnsiTheme="minorBidi" w:cstheme="minorBidi"/>
        </w:rPr>
        <w:t xml:space="preserve">Nata in Svezia, </w:t>
      </w:r>
      <w:r w:rsidRPr="001215DF">
        <w:rPr>
          <w:rFonts w:asciiTheme="minorBidi" w:hAnsiTheme="minorBidi" w:cstheme="minorBidi"/>
          <w:b/>
          <w:bCs/>
        </w:rPr>
        <w:t>Sandrina Lindgren</w:t>
      </w:r>
      <w:r w:rsidRPr="001215DF">
        <w:rPr>
          <w:rFonts w:asciiTheme="minorBidi" w:hAnsiTheme="minorBidi" w:cstheme="minorBidi"/>
        </w:rPr>
        <w:t xml:space="preserve"> lavora tra danza, teatro visivo, teatro fisico e coreografia; nato in Israele e formato all’Accademia delle Arti di Turku, </w:t>
      </w:r>
      <w:r w:rsidRPr="001215DF">
        <w:rPr>
          <w:rFonts w:asciiTheme="minorBidi" w:hAnsiTheme="minorBidi" w:cstheme="minorBidi"/>
          <w:b/>
          <w:bCs/>
        </w:rPr>
        <w:t>Ishmael Falke</w:t>
      </w:r>
      <w:r w:rsidRPr="001215DF">
        <w:rPr>
          <w:rFonts w:asciiTheme="minorBidi" w:hAnsiTheme="minorBidi" w:cstheme="minorBidi"/>
        </w:rPr>
        <w:t xml:space="preserve"> sviluppa una ricerca sulla marionetta, sugli oggetti e sugli spazi capaci di raccontare. In </w:t>
      </w:r>
      <w:r w:rsidRPr="001215DF">
        <w:rPr>
          <w:rFonts w:asciiTheme="minorBidi" w:hAnsiTheme="minorBidi" w:cstheme="minorBidi"/>
          <w:i/>
          <w:iCs/>
        </w:rPr>
        <w:t>INVISIBLE LANDS</w:t>
      </w:r>
      <w:r w:rsidRPr="001215DF">
        <w:rPr>
          <w:rFonts w:asciiTheme="minorBidi" w:hAnsiTheme="minorBidi" w:cstheme="minorBidi"/>
        </w:rPr>
        <w:t xml:space="preserve"> le loro pratiche convergono in una scena essenziale, dove la materia più fragile diventa strumento per interrogare una realtà collettiva ancora prossima.</w:t>
      </w:r>
    </w:p>
    <w:p w14:paraId="21D02907" w14:textId="77777777" w:rsidR="001215DF" w:rsidRDefault="001215DF">
      <w:pPr>
        <w:spacing w:before="240" w:after="160"/>
        <w:rPr>
          <w:rFonts w:asciiTheme="minorBidi" w:hAnsiTheme="minorBidi" w:cstheme="minorBidi"/>
          <w:b/>
          <w:bCs/>
          <w:caps/>
        </w:rPr>
      </w:pPr>
    </w:p>
    <w:p w14:paraId="5EB39B22" w14:textId="1BBFA2AB" w:rsidR="00B522DB" w:rsidRPr="001215DF" w:rsidRDefault="0034532E">
      <w:pPr>
        <w:spacing w:before="240" w:after="160"/>
        <w:rPr>
          <w:rFonts w:asciiTheme="minorBidi" w:hAnsiTheme="minorBidi" w:cstheme="minorBidi"/>
        </w:rPr>
      </w:pPr>
      <w:r w:rsidRPr="001215DF">
        <w:rPr>
          <w:rFonts w:asciiTheme="minorBidi" w:hAnsiTheme="minorBidi" w:cstheme="minorBidi"/>
          <w:b/>
          <w:bCs/>
          <w:caps/>
        </w:rPr>
        <w:t>INFORMAZIONI</w:t>
      </w:r>
    </w:p>
    <w:p w14:paraId="7ACA7935" w14:textId="77777777" w:rsidR="001215DF" w:rsidRPr="001215DF" w:rsidRDefault="0034532E" w:rsidP="001215DF">
      <w:pPr>
        <w:spacing w:after="24"/>
        <w:rPr>
          <w:rFonts w:asciiTheme="minorBidi" w:hAnsiTheme="minorBidi" w:cstheme="minorBidi"/>
        </w:rPr>
      </w:pPr>
      <w:r w:rsidRPr="001215DF">
        <w:rPr>
          <w:rFonts w:asciiTheme="minorBidi" w:hAnsiTheme="minorBidi" w:cstheme="minorBidi"/>
          <w:b/>
          <w:bCs/>
        </w:rPr>
        <w:t>Orari / repliche</w:t>
      </w:r>
      <w:r w:rsidR="001215DF" w:rsidRPr="001215DF">
        <w:rPr>
          <w:rFonts w:asciiTheme="minorBidi" w:hAnsiTheme="minorBidi" w:cstheme="minorBidi"/>
          <w:b/>
          <w:bCs/>
        </w:rPr>
        <w:br/>
      </w:r>
      <w:r w:rsidR="001215DF" w:rsidRPr="001215DF">
        <w:rPr>
          <w:rFonts w:asciiTheme="minorBidi" w:hAnsiTheme="minorBidi" w:cstheme="minorBidi"/>
        </w:rPr>
        <w:t xml:space="preserve">martedì 27 </w:t>
      </w:r>
      <w:proofErr w:type="gramStart"/>
      <w:r w:rsidR="001215DF" w:rsidRPr="001215DF">
        <w:rPr>
          <w:rFonts w:asciiTheme="minorBidi" w:hAnsiTheme="minorBidi" w:cstheme="minorBidi"/>
        </w:rPr>
        <w:t>Ottobre</w:t>
      </w:r>
      <w:proofErr w:type="gramEnd"/>
      <w:r w:rsidR="001215DF" w:rsidRPr="001215DF">
        <w:rPr>
          <w:rFonts w:asciiTheme="minorBidi" w:hAnsiTheme="minorBidi" w:cstheme="minorBidi"/>
        </w:rPr>
        <w:t xml:space="preserve"> - 20:15</w:t>
      </w:r>
    </w:p>
    <w:p w14:paraId="4498D8AB" w14:textId="77777777" w:rsidR="001215DF" w:rsidRPr="001215DF" w:rsidRDefault="001215DF" w:rsidP="001215DF">
      <w:pPr>
        <w:spacing w:after="24"/>
        <w:rPr>
          <w:rFonts w:asciiTheme="minorBidi" w:hAnsiTheme="minorBidi" w:cstheme="minorBidi"/>
        </w:rPr>
      </w:pPr>
      <w:r w:rsidRPr="001215DF">
        <w:rPr>
          <w:rFonts w:asciiTheme="minorBidi" w:hAnsiTheme="minorBidi" w:cstheme="minorBidi"/>
        </w:rPr>
        <w:t xml:space="preserve">mercoledì 28 </w:t>
      </w:r>
      <w:proofErr w:type="gramStart"/>
      <w:r w:rsidRPr="001215DF">
        <w:rPr>
          <w:rFonts w:asciiTheme="minorBidi" w:hAnsiTheme="minorBidi" w:cstheme="minorBidi"/>
        </w:rPr>
        <w:t>Ottobre</w:t>
      </w:r>
      <w:proofErr w:type="gramEnd"/>
      <w:r w:rsidRPr="001215DF">
        <w:rPr>
          <w:rFonts w:asciiTheme="minorBidi" w:hAnsiTheme="minorBidi" w:cstheme="minorBidi"/>
        </w:rPr>
        <w:t xml:space="preserve"> - 20:15</w:t>
      </w:r>
    </w:p>
    <w:p w14:paraId="36BD000C" w14:textId="77777777" w:rsidR="001215DF" w:rsidRPr="001215DF" w:rsidRDefault="001215DF" w:rsidP="001215DF">
      <w:pPr>
        <w:spacing w:after="24"/>
        <w:rPr>
          <w:rFonts w:asciiTheme="minorBidi" w:hAnsiTheme="minorBidi" w:cstheme="minorBidi"/>
        </w:rPr>
      </w:pPr>
      <w:r w:rsidRPr="001215DF">
        <w:rPr>
          <w:rFonts w:asciiTheme="minorBidi" w:hAnsiTheme="minorBidi" w:cstheme="minorBidi"/>
        </w:rPr>
        <w:t xml:space="preserve">giovedì 29 </w:t>
      </w:r>
      <w:proofErr w:type="gramStart"/>
      <w:r w:rsidRPr="001215DF">
        <w:rPr>
          <w:rFonts w:asciiTheme="minorBidi" w:hAnsiTheme="minorBidi" w:cstheme="minorBidi"/>
        </w:rPr>
        <w:t>Ottobre</w:t>
      </w:r>
      <w:proofErr w:type="gramEnd"/>
      <w:r w:rsidRPr="001215DF">
        <w:rPr>
          <w:rFonts w:asciiTheme="minorBidi" w:hAnsiTheme="minorBidi" w:cstheme="minorBidi"/>
        </w:rPr>
        <w:t xml:space="preserve"> - 20:30</w:t>
      </w:r>
    </w:p>
    <w:p w14:paraId="0BB7A3BB" w14:textId="77777777" w:rsidR="001215DF" w:rsidRPr="001215DF" w:rsidRDefault="001215DF" w:rsidP="001215DF">
      <w:pPr>
        <w:spacing w:after="24"/>
        <w:rPr>
          <w:rFonts w:asciiTheme="minorBidi" w:hAnsiTheme="minorBidi" w:cstheme="minorBidi"/>
        </w:rPr>
      </w:pPr>
      <w:r w:rsidRPr="001215DF">
        <w:rPr>
          <w:rFonts w:asciiTheme="minorBidi" w:hAnsiTheme="minorBidi" w:cstheme="minorBidi"/>
        </w:rPr>
        <w:t xml:space="preserve">venerdì 30 </w:t>
      </w:r>
      <w:proofErr w:type="gramStart"/>
      <w:r w:rsidRPr="001215DF">
        <w:rPr>
          <w:rFonts w:asciiTheme="minorBidi" w:hAnsiTheme="minorBidi" w:cstheme="minorBidi"/>
        </w:rPr>
        <w:t>Ottobre</w:t>
      </w:r>
      <w:proofErr w:type="gramEnd"/>
      <w:r w:rsidRPr="001215DF">
        <w:rPr>
          <w:rFonts w:asciiTheme="minorBidi" w:hAnsiTheme="minorBidi" w:cstheme="minorBidi"/>
        </w:rPr>
        <w:t xml:space="preserve"> - 19:00</w:t>
      </w:r>
    </w:p>
    <w:p w14:paraId="1F10E878" w14:textId="77777777" w:rsidR="001215DF" w:rsidRPr="001215DF" w:rsidRDefault="001215DF" w:rsidP="001215DF">
      <w:pPr>
        <w:spacing w:after="24"/>
        <w:rPr>
          <w:rFonts w:asciiTheme="minorBidi" w:hAnsiTheme="minorBidi" w:cstheme="minorBidi"/>
        </w:rPr>
      </w:pPr>
      <w:r w:rsidRPr="001215DF">
        <w:rPr>
          <w:rFonts w:asciiTheme="minorBidi" w:hAnsiTheme="minorBidi" w:cstheme="minorBidi"/>
        </w:rPr>
        <w:t xml:space="preserve">sabato 31 </w:t>
      </w:r>
      <w:proofErr w:type="gramStart"/>
      <w:r w:rsidRPr="001215DF">
        <w:rPr>
          <w:rFonts w:asciiTheme="minorBidi" w:hAnsiTheme="minorBidi" w:cstheme="minorBidi"/>
        </w:rPr>
        <w:t>Ottobre</w:t>
      </w:r>
      <w:proofErr w:type="gramEnd"/>
      <w:r w:rsidRPr="001215DF">
        <w:rPr>
          <w:rFonts w:asciiTheme="minorBidi" w:hAnsiTheme="minorBidi" w:cstheme="minorBidi"/>
        </w:rPr>
        <w:t xml:space="preserve"> - 19:00</w:t>
      </w:r>
    </w:p>
    <w:p w14:paraId="66B30B86" w14:textId="77777777" w:rsidR="001215DF" w:rsidRPr="001215DF" w:rsidRDefault="001215DF" w:rsidP="001215DF">
      <w:pPr>
        <w:spacing w:after="24"/>
        <w:rPr>
          <w:rFonts w:asciiTheme="minorBidi" w:hAnsiTheme="minorBidi" w:cstheme="minorBidi"/>
        </w:rPr>
      </w:pPr>
      <w:r w:rsidRPr="001215DF">
        <w:rPr>
          <w:rFonts w:asciiTheme="minorBidi" w:hAnsiTheme="minorBidi" w:cstheme="minorBidi"/>
        </w:rPr>
        <w:t xml:space="preserve">domenica </w:t>
      </w:r>
      <w:proofErr w:type="gramStart"/>
      <w:r w:rsidRPr="001215DF">
        <w:rPr>
          <w:rFonts w:asciiTheme="minorBidi" w:hAnsiTheme="minorBidi" w:cstheme="minorBidi"/>
        </w:rPr>
        <w:t>1 Novembre</w:t>
      </w:r>
      <w:proofErr w:type="gramEnd"/>
      <w:r w:rsidRPr="001215DF">
        <w:rPr>
          <w:rFonts w:asciiTheme="minorBidi" w:hAnsiTheme="minorBidi" w:cstheme="minorBidi"/>
        </w:rPr>
        <w:t xml:space="preserve"> - 16:30</w:t>
      </w:r>
    </w:p>
    <w:p w14:paraId="2B533DD2" w14:textId="7DCDFBE7" w:rsidR="00B522DB" w:rsidRPr="001215DF" w:rsidRDefault="00B522DB">
      <w:pPr>
        <w:spacing w:after="24"/>
        <w:rPr>
          <w:rFonts w:asciiTheme="minorBidi" w:hAnsiTheme="minorBidi" w:cstheme="minorBidi"/>
        </w:rPr>
      </w:pPr>
    </w:p>
    <w:p w14:paraId="5243FE87" w14:textId="77777777" w:rsidR="001215DF" w:rsidRPr="001215DF" w:rsidRDefault="0034532E" w:rsidP="001215DF">
      <w:pPr>
        <w:spacing w:before="120" w:after="24"/>
        <w:rPr>
          <w:rFonts w:asciiTheme="minorBidi" w:hAnsiTheme="minorBidi" w:cstheme="minorBidi"/>
        </w:rPr>
      </w:pPr>
      <w:r w:rsidRPr="001215DF">
        <w:rPr>
          <w:rFonts w:asciiTheme="minorBidi" w:hAnsiTheme="minorBidi" w:cstheme="minorBidi"/>
          <w:b/>
          <w:bCs/>
        </w:rPr>
        <w:t>Biglietti</w:t>
      </w:r>
      <w:r w:rsidR="001215DF">
        <w:rPr>
          <w:rFonts w:asciiTheme="minorBidi" w:hAnsiTheme="minorBidi" w:cstheme="minorBidi"/>
          <w:b/>
          <w:bCs/>
        </w:rPr>
        <w:br/>
      </w:r>
      <w:r w:rsidR="001215DF" w:rsidRPr="001215DF">
        <w:rPr>
          <w:rFonts w:asciiTheme="minorBidi" w:hAnsiTheme="minorBidi" w:cstheme="minorBidi"/>
        </w:rPr>
        <w:t>intero 25€;</w:t>
      </w:r>
      <w:r w:rsidR="001215DF" w:rsidRPr="001215DF">
        <w:rPr>
          <w:rFonts w:asciiTheme="minorBidi" w:hAnsiTheme="minorBidi" w:cstheme="minorBidi"/>
        </w:rPr>
        <w:br/>
        <w:t>under30 18€.</w:t>
      </w:r>
    </w:p>
    <w:p w14:paraId="158872C9" w14:textId="77777777" w:rsidR="001215DF" w:rsidRPr="001215DF" w:rsidRDefault="001215DF" w:rsidP="001215DF">
      <w:pPr>
        <w:spacing w:before="120" w:after="24"/>
        <w:rPr>
          <w:rFonts w:asciiTheme="minorBidi" w:hAnsiTheme="minorBidi" w:cstheme="minorBidi"/>
        </w:rPr>
      </w:pPr>
      <w:r w:rsidRPr="001215DF">
        <w:rPr>
          <w:rFonts w:asciiTheme="minorBidi" w:hAnsiTheme="minorBidi" w:cstheme="minorBidi"/>
        </w:rPr>
        <w:pict w14:anchorId="0B40DBFC">
          <v:rect id="_x0000_i1031" style="width:0;height:.75pt" o:hralign="center" o:hrstd="t" o:hr="t" fillcolor="#a0a0a0" stroked="f"/>
        </w:pict>
      </w:r>
    </w:p>
    <w:p w14:paraId="2EA85885" w14:textId="77777777" w:rsidR="001215DF" w:rsidRPr="001215DF" w:rsidRDefault="001215DF" w:rsidP="001215DF">
      <w:pPr>
        <w:spacing w:before="120" w:after="24"/>
        <w:rPr>
          <w:rFonts w:asciiTheme="minorBidi" w:hAnsiTheme="minorBidi" w:cstheme="minorBidi"/>
        </w:rPr>
      </w:pPr>
      <w:r w:rsidRPr="001215DF">
        <w:rPr>
          <w:rFonts w:asciiTheme="minorBidi" w:hAnsiTheme="minorBidi" w:cstheme="minorBidi"/>
          <w:i/>
          <w:iCs/>
        </w:rPr>
        <w:t>I prezzi indicati si intendono esclusi i diritti di prevendita.</w:t>
      </w:r>
    </w:p>
    <w:p w14:paraId="07824C45" w14:textId="0B58B572" w:rsidR="00B522DB" w:rsidRPr="001215DF" w:rsidRDefault="00B522DB">
      <w:pPr>
        <w:spacing w:before="120" w:after="24"/>
        <w:rPr>
          <w:rFonts w:asciiTheme="minorBidi" w:hAnsiTheme="minorBidi" w:cstheme="minorBidi"/>
        </w:rPr>
      </w:pPr>
    </w:p>
    <w:p w14:paraId="2AE16319" w14:textId="77777777" w:rsidR="00B522DB" w:rsidRPr="001215DF" w:rsidRDefault="0034532E">
      <w:pPr>
        <w:spacing w:before="120" w:after="24"/>
        <w:rPr>
          <w:rFonts w:asciiTheme="minorBidi" w:hAnsiTheme="minorBidi" w:cstheme="minorBidi"/>
        </w:rPr>
      </w:pPr>
      <w:r w:rsidRPr="001215DF">
        <w:rPr>
          <w:rFonts w:asciiTheme="minorBidi" w:hAnsiTheme="minorBidi" w:cstheme="minorBidi"/>
          <w:b/>
          <w:bCs/>
        </w:rPr>
        <w:t>Biglietteria</w:t>
      </w:r>
    </w:p>
    <w:p w14:paraId="23A38895" w14:textId="77777777" w:rsidR="00B522DB" w:rsidRPr="001215DF" w:rsidRDefault="0034532E">
      <w:pPr>
        <w:spacing w:after="20"/>
        <w:rPr>
          <w:rFonts w:asciiTheme="minorBidi" w:hAnsiTheme="minorBidi" w:cstheme="minorBidi"/>
        </w:rPr>
      </w:pPr>
      <w:r w:rsidRPr="001215DF">
        <w:rPr>
          <w:rFonts w:asciiTheme="minorBidi" w:hAnsiTheme="minorBidi" w:cstheme="minorBidi"/>
        </w:rPr>
        <w:t>Teatro Franco Parenti</w:t>
      </w:r>
    </w:p>
    <w:p w14:paraId="53BB6F14" w14:textId="77777777" w:rsidR="00B522DB" w:rsidRPr="001215DF" w:rsidRDefault="0034532E">
      <w:pPr>
        <w:spacing w:after="20"/>
        <w:rPr>
          <w:rFonts w:asciiTheme="minorBidi" w:hAnsiTheme="minorBidi" w:cstheme="minorBidi"/>
        </w:rPr>
      </w:pPr>
      <w:r w:rsidRPr="001215DF">
        <w:rPr>
          <w:rFonts w:asciiTheme="minorBidi" w:hAnsiTheme="minorBidi" w:cstheme="minorBidi"/>
        </w:rPr>
        <w:t>via Pier Lombardo 14</w:t>
      </w:r>
    </w:p>
    <w:p w14:paraId="58A13FE2" w14:textId="77777777" w:rsidR="00B522DB" w:rsidRPr="001215DF" w:rsidRDefault="0034532E">
      <w:pPr>
        <w:spacing w:after="20"/>
        <w:rPr>
          <w:rFonts w:asciiTheme="minorBidi" w:hAnsiTheme="minorBidi" w:cstheme="minorBidi"/>
        </w:rPr>
      </w:pPr>
      <w:r w:rsidRPr="001215DF">
        <w:rPr>
          <w:rFonts w:asciiTheme="minorBidi" w:hAnsiTheme="minorBidi" w:cstheme="minorBidi"/>
        </w:rPr>
        <w:t>02 59995206</w:t>
      </w:r>
    </w:p>
    <w:p w14:paraId="3D1CB757" w14:textId="77777777" w:rsidR="00B522DB" w:rsidRPr="001215DF" w:rsidRDefault="0034532E">
      <w:pPr>
        <w:spacing w:after="100"/>
        <w:rPr>
          <w:rFonts w:asciiTheme="minorBidi" w:hAnsiTheme="minorBidi" w:cstheme="minorBidi"/>
        </w:rPr>
      </w:pPr>
      <w:r w:rsidRPr="001215DF">
        <w:rPr>
          <w:rFonts w:asciiTheme="minorBidi" w:hAnsiTheme="minorBidi" w:cstheme="minorBidi"/>
        </w:rPr>
        <w:t>biglietteria@teatrofrancoparenti.it</w:t>
      </w:r>
    </w:p>
    <w:p w14:paraId="11B25036" w14:textId="77777777" w:rsidR="00B522DB" w:rsidRPr="001215DF" w:rsidRDefault="0034532E">
      <w:pPr>
        <w:spacing w:before="120" w:after="24"/>
        <w:rPr>
          <w:rFonts w:asciiTheme="minorBidi" w:hAnsiTheme="minorBidi" w:cstheme="minorBidi"/>
        </w:rPr>
      </w:pPr>
      <w:r w:rsidRPr="001215DF">
        <w:rPr>
          <w:rFonts w:asciiTheme="minorBidi" w:hAnsiTheme="minorBidi" w:cstheme="minorBidi"/>
          <w:b/>
          <w:bCs/>
        </w:rPr>
        <w:t>Ufficio stampa</w:t>
      </w:r>
    </w:p>
    <w:p w14:paraId="00BBE5A9" w14:textId="77777777" w:rsidR="00B522DB" w:rsidRPr="001215DF" w:rsidRDefault="0034532E">
      <w:pPr>
        <w:spacing w:after="20"/>
        <w:rPr>
          <w:rFonts w:asciiTheme="minorBidi" w:hAnsiTheme="minorBidi" w:cstheme="minorBidi"/>
        </w:rPr>
      </w:pPr>
      <w:r w:rsidRPr="001215DF">
        <w:rPr>
          <w:rFonts w:asciiTheme="minorBidi" w:hAnsiTheme="minorBidi" w:cstheme="minorBidi"/>
        </w:rPr>
        <w:t>Teatro Franco Parenti</w:t>
      </w:r>
    </w:p>
    <w:p w14:paraId="43664728" w14:textId="77777777" w:rsidR="00B522DB" w:rsidRPr="001215DF" w:rsidRDefault="0034532E">
      <w:pPr>
        <w:spacing w:after="20"/>
        <w:rPr>
          <w:rFonts w:asciiTheme="minorBidi" w:hAnsiTheme="minorBidi" w:cstheme="minorBidi"/>
        </w:rPr>
      </w:pPr>
      <w:r w:rsidRPr="001215DF">
        <w:rPr>
          <w:rFonts w:asciiTheme="minorBidi" w:hAnsiTheme="minorBidi" w:cstheme="minorBidi"/>
        </w:rPr>
        <w:t>Francesco Malcangio</w:t>
      </w:r>
    </w:p>
    <w:p w14:paraId="45C49D4D" w14:textId="77777777" w:rsidR="00B522DB" w:rsidRPr="001215DF" w:rsidRDefault="0034532E">
      <w:pPr>
        <w:spacing w:after="20"/>
        <w:rPr>
          <w:rFonts w:asciiTheme="minorBidi" w:hAnsiTheme="minorBidi" w:cstheme="minorBidi"/>
        </w:rPr>
      </w:pPr>
      <w:r w:rsidRPr="001215DF">
        <w:rPr>
          <w:rFonts w:asciiTheme="minorBidi" w:hAnsiTheme="minorBidi" w:cstheme="minorBidi"/>
        </w:rPr>
        <w:t>Via Vasari, 15 – 20135 Milano</w:t>
      </w:r>
    </w:p>
    <w:p w14:paraId="22D37B20" w14:textId="77777777" w:rsidR="00B522DB" w:rsidRPr="001215DF" w:rsidRDefault="0034532E">
      <w:pPr>
        <w:spacing w:after="20"/>
        <w:rPr>
          <w:rFonts w:asciiTheme="minorBidi" w:hAnsiTheme="minorBidi" w:cstheme="minorBidi"/>
        </w:rPr>
      </w:pPr>
      <w:r w:rsidRPr="001215DF">
        <w:rPr>
          <w:rFonts w:asciiTheme="minorBidi" w:hAnsiTheme="minorBidi" w:cstheme="minorBidi"/>
        </w:rPr>
        <w:t>Tel. 02 59995217 | Mob. 346 4179136</w:t>
      </w:r>
    </w:p>
    <w:p w14:paraId="26274089" w14:textId="77777777" w:rsidR="00B522DB" w:rsidRPr="001215DF" w:rsidRDefault="0034532E">
      <w:pPr>
        <w:spacing w:after="100"/>
        <w:rPr>
          <w:rFonts w:asciiTheme="minorBidi" w:hAnsiTheme="minorBidi" w:cstheme="minorBidi"/>
        </w:rPr>
      </w:pPr>
      <w:r w:rsidRPr="001215DF">
        <w:rPr>
          <w:rFonts w:asciiTheme="minorBidi" w:hAnsiTheme="minorBidi" w:cstheme="minorBidi"/>
        </w:rPr>
        <w:t>fmalcangio@teatrofrancoparenti.it</w:t>
      </w:r>
    </w:p>
    <w:sectPr w:rsidR="00B522DB" w:rsidRPr="001215D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BFB82" w14:textId="77777777" w:rsidR="000A3A1B" w:rsidRDefault="000A3A1B" w:rsidP="001215DF">
      <w:r>
        <w:separator/>
      </w:r>
    </w:p>
  </w:endnote>
  <w:endnote w:type="continuationSeparator" w:id="0">
    <w:p w14:paraId="43E1A50C" w14:textId="77777777" w:rsidR="000A3A1B" w:rsidRDefault="000A3A1B" w:rsidP="00121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AF60" w14:textId="77777777" w:rsidR="000A3A1B" w:rsidRDefault="000A3A1B" w:rsidP="001215DF">
      <w:r>
        <w:separator/>
      </w:r>
    </w:p>
  </w:footnote>
  <w:footnote w:type="continuationSeparator" w:id="0">
    <w:p w14:paraId="535D12F7" w14:textId="77777777" w:rsidR="000A3A1B" w:rsidRDefault="000A3A1B" w:rsidP="00121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A2D3" w14:textId="243EDA32" w:rsidR="001215DF" w:rsidRPr="001215DF" w:rsidRDefault="001215DF" w:rsidP="001215DF">
    <w:pPr>
      <w:pStyle w:val="Intestazione"/>
    </w:pPr>
    <w:r>
      <w:rPr>
        <w:noProof/>
      </w:rPr>
      <w:drawing>
        <wp:inline distT="0" distB="0" distL="0" distR="0" wp14:anchorId="1A458583" wp14:editId="781FB8CB">
          <wp:extent cx="2628900" cy="1143000"/>
          <wp:effectExtent l="0" t="0" r="0" b="0"/>
          <wp:docPr id="1244086877" name="Immagine 124408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692"/>
    <w:multiLevelType w:val="hybridMultilevel"/>
    <w:tmpl w:val="C76E5302"/>
    <w:lvl w:ilvl="0" w:tplc="E8BC240E">
      <w:start w:val="1"/>
      <w:numFmt w:val="bullet"/>
      <w:lvlText w:val="●"/>
      <w:lvlJc w:val="left"/>
      <w:pPr>
        <w:ind w:left="720" w:hanging="360"/>
      </w:pPr>
    </w:lvl>
    <w:lvl w:ilvl="1" w:tplc="B2B8EF98">
      <w:start w:val="1"/>
      <w:numFmt w:val="bullet"/>
      <w:lvlText w:val="○"/>
      <w:lvlJc w:val="left"/>
      <w:pPr>
        <w:ind w:left="1440" w:hanging="360"/>
      </w:pPr>
    </w:lvl>
    <w:lvl w:ilvl="2" w:tplc="50EE1DC8">
      <w:start w:val="1"/>
      <w:numFmt w:val="bullet"/>
      <w:lvlText w:val="■"/>
      <w:lvlJc w:val="left"/>
      <w:pPr>
        <w:ind w:left="2160" w:hanging="360"/>
      </w:pPr>
    </w:lvl>
    <w:lvl w:ilvl="3" w:tplc="DEF4D9B0">
      <w:start w:val="1"/>
      <w:numFmt w:val="bullet"/>
      <w:lvlText w:val="●"/>
      <w:lvlJc w:val="left"/>
      <w:pPr>
        <w:ind w:left="2880" w:hanging="360"/>
      </w:pPr>
    </w:lvl>
    <w:lvl w:ilvl="4" w:tplc="C884F332">
      <w:start w:val="1"/>
      <w:numFmt w:val="bullet"/>
      <w:lvlText w:val="○"/>
      <w:lvlJc w:val="left"/>
      <w:pPr>
        <w:ind w:left="3600" w:hanging="360"/>
      </w:pPr>
    </w:lvl>
    <w:lvl w:ilvl="5" w:tplc="625AB1C2">
      <w:start w:val="1"/>
      <w:numFmt w:val="bullet"/>
      <w:lvlText w:val="■"/>
      <w:lvlJc w:val="left"/>
      <w:pPr>
        <w:ind w:left="4320" w:hanging="360"/>
      </w:pPr>
    </w:lvl>
    <w:lvl w:ilvl="6" w:tplc="DF263182">
      <w:start w:val="1"/>
      <w:numFmt w:val="bullet"/>
      <w:lvlText w:val="●"/>
      <w:lvlJc w:val="left"/>
      <w:pPr>
        <w:ind w:left="5040" w:hanging="360"/>
      </w:pPr>
    </w:lvl>
    <w:lvl w:ilvl="7" w:tplc="C756A978">
      <w:start w:val="1"/>
      <w:numFmt w:val="bullet"/>
      <w:lvlText w:val="●"/>
      <w:lvlJc w:val="left"/>
      <w:pPr>
        <w:ind w:left="5760" w:hanging="360"/>
      </w:pPr>
    </w:lvl>
    <w:lvl w:ilvl="8" w:tplc="DA521A38">
      <w:start w:val="1"/>
      <w:numFmt w:val="bullet"/>
      <w:lvlText w:val="●"/>
      <w:lvlJc w:val="left"/>
      <w:pPr>
        <w:ind w:left="6480" w:hanging="360"/>
      </w:pPr>
    </w:lvl>
  </w:abstractNum>
  <w:num w:numId="1" w16cid:durableId="15071343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2DB"/>
    <w:rsid w:val="000A3A1B"/>
    <w:rsid w:val="001215DF"/>
    <w:rsid w:val="0034532E"/>
    <w:rsid w:val="006A1CBE"/>
    <w:rsid w:val="006D5854"/>
    <w:rsid w:val="00B522D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64EA"/>
  <w15:docId w15:val="{0BB6EB61-B4A8-4E92-8976-8514EBF0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1215DF"/>
    <w:pPr>
      <w:tabs>
        <w:tab w:val="center" w:pos="4819"/>
        <w:tab w:val="right" w:pos="9638"/>
      </w:tabs>
    </w:pPr>
  </w:style>
  <w:style w:type="character" w:customStyle="1" w:styleId="IntestazioneCarattere">
    <w:name w:val="Intestazione Carattere"/>
    <w:basedOn w:val="Carpredefinitoparagrafo"/>
    <w:link w:val="Intestazione"/>
    <w:uiPriority w:val="99"/>
    <w:rsid w:val="001215DF"/>
  </w:style>
  <w:style w:type="paragraph" w:styleId="Pidipagina">
    <w:name w:val="footer"/>
    <w:basedOn w:val="Normale"/>
    <w:link w:val="PidipaginaCarattere"/>
    <w:uiPriority w:val="99"/>
    <w:unhideWhenUsed/>
    <w:rsid w:val="001215DF"/>
    <w:pPr>
      <w:tabs>
        <w:tab w:val="center" w:pos="4819"/>
        <w:tab w:val="right" w:pos="9638"/>
      </w:tabs>
    </w:pPr>
  </w:style>
  <w:style w:type="character" w:customStyle="1" w:styleId="PidipaginaCarattere">
    <w:name w:val="Piè di pagina Carattere"/>
    <w:basedOn w:val="Carpredefinitoparagrafo"/>
    <w:link w:val="Pidipagina"/>
    <w:uiPriority w:val="99"/>
    <w:rsid w:val="001215DF"/>
  </w:style>
  <w:style w:type="paragraph" w:styleId="NormaleWeb">
    <w:name w:val="Normal (Web)"/>
    <w:basedOn w:val="Normale"/>
    <w:uiPriority w:val="99"/>
    <w:semiHidden/>
    <w:unhideWhenUsed/>
    <w:rsid w:val="001215D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3374</Characters>
  <Application>Microsoft Office Word</Application>
  <DocSecurity>0</DocSecurity>
  <Lines>28</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Elena Nappi</cp:lastModifiedBy>
  <cp:revision>3</cp:revision>
  <dcterms:created xsi:type="dcterms:W3CDTF">2026-10-13T11:10:00Z</dcterms:created>
  <dcterms:modified xsi:type="dcterms:W3CDTF">2026-10-13T13:49:00Z</dcterms:modified>
</cp:coreProperties>
</file>