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7BF1B" w14:textId="2D52EFA1" w:rsidR="00164782" w:rsidRPr="008050AC" w:rsidRDefault="00164782">
      <w:pPr>
        <w:spacing w:after="160"/>
        <w:rPr>
          <w:rFonts w:asciiTheme="minorBidi" w:hAnsiTheme="minorBidi" w:cstheme="minorBidi"/>
          <w:noProof/>
        </w:rPr>
      </w:pPr>
    </w:p>
    <w:p w14:paraId="11583930" w14:textId="0DEBC864" w:rsidR="006A5C51" w:rsidRPr="008050AC" w:rsidRDefault="006A5C51">
      <w:pPr>
        <w:spacing w:after="160"/>
        <w:rPr>
          <w:rFonts w:asciiTheme="minorBidi" w:hAnsiTheme="minorBidi" w:cstheme="minorBidi"/>
          <w:noProof/>
        </w:rPr>
      </w:pPr>
      <w:r w:rsidRPr="008050AC">
        <w:rPr>
          <w:rFonts w:asciiTheme="minorBidi" w:hAnsiTheme="minorBidi" w:cstheme="minorBidi"/>
          <w:noProof/>
        </w:rPr>
        <w:t>Comunicato stampa</w:t>
      </w:r>
    </w:p>
    <w:p w14:paraId="4B9FCD1E" w14:textId="77777777" w:rsidR="006A5C51" w:rsidRPr="008050AC" w:rsidRDefault="006A5C51">
      <w:pPr>
        <w:spacing w:after="160"/>
        <w:rPr>
          <w:rFonts w:asciiTheme="minorBidi" w:hAnsiTheme="minorBidi" w:cstheme="minorBidi"/>
          <w:noProof/>
        </w:rPr>
      </w:pPr>
    </w:p>
    <w:p w14:paraId="26E9379D" w14:textId="77777777" w:rsidR="008050AC" w:rsidRPr="008050AC" w:rsidRDefault="008050AC">
      <w:pPr>
        <w:spacing w:after="160"/>
        <w:rPr>
          <w:rFonts w:asciiTheme="minorBidi" w:hAnsiTheme="minorBidi" w:cstheme="minorBidi"/>
          <w:b/>
          <w:bCs/>
          <w:noProof/>
        </w:rPr>
      </w:pPr>
    </w:p>
    <w:p w14:paraId="4FDE8246" w14:textId="6EE6CA3B" w:rsidR="006A5C51" w:rsidRPr="008050AC" w:rsidRDefault="006A5C51">
      <w:pPr>
        <w:spacing w:after="160"/>
        <w:rPr>
          <w:rFonts w:asciiTheme="minorBidi" w:hAnsiTheme="minorBidi" w:cstheme="minorBidi"/>
          <w:b/>
          <w:bCs/>
          <w:noProof/>
        </w:rPr>
      </w:pPr>
      <w:r w:rsidRPr="008050AC">
        <w:rPr>
          <w:rFonts w:asciiTheme="minorBidi" w:hAnsiTheme="minorBidi" w:cstheme="minorBidi"/>
          <w:b/>
          <w:bCs/>
          <w:noProof/>
        </w:rPr>
        <w:t>Sala Grande</w:t>
      </w:r>
    </w:p>
    <w:p w14:paraId="66BDCE2F" w14:textId="77777777" w:rsidR="006A5C51" w:rsidRPr="008050AC" w:rsidRDefault="006A5C51">
      <w:pPr>
        <w:spacing w:after="160"/>
        <w:rPr>
          <w:rFonts w:asciiTheme="minorBidi" w:hAnsiTheme="minorBidi" w:cstheme="minorBidi"/>
        </w:rPr>
      </w:pPr>
    </w:p>
    <w:p w14:paraId="214B5337" w14:textId="1A9BD0CB" w:rsidR="00164782" w:rsidRPr="008050AC" w:rsidRDefault="00F528D4">
      <w:pPr>
        <w:spacing w:after="120"/>
        <w:rPr>
          <w:rFonts w:asciiTheme="minorBidi" w:hAnsiTheme="minorBidi" w:cstheme="minorBidi"/>
        </w:rPr>
      </w:pPr>
      <w:r w:rsidRPr="008050AC">
        <w:rPr>
          <w:rFonts w:asciiTheme="minorBidi" w:hAnsiTheme="minorBidi" w:cstheme="minorBidi"/>
        </w:rPr>
        <w:t xml:space="preserve">Dal 27 al 1 novembre 2026 </w:t>
      </w:r>
    </w:p>
    <w:p w14:paraId="61C427BD" w14:textId="77777777" w:rsidR="00164782" w:rsidRPr="008050AC" w:rsidRDefault="00F528D4">
      <w:pPr>
        <w:spacing w:after="120"/>
        <w:rPr>
          <w:rFonts w:asciiTheme="minorBidi" w:hAnsiTheme="minorBidi" w:cstheme="minorBidi"/>
        </w:rPr>
      </w:pPr>
      <w:r w:rsidRPr="008050AC">
        <w:rPr>
          <w:rFonts w:asciiTheme="minorBidi" w:hAnsiTheme="minorBidi" w:cstheme="minorBidi"/>
          <w:b/>
          <w:bCs/>
        </w:rPr>
        <w:t>INSIEME</w:t>
      </w:r>
    </w:p>
    <w:p w14:paraId="3D3577CB" w14:textId="77777777" w:rsidR="00164782" w:rsidRPr="008050AC" w:rsidRDefault="00F528D4">
      <w:pPr>
        <w:rPr>
          <w:rFonts w:asciiTheme="minorBidi" w:hAnsiTheme="minorBidi" w:cstheme="minorBidi"/>
        </w:rPr>
      </w:pPr>
      <w:r w:rsidRPr="008050AC">
        <w:rPr>
          <w:rFonts w:asciiTheme="minorBidi" w:hAnsiTheme="minorBidi" w:cstheme="minorBidi"/>
        </w:rPr>
        <w:t xml:space="preserve">scritto e diretto da </w:t>
      </w:r>
      <w:r w:rsidRPr="008050AC">
        <w:rPr>
          <w:rFonts w:asciiTheme="minorBidi" w:hAnsiTheme="minorBidi" w:cstheme="minorBidi"/>
          <w:b/>
          <w:bCs/>
        </w:rPr>
        <w:t>Fabio Marra</w:t>
      </w:r>
    </w:p>
    <w:p w14:paraId="4741836F" w14:textId="77777777" w:rsidR="00164782" w:rsidRPr="008050AC" w:rsidRDefault="00F528D4">
      <w:pPr>
        <w:rPr>
          <w:rFonts w:asciiTheme="minorBidi" w:hAnsiTheme="minorBidi" w:cstheme="minorBidi"/>
        </w:rPr>
      </w:pPr>
      <w:r w:rsidRPr="008050AC">
        <w:rPr>
          <w:rFonts w:asciiTheme="minorBidi" w:hAnsiTheme="minorBidi" w:cstheme="minorBidi"/>
        </w:rPr>
        <w:t xml:space="preserve">con </w:t>
      </w:r>
      <w:r w:rsidRPr="008050AC">
        <w:rPr>
          <w:rFonts w:asciiTheme="minorBidi" w:hAnsiTheme="minorBidi" w:cstheme="minorBidi"/>
          <w:b/>
          <w:bCs/>
        </w:rPr>
        <w:t>Laura Morante</w:t>
      </w:r>
      <w:r w:rsidRPr="008050AC">
        <w:rPr>
          <w:rFonts w:asciiTheme="minorBidi" w:hAnsiTheme="minorBidi" w:cstheme="minorBidi"/>
        </w:rPr>
        <w:t xml:space="preserve">, </w:t>
      </w:r>
      <w:r w:rsidRPr="008050AC">
        <w:rPr>
          <w:rFonts w:asciiTheme="minorBidi" w:hAnsiTheme="minorBidi" w:cstheme="minorBidi"/>
          <w:b/>
          <w:bCs/>
        </w:rPr>
        <w:t>Fabio Marra</w:t>
      </w:r>
      <w:r w:rsidRPr="008050AC">
        <w:rPr>
          <w:rFonts w:asciiTheme="minorBidi" w:hAnsiTheme="minorBidi" w:cstheme="minorBidi"/>
        </w:rPr>
        <w:t>, Eugenia Costantini, Sonia Palau</w:t>
      </w:r>
    </w:p>
    <w:p w14:paraId="375C0740" w14:textId="77777777" w:rsidR="00164782" w:rsidRPr="008050AC" w:rsidRDefault="00F528D4">
      <w:pPr>
        <w:rPr>
          <w:rFonts w:asciiTheme="minorBidi" w:hAnsiTheme="minorBidi" w:cstheme="minorBidi"/>
        </w:rPr>
      </w:pPr>
      <w:r w:rsidRPr="008050AC">
        <w:rPr>
          <w:rFonts w:asciiTheme="minorBidi" w:hAnsiTheme="minorBidi" w:cstheme="minorBidi"/>
        </w:rPr>
        <w:t>musiche Claudio Del Vecchio</w:t>
      </w:r>
    </w:p>
    <w:p w14:paraId="608EF87E" w14:textId="77777777" w:rsidR="00164782" w:rsidRPr="008050AC" w:rsidRDefault="00F528D4">
      <w:pPr>
        <w:rPr>
          <w:rFonts w:asciiTheme="minorBidi" w:hAnsiTheme="minorBidi" w:cstheme="minorBidi"/>
        </w:rPr>
      </w:pPr>
      <w:r w:rsidRPr="008050AC">
        <w:rPr>
          <w:rFonts w:asciiTheme="minorBidi" w:hAnsiTheme="minorBidi" w:cstheme="minorBidi"/>
        </w:rPr>
        <w:t>scene Luigi Ferrigno</w:t>
      </w:r>
    </w:p>
    <w:p w14:paraId="67DFD63C" w14:textId="77777777" w:rsidR="00164782" w:rsidRPr="008050AC" w:rsidRDefault="00F528D4">
      <w:pPr>
        <w:rPr>
          <w:rFonts w:asciiTheme="minorBidi" w:hAnsiTheme="minorBidi" w:cstheme="minorBidi"/>
        </w:rPr>
      </w:pPr>
      <w:r w:rsidRPr="008050AC">
        <w:rPr>
          <w:rFonts w:asciiTheme="minorBidi" w:hAnsiTheme="minorBidi" w:cstheme="minorBidi"/>
        </w:rPr>
        <w:t>costumi Annamaria Morelli</w:t>
      </w:r>
    </w:p>
    <w:p w14:paraId="112A9B2F" w14:textId="77777777" w:rsidR="00164782" w:rsidRPr="008050AC" w:rsidRDefault="00F528D4">
      <w:pPr>
        <w:spacing w:after="120"/>
        <w:rPr>
          <w:rFonts w:asciiTheme="minorBidi" w:hAnsiTheme="minorBidi" w:cstheme="minorBidi"/>
        </w:rPr>
      </w:pPr>
      <w:r w:rsidRPr="008050AC">
        <w:rPr>
          <w:rFonts w:asciiTheme="minorBidi" w:hAnsiTheme="minorBidi" w:cstheme="minorBidi"/>
        </w:rPr>
        <w:t>produzione Ente Teatro Cronaca, MAT &amp; Scène Productions</w:t>
      </w:r>
    </w:p>
    <w:p w14:paraId="5065C686" w14:textId="77777777" w:rsidR="002B6945" w:rsidRPr="008050AC" w:rsidRDefault="002B6945">
      <w:pPr>
        <w:spacing w:after="160"/>
        <w:rPr>
          <w:rFonts w:asciiTheme="minorBidi" w:hAnsiTheme="minorBidi" w:cstheme="minorBidi"/>
          <w:sz w:val="22"/>
          <w:szCs w:val="22"/>
        </w:rPr>
      </w:pPr>
      <w:r w:rsidRPr="008050AC">
        <w:rPr>
          <w:rFonts w:asciiTheme="minorBidi" w:hAnsiTheme="minorBidi" w:cstheme="minorBidi"/>
          <w:sz w:val="22"/>
          <w:szCs w:val="22"/>
        </w:rPr>
        <w:t>Durata 90 minuti</w:t>
      </w:r>
    </w:p>
    <w:p w14:paraId="57F19B6F" w14:textId="77777777" w:rsidR="002B6945" w:rsidRPr="008050AC" w:rsidRDefault="002B6945">
      <w:pPr>
        <w:spacing w:after="160"/>
        <w:rPr>
          <w:rFonts w:asciiTheme="minorBidi" w:hAnsiTheme="minorBidi" w:cstheme="minorBidi"/>
        </w:rPr>
      </w:pPr>
    </w:p>
    <w:p w14:paraId="5E51AEC9" w14:textId="10F29479" w:rsidR="00164782" w:rsidRPr="008050AC" w:rsidRDefault="00F528D4" w:rsidP="008050AC">
      <w:pPr>
        <w:spacing w:after="160"/>
        <w:rPr>
          <w:rFonts w:asciiTheme="minorBidi" w:hAnsiTheme="minorBidi" w:cstheme="minorBidi"/>
        </w:rPr>
      </w:pPr>
      <w:r w:rsidRPr="008050AC">
        <w:rPr>
          <w:rFonts w:asciiTheme="minorBidi" w:hAnsiTheme="minorBidi" w:cstheme="minorBidi"/>
        </w:rPr>
        <w:t xml:space="preserve">Una madre che ha fatto della protezione del figlio la propria ragione di vita, una figlia che chiede di essere vista, una famiglia costretta a misurarsi con ciò che chiama normalità. La nuova produzione scritta e diretta da </w:t>
      </w:r>
      <w:r w:rsidRPr="008050AC">
        <w:rPr>
          <w:rFonts w:asciiTheme="minorBidi" w:hAnsiTheme="minorBidi" w:cstheme="minorBidi"/>
          <w:b/>
          <w:bCs/>
        </w:rPr>
        <w:t>Fabio Marra</w:t>
      </w:r>
      <w:r w:rsidRPr="008050AC">
        <w:rPr>
          <w:rFonts w:asciiTheme="minorBidi" w:hAnsiTheme="minorBidi" w:cstheme="minorBidi"/>
        </w:rPr>
        <w:t xml:space="preserve">, con </w:t>
      </w:r>
      <w:r w:rsidRPr="008050AC">
        <w:rPr>
          <w:rFonts w:asciiTheme="minorBidi" w:hAnsiTheme="minorBidi" w:cstheme="minorBidi"/>
          <w:b/>
          <w:bCs/>
        </w:rPr>
        <w:t>Laura Morante</w:t>
      </w:r>
      <w:r w:rsidRPr="008050AC">
        <w:rPr>
          <w:rFonts w:asciiTheme="minorBidi" w:hAnsiTheme="minorBidi" w:cstheme="minorBidi"/>
        </w:rPr>
        <w:t>, porta al centro della scena un conflitto domestico in cui amore, cura e senso di esclusione non si lasciano separare con facilità.</w:t>
      </w:r>
      <w:r w:rsidR="008050AC">
        <w:rPr>
          <w:rFonts w:asciiTheme="minorBidi" w:hAnsiTheme="minorBidi" w:cstheme="minorBidi"/>
        </w:rPr>
        <w:br/>
      </w:r>
      <w:r w:rsidRPr="008050AC">
        <w:rPr>
          <w:rFonts w:asciiTheme="minorBidi" w:hAnsiTheme="minorBidi" w:cstheme="minorBidi"/>
        </w:rPr>
        <w:t xml:space="preserve">Il testo intreccia l’amore incondizionato di Isabella per Michele, figlio disabile che la madre ha sempre difeso da ogni sguardo esterno, e la determinazione di Sandra, figlia cresciuta nell’ombra di quella relazione assoluta. Nel tentativo di ristabilire un legame materno, Sandra fa emergere sentimenti contrastanti: il bisogno di appartenenza, la gelosia, la fatica di non sentirsi mai davvero parte di una famiglia. La casa diventa così il luogo in cui la cura può trasformarsi in esclusione e la protezione </w:t>
      </w:r>
      <w:r w:rsidRPr="008050AC">
        <w:rPr>
          <w:rFonts w:asciiTheme="minorBidi" w:hAnsiTheme="minorBidi" w:cstheme="minorBidi"/>
        </w:rPr>
        <w:t>in una forma di chiusura.</w:t>
      </w:r>
    </w:p>
    <w:p w14:paraId="7EAB4F39" w14:textId="77777777" w:rsidR="00164782" w:rsidRPr="008050AC" w:rsidRDefault="00F528D4">
      <w:pPr>
        <w:spacing w:after="160"/>
        <w:rPr>
          <w:rFonts w:asciiTheme="minorBidi" w:hAnsiTheme="minorBidi" w:cstheme="minorBidi"/>
        </w:rPr>
      </w:pPr>
      <w:r w:rsidRPr="008050AC">
        <w:rPr>
          <w:rFonts w:asciiTheme="minorBidi" w:hAnsiTheme="minorBidi" w:cstheme="minorBidi"/>
          <w:i/>
          <w:iCs/>
        </w:rPr>
        <w:t>Insieme</w:t>
      </w:r>
      <w:r w:rsidRPr="008050AC">
        <w:rPr>
          <w:rFonts w:asciiTheme="minorBidi" w:hAnsiTheme="minorBidi" w:cstheme="minorBidi"/>
        </w:rPr>
        <w:t xml:space="preserve"> nasce da una domanda: come si costruisca una relazione con la fragilità? Lo spettacolo apre una riflessione più ampia sul tema della disabilità, sull’accettazione dell’altro e sul rifiuto che può insinuarsi proprio dove i legami sono più forti. Che cosa significa prendersi cura di una persona cara? Quale spazio resta ai desideri di chi vive accanto a quella cura? E quanto pesa l’idea di normalità nelle relazioni più intime?</w:t>
      </w:r>
    </w:p>
    <w:p w14:paraId="04CB7487" w14:textId="5D5AE9F5" w:rsidR="00164782" w:rsidRPr="008050AC" w:rsidRDefault="00F528D4" w:rsidP="008050AC">
      <w:pPr>
        <w:spacing w:after="160"/>
        <w:rPr>
          <w:rFonts w:asciiTheme="minorBidi" w:hAnsiTheme="minorBidi" w:cstheme="minorBidi"/>
        </w:rPr>
      </w:pPr>
      <w:r w:rsidRPr="008050AC">
        <w:rPr>
          <w:rFonts w:asciiTheme="minorBidi" w:hAnsiTheme="minorBidi" w:cstheme="minorBidi"/>
        </w:rPr>
        <w:t xml:space="preserve">La scrittura di </w:t>
      </w:r>
      <w:r w:rsidRPr="008050AC">
        <w:rPr>
          <w:rFonts w:asciiTheme="minorBidi" w:hAnsiTheme="minorBidi" w:cstheme="minorBidi"/>
          <w:b/>
          <w:bCs/>
        </w:rPr>
        <w:t>Fabio Marra</w:t>
      </w:r>
      <w:r w:rsidRPr="008050AC">
        <w:rPr>
          <w:rFonts w:asciiTheme="minorBidi" w:hAnsiTheme="minorBidi" w:cstheme="minorBidi"/>
        </w:rPr>
        <w:t xml:space="preserve"> si muove dentro un registro tragicomico, capace di accostare realismo quotidiano e tensione emotiva. L’ironia non attenua il conflitto, ma lo rende più vicino: permette di osservare i personaggi nelle loro contraddizioni, senza ridurli a figure esemplari. In questo equilibrio si riconosce un teatro che affronta questioni difficili attraverso la concretezza delle situazioni e la vitalità dei rapporti, lasciando affiorare la possibilità di una comprensione reciproca.</w:t>
      </w:r>
      <w:r w:rsidR="008050AC">
        <w:rPr>
          <w:rFonts w:asciiTheme="minorBidi" w:hAnsiTheme="minorBidi" w:cstheme="minorBidi"/>
        </w:rPr>
        <w:br/>
      </w:r>
      <w:r w:rsidRPr="008050AC">
        <w:rPr>
          <w:rFonts w:asciiTheme="minorBidi" w:hAnsiTheme="minorBidi" w:cstheme="minorBidi"/>
        </w:rPr>
        <w:lastRenderedPageBreak/>
        <w:t xml:space="preserve">Il percorso internazionale dell’opera conferma la forza di una storia radicata nella famiglia e insieme capace di parlare a pubblici diversi. Nata in Francia e presentata per diverse stagioni al Théâtre Montparnasse di Parigi, è valsa due candidature ai Premi Molière 2017 per </w:t>
      </w:r>
      <w:r w:rsidRPr="008050AC">
        <w:rPr>
          <w:rFonts w:asciiTheme="minorBidi" w:hAnsiTheme="minorBidi" w:cstheme="minorBidi"/>
          <w:b/>
          <w:bCs/>
        </w:rPr>
        <w:t>Fabio Marra</w:t>
      </w:r>
      <w:r w:rsidRPr="008050AC">
        <w:rPr>
          <w:rFonts w:asciiTheme="minorBidi" w:hAnsiTheme="minorBidi" w:cstheme="minorBidi"/>
        </w:rPr>
        <w:t xml:space="preserve"> come rivelazione maschile, e</w:t>
      </w:r>
      <w:r w:rsidRPr="008050AC">
        <w:rPr>
          <w:rFonts w:asciiTheme="minorBidi" w:hAnsiTheme="minorBidi" w:cstheme="minorBidi"/>
        </w:rPr>
        <w:t xml:space="preserve"> </w:t>
      </w:r>
      <w:r w:rsidR="002B6945" w:rsidRPr="008050AC">
        <w:rPr>
          <w:rFonts w:asciiTheme="minorBidi" w:hAnsiTheme="minorBidi" w:cstheme="minorBidi"/>
        </w:rPr>
        <w:t xml:space="preserve">la vittoria </w:t>
      </w:r>
      <w:r w:rsidRPr="008050AC">
        <w:rPr>
          <w:rFonts w:asciiTheme="minorBidi" w:hAnsiTheme="minorBidi" w:cstheme="minorBidi"/>
        </w:rPr>
        <w:t xml:space="preserve">per Catherine Arditi, </w:t>
      </w:r>
      <w:r w:rsidRPr="008050AC">
        <w:rPr>
          <w:rFonts w:asciiTheme="minorBidi" w:hAnsiTheme="minorBidi" w:cstheme="minorBidi"/>
        </w:rPr>
        <w:t>del Premio Molière 2017 come migliore attrice. L'opera è stata tradotta in numerose lingue, prodotta e rappresentata in diversi Paesi, con adattamenti teatrali e cinematografici, e continua a circolare in ambito internazionale.</w:t>
      </w:r>
    </w:p>
    <w:p w14:paraId="0C421D3D" w14:textId="77777777" w:rsidR="00164782" w:rsidRDefault="00F528D4">
      <w:pPr>
        <w:spacing w:after="160"/>
        <w:rPr>
          <w:rFonts w:asciiTheme="minorBidi" w:hAnsiTheme="minorBidi" w:cstheme="minorBidi"/>
        </w:rPr>
      </w:pPr>
      <w:r w:rsidRPr="008050AC">
        <w:rPr>
          <w:rFonts w:asciiTheme="minorBidi" w:hAnsiTheme="minorBidi" w:cstheme="minorBidi"/>
        </w:rPr>
        <w:t xml:space="preserve">In scena </w:t>
      </w:r>
      <w:r w:rsidRPr="008050AC">
        <w:rPr>
          <w:rFonts w:asciiTheme="minorBidi" w:hAnsiTheme="minorBidi" w:cstheme="minorBidi"/>
          <w:b/>
          <w:bCs/>
        </w:rPr>
        <w:t>Laura Morante</w:t>
      </w:r>
      <w:r w:rsidRPr="008050AC">
        <w:rPr>
          <w:rFonts w:asciiTheme="minorBidi" w:hAnsiTheme="minorBidi" w:cstheme="minorBidi"/>
        </w:rPr>
        <w:t xml:space="preserve"> interpreta una madre attraversata da amore, ostinazione e paura; accanto a lei </w:t>
      </w:r>
      <w:r w:rsidRPr="008050AC">
        <w:rPr>
          <w:rFonts w:asciiTheme="minorBidi" w:hAnsiTheme="minorBidi" w:cstheme="minorBidi"/>
          <w:b/>
          <w:bCs/>
        </w:rPr>
        <w:t>Fabio Marra</w:t>
      </w:r>
      <w:r w:rsidRPr="008050AC">
        <w:rPr>
          <w:rFonts w:asciiTheme="minorBidi" w:hAnsiTheme="minorBidi" w:cstheme="minorBidi"/>
        </w:rPr>
        <w:t>, Eugenia Costantini e Sonia Palau compongono il quadro di una famiglia in cui ogni gesto di vicinanza può diventare anche una distanza. Le musiche sono di Claudio Del Vecchio, le scene di Luigi Ferrigno, i costumi di Annamaria Morelli. La produzione è di Ente Teatro Cronaca e MAT &amp; Scène Productions.</w:t>
      </w:r>
    </w:p>
    <w:p w14:paraId="5A04F09A" w14:textId="77777777" w:rsidR="008050AC" w:rsidRPr="008050AC" w:rsidRDefault="008050AC">
      <w:pPr>
        <w:spacing w:after="160"/>
        <w:rPr>
          <w:rFonts w:asciiTheme="minorBidi" w:hAnsiTheme="minorBidi" w:cstheme="minorBidi"/>
        </w:rPr>
      </w:pPr>
    </w:p>
    <w:p w14:paraId="5F68577E" w14:textId="77777777" w:rsidR="00164782" w:rsidRPr="008050AC" w:rsidRDefault="00F528D4">
      <w:pPr>
        <w:spacing w:before="240" w:after="160"/>
        <w:rPr>
          <w:rFonts w:asciiTheme="minorBidi" w:hAnsiTheme="minorBidi" w:cstheme="minorBidi"/>
        </w:rPr>
      </w:pPr>
      <w:r w:rsidRPr="008050AC">
        <w:rPr>
          <w:rFonts w:asciiTheme="minorBidi" w:hAnsiTheme="minorBidi" w:cstheme="minorBidi"/>
          <w:b/>
          <w:bCs/>
          <w:caps/>
        </w:rPr>
        <w:t>INFORMAZIONI</w:t>
      </w:r>
    </w:p>
    <w:p w14:paraId="3C89AEDA" w14:textId="68924D70" w:rsidR="002B6945" w:rsidRPr="008050AC" w:rsidRDefault="00F528D4" w:rsidP="008050AC">
      <w:pPr>
        <w:spacing w:after="24"/>
        <w:rPr>
          <w:rFonts w:asciiTheme="minorBidi" w:hAnsiTheme="minorBidi" w:cstheme="minorBidi"/>
        </w:rPr>
      </w:pPr>
      <w:r w:rsidRPr="008050AC">
        <w:rPr>
          <w:rFonts w:asciiTheme="minorBidi" w:hAnsiTheme="minorBidi" w:cstheme="minorBidi"/>
          <w:b/>
          <w:bCs/>
        </w:rPr>
        <w:t>Orari / repliche</w:t>
      </w:r>
      <w:r w:rsidR="008050AC">
        <w:rPr>
          <w:rFonts w:asciiTheme="minorBidi" w:hAnsiTheme="minorBidi" w:cstheme="minorBidi"/>
          <w:b/>
          <w:bCs/>
        </w:rPr>
        <w:br/>
      </w:r>
      <w:r w:rsidR="002B6945" w:rsidRPr="008050AC">
        <w:rPr>
          <w:rFonts w:asciiTheme="minorBidi" w:hAnsiTheme="minorBidi" w:cstheme="minorBidi"/>
        </w:rPr>
        <w:t>martedì 27 Ottobre - 20:00</w:t>
      </w:r>
      <w:r w:rsidR="002B6945" w:rsidRPr="008050AC">
        <w:rPr>
          <w:rFonts w:asciiTheme="minorBidi" w:hAnsiTheme="minorBidi" w:cstheme="minorBidi"/>
        </w:rPr>
        <w:br/>
      </w:r>
      <w:r w:rsidR="002B6945" w:rsidRPr="008050AC">
        <w:rPr>
          <w:rFonts w:asciiTheme="minorBidi" w:hAnsiTheme="minorBidi" w:cstheme="minorBidi"/>
        </w:rPr>
        <w:t>mercoledì 28 Ottobre - 19:45</w:t>
      </w:r>
      <w:r w:rsidR="002B6945" w:rsidRPr="008050AC">
        <w:rPr>
          <w:rFonts w:asciiTheme="minorBidi" w:hAnsiTheme="minorBidi" w:cstheme="minorBidi"/>
        </w:rPr>
        <w:br/>
      </w:r>
      <w:r w:rsidR="002B6945" w:rsidRPr="008050AC">
        <w:rPr>
          <w:rFonts w:asciiTheme="minorBidi" w:hAnsiTheme="minorBidi" w:cstheme="minorBidi"/>
        </w:rPr>
        <w:t>giovedì 29 Ottobre - 21:00</w:t>
      </w:r>
      <w:r w:rsidR="002B6945" w:rsidRPr="008050AC">
        <w:rPr>
          <w:rFonts w:asciiTheme="minorBidi" w:hAnsiTheme="minorBidi" w:cstheme="minorBidi"/>
        </w:rPr>
        <w:br/>
      </w:r>
      <w:r w:rsidR="002B6945" w:rsidRPr="008050AC">
        <w:rPr>
          <w:rFonts w:asciiTheme="minorBidi" w:hAnsiTheme="minorBidi" w:cstheme="minorBidi"/>
        </w:rPr>
        <w:t>venerdì 30 Ottobre - 19:45</w:t>
      </w:r>
      <w:r w:rsidR="002B6945" w:rsidRPr="008050AC">
        <w:rPr>
          <w:rFonts w:asciiTheme="minorBidi" w:hAnsiTheme="minorBidi" w:cstheme="minorBidi"/>
        </w:rPr>
        <w:br/>
      </w:r>
      <w:r w:rsidR="002B6945" w:rsidRPr="008050AC">
        <w:rPr>
          <w:rFonts w:asciiTheme="minorBidi" w:hAnsiTheme="minorBidi" w:cstheme="minorBidi"/>
        </w:rPr>
        <w:t>sabato 31 Ottobre - 19:45</w:t>
      </w:r>
      <w:r w:rsidR="002B6945" w:rsidRPr="008050AC">
        <w:rPr>
          <w:rFonts w:asciiTheme="minorBidi" w:hAnsiTheme="minorBidi" w:cstheme="minorBidi"/>
        </w:rPr>
        <w:br/>
      </w:r>
      <w:r w:rsidR="002B6945" w:rsidRPr="008050AC">
        <w:rPr>
          <w:rFonts w:asciiTheme="minorBidi" w:hAnsiTheme="minorBidi" w:cstheme="minorBidi"/>
        </w:rPr>
        <w:t>domenica 1 Novembre - 16:15</w:t>
      </w:r>
    </w:p>
    <w:p w14:paraId="750ECC37" w14:textId="003C26A3" w:rsidR="002B6945" w:rsidRPr="008050AC" w:rsidRDefault="00F528D4" w:rsidP="008050AC">
      <w:pPr>
        <w:spacing w:before="120" w:after="24"/>
        <w:rPr>
          <w:rFonts w:asciiTheme="minorBidi" w:hAnsiTheme="minorBidi" w:cstheme="minorBidi"/>
        </w:rPr>
      </w:pPr>
      <w:r w:rsidRPr="008050AC">
        <w:rPr>
          <w:rFonts w:asciiTheme="minorBidi" w:hAnsiTheme="minorBidi" w:cstheme="minorBidi"/>
          <w:b/>
          <w:bCs/>
        </w:rPr>
        <w:t>Biglietti</w:t>
      </w:r>
      <w:r w:rsidR="008050AC">
        <w:rPr>
          <w:rFonts w:asciiTheme="minorBidi" w:hAnsiTheme="minorBidi" w:cstheme="minorBidi"/>
          <w:b/>
          <w:bCs/>
        </w:rPr>
        <w:br/>
      </w:r>
      <w:r w:rsidR="002B6945" w:rsidRPr="008050AC">
        <w:rPr>
          <w:rFonts w:asciiTheme="minorBidi" w:hAnsiTheme="minorBidi" w:cstheme="minorBidi"/>
        </w:rPr>
        <w:t>SETTORE A (file A–E + H)</w:t>
      </w:r>
      <w:r w:rsidR="002B6945" w:rsidRPr="008050AC">
        <w:rPr>
          <w:rFonts w:asciiTheme="minorBidi" w:hAnsiTheme="minorBidi" w:cstheme="minorBidi"/>
        </w:rPr>
        <w:br/>
        <w:t>intero 40€;</w:t>
      </w:r>
      <w:r w:rsidR="002B6945" w:rsidRPr="008050AC">
        <w:rPr>
          <w:rFonts w:asciiTheme="minorBidi" w:hAnsiTheme="minorBidi" w:cstheme="minorBidi"/>
        </w:rPr>
        <w:t xml:space="preserve"> </w:t>
      </w:r>
      <w:r w:rsidR="002B6945" w:rsidRPr="008050AC">
        <w:rPr>
          <w:rFonts w:asciiTheme="minorBidi" w:hAnsiTheme="minorBidi" w:cstheme="minorBidi"/>
        </w:rPr>
        <w:t>under30 28€;</w:t>
      </w:r>
      <w:r w:rsidR="002B6945" w:rsidRPr="008050AC">
        <w:rPr>
          <w:rFonts w:asciiTheme="minorBidi" w:hAnsiTheme="minorBidi" w:cstheme="minorBidi"/>
        </w:rPr>
        <w:t xml:space="preserve"> </w:t>
      </w:r>
      <w:r w:rsidR="002B6945" w:rsidRPr="008050AC">
        <w:rPr>
          <w:rFonts w:asciiTheme="minorBidi" w:hAnsiTheme="minorBidi" w:cstheme="minorBidi"/>
        </w:rPr>
        <w:t>over65 32€.</w:t>
      </w:r>
      <w:r w:rsidR="008050AC">
        <w:rPr>
          <w:rFonts w:asciiTheme="minorBidi" w:hAnsiTheme="minorBidi" w:cstheme="minorBidi"/>
        </w:rPr>
        <w:br/>
      </w:r>
      <w:r w:rsidR="002B6945" w:rsidRPr="008050AC">
        <w:rPr>
          <w:rFonts w:asciiTheme="minorBidi" w:hAnsiTheme="minorBidi" w:cstheme="minorBidi"/>
        </w:rPr>
        <w:t>SETTORE B (file F–R)</w:t>
      </w:r>
      <w:r w:rsidR="002B6945" w:rsidRPr="008050AC">
        <w:rPr>
          <w:rFonts w:asciiTheme="minorBidi" w:hAnsiTheme="minorBidi" w:cstheme="minorBidi"/>
        </w:rPr>
        <w:br/>
        <w:t>intero 30€;</w:t>
      </w:r>
      <w:r w:rsidR="002B6945" w:rsidRPr="008050AC">
        <w:rPr>
          <w:rFonts w:asciiTheme="minorBidi" w:hAnsiTheme="minorBidi" w:cstheme="minorBidi"/>
        </w:rPr>
        <w:t xml:space="preserve"> </w:t>
      </w:r>
      <w:r w:rsidR="002B6945" w:rsidRPr="008050AC">
        <w:rPr>
          <w:rFonts w:asciiTheme="minorBidi" w:hAnsiTheme="minorBidi" w:cstheme="minorBidi"/>
        </w:rPr>
        <w:t>under30 20€;</w:t>
      </w:r>
      <w:r w:rsidR="002B6945" w:rsidRPr="008050AC">
        <w:rPr>
          <w:rFonts w:asciiTheme="minorBidi" w:hAnsiTheme="minorBidi" w:cstheme="minorBidi"/>
        </w:rPr>
        <w:t xml:space="preserve"> </w:t>
      </w:r>
      <w:r w:rsidR="002B6945" w:rsidRPr="008050AC">
        <w:rPr>
          <w:rFonts w:asciiTheme="minorBidi" w:hAnsiTheme="minorBidi" w:cstheme="minorBidi"/>
        </w:rPr>
        <w:t>over65 24€</w:t>
      </w:r>
      <w:r w:rsidR="008050AC">
        <w:rPr>
          <w:rFonts w:asciiTheme="minorBidi" w:hAnsiTheme="minorBidi" w:cstheme="minorBidi"/>
        </w:rPr>
        <w:br/>
      </w:r>
      <w:r w:rsidR="002B6945" w:rsidRPr="008050AC">
        <w:rPr>
          <w:rFonts w:asciiTheme="minorBidi" w:hAnsiTheme="minorBidi" w:cstheme="minorBidi"/>
        </w:rPr>
        <w:t>SETTORE C (file S–ZZ)</w:t>
      </w:r>
      <w:r w:rsidR="002B6945" w:rsidRPr="008050AC">
        <w:rPr>
          <w:rFonts w:asciiTheme="minorBidi" w:hAnsiTheme="minorBidi" w:cstheme="minorBidi"/>
        </w:rPr>
        <w:br/>
        <w:t>intero 25€;</w:t>
      </w:r>
      <w:r w:rsidR="002B6945" w:rsidRPr="008050AC">
        <w:rPr>
          <w:rFonts w:asciiTheme="minorBidi" w:hAnsiTheme="minorBidi" w:cstheme="minorBidi"/>
        </w:rPr>
        <w:t xml:space="preserve"> </w:t>
      </w:r>
      <w:r w:rsidR="002B6945" w:rsidRPr="008050AC">
        <w:rPr>
          <w:rFonts w:asciiTheme="minorBidi" w:hAnsiTheme="minorBidi" w:cstheme="minorBidi"/>
        </w:rPr>
        <w:t>under30 18€;</w:t>
      </w:r>
      <w:r w:rsidR="002B6945" w:rsidRPr="008050AC">
        <w:rPr>
          <w:rFonts w:asciiTheme="minorBidi" w:hAnsiTheme="minorBidi" w:cstheme="minorBidi"/>
        </w:rPr>
        <w:t xml:space="preserve"> </w:t>
      </w:r>
      <w:r w:rsidR="002B6945" w:rsidRPr="008050AC">
        <w:rPr>
          <w:rFonts w:asciiTheme="minorBidi" w:hAnsiTheme="minorBidi" w:cstheme="minorBidi"/>
        </w:rPr>
        <w:t>over65 20€.</w:t>
      </w:r>
    </w:p>
    <w:p w14:paraId="67B74BE4" w14:textId="77777777" w:rsidR="002B6945" w:rsidRPr="008050AC" w:rsidRDefault="002B6945">
      <w:pPr>
        <w:spacing w:before="120" w:after="24"/>
        <w:rPr>
          <w:rFonts w:asciiTheme="minorBidi" w:hAnsiTheme="minorBidi" w:cstheme="minorBidi"/>
        </w:rPr>
      </w:pPr>
    </w:p>
    <w:p w14:paraId="69033D65" w14:textId="0A8F1C4A" w:rsidR="00164782" w:rsidRPr="008050AC" w:rsidRDefault="00F528D4">
      <w:pPr>
        <w:spacing w:before="120" w:after="24"/>
        <w:rPr>
          <w:rFonts w:asciiTheme="minorBidi" w:hAnsiTheme="minorBidi" w:cstheme="minorBidi"/>
        </w:rPr>
      </w:pPr>
      <w:r w:rsidRPr="008050AC">
        <w:rPr>
          <w:rFonts w:asciiTheme="minorBidi" w:hAnsiTheme="minorBidi" w:cstheme="minorBidi"/>
          <w:b/>
          <w:bCs/>
        </w:rPr>
        <w:t>Biglietteria</w:t>
      </w:r>
    </w:p>
    <w:p w14:paraId="3C573531" w14:textId="77777777" w:rsidR="00164782" w:rsidRPr="008050AC" w:rsidRDefault="00F528D4">
      <w:pPr>
        <w:spacing w:after="20"/>
        <w:rPr>
          <w:rFonts w:asciiTheme="minorBidi" w:hAnsiTheme="minorBidi" w:cstheme="minorBidi"/>
        </w:rPr>
      </w:pPr>
      <w:r w:rsidRPr="008050AC">
        <w:rPr>
          <w:rFonts w:asciiTheme="minorBidi" w:hAnsiTheme="minorBidi" w:cstheme="minorBidi"/>
        </w:rPr>
        <w:t>Teatro Franco Parenti</w:t>
      </w:r>
    </w:p>
    <w:p w14:paraId="78A0690C" w14:textId="77777777" w:rsidR="00164782" w:rsidRPr="008050AC" w:rsidRDefault="00F528D4">
      <w:pPr>
        <w:spacing w:after="20"/>
        <w:rPr>
          <w:rFonts w:asciiTheme="minorBidi" w:hAnsiTheme="minorBidi" w:cstheme="minorBidi"/>
        </w:rPr>
      </w:pPr>
      <w:r w:rsidRPr="008050AC">
        <w:rPr>
          <w:rFonts w:asciiTheme="minorBidi" w:hAnsiTheme="minorBidi" w:cstheme="minorBidi"/>
        </w:rPr>
        <w:t>via Pier Lombardo 14</w:t>
      </w:r>
    </w:p>
    <w:p w14:paraId="3CEADFCE" w14:textId="77777777" w:rsidR="00164782" w:rsidRPr="008050AC" w:rsidRDefault="00F528D4">
      <w:pPr>
        <w:spacing w:after="20"/>
        <w:rPr>
          <w:rFonts w:asciiTheme="minorBidi" w:hAnsiTheme="minorBidi" w:cstheme="minorBidi"/>
        </w:rPr>
      </w:pPr>
      <w:r w:rsidRPr="008050AC">
        <w:rPr>
          <w:rFonts w:asciiTheme="minorBidi" w:hAnsiTheme="minorBidi" w:cstheme="minorBidi"/>
        </w:rPr>
        <w:t>02 59995206</w:t>
      </w:r>
    </w:p>
    <w:p w14:paraId="1998B1C9" w14:textId="77777777" w:rsidR="00164782" w:rsidRPr="008050AC" w:rsidRDefault="00F528D4">
      <w:pPr>
        <w:spacing w:after="100"/>
        <w:rPr>
          <w:rFonts w:asciiTheme="minorBidi" w:hAnsiTheme="minorBidi" w:cstheme="minorBidi"/>
        </w:rPr>
      </w:pPr>
      <w:r w:rsidRPr="008050AC">
        <w:rPr>
          <w:rFonts w:asciiTheme="minorBidi" w:hAnsiTheme="minorBidi" w:cstheme="minorBidi"/>
        </w:rPr>
        <w:t>biglietteria@teatrofrancoparenti.it</w:t>
      </w:r>
    </w:p>
    <w:p w14:paraId="11E93E98" w14:textId="77777777" w:rsidR="00164782" w:rsidRPr="008050AC" w:rsidRDefault="00F528D4">
      <w:pPr>
        <w:spacing w:before="120" w:after="24"/>
        <w:rPr>
          <w:rFonts w:asciiTheme="minorBidi" w:hAnsiTheme="minorBidi" w:cstheme="minorBidi"/>
        </w:rPr>
      </w:pPr>
      <w:r w:rsidRPr="008050AC">
        <w:rPr>
          <w:rFonts w:asciiTheme="minorBidi" w:hAnsiTheme="minorBidi" w:cstheme="minorBidi"/>
          <w:b/>
          <w:bCs/>
        </w:rPr>
        <w:t>Ufficio stampa</w:t>
      </w:r>
    </w:p>
    <w:p w14:paraId="3C130724" w14:textId="77777777" w:rsidR="00164782" w:rsidRPr="008050AC" w:rsidRDefault="00F528D4">
      <w:pPr>
        <w:spacing w:after="20"/>
        <w:rPr>
          <w:rFonts w:asciiTheme="minorBidi" w:hAnsiTheme="minorBidi" w:cstheme="minorBidi"/>
        </w:rPr>
      </w:pPr>
      <w:r w:rsidRPr="008050AC">
        <w:rPr>
          <w:rFonts w:asciiTheme="minorBidi" w:hAnsiTheme="minorBidi" w:cstheme="minorBidi"/>
        </w:rPr>
        <w:t>Teatro Franco Parenti</w:t>
      </w:r>
    </w:p>
    <w:p w14:paraId="4105B337" w14:textId="77777777" w:rsidR="00164782" w:rsidRPr="008050AC" w:rsidRDefault="00F528D4">
      <w:pPr>
        <w:spacing w:after="20"/>
        <w:rPr>
          <w:rFonts w:asciiTheme="minorBidi" w:hAnsiTheme="minorBidi" w:cstheme="minorBidi"/>
        </w:rPr>
      </w:pPr>
      <w:r w:rsidRPr="008050AC">
        <w:rPr>
          <w:rFonts w:asciiTheme="minorBidi" w:hAnsiTheme="minorBidi" w:cstheme="minorBidi"/>
        </w:rPr>
        <w:t>Francesco Malcangio</w:t>
      </w:r>
    </w:p>
    <w:p w14:paraId="12B9153B" w14:textId="77777777" w:rsidR="00164782" w:rsidRPr="008050AC" w:rsidRDefault="00F528D4">
      <w:pPr>
        <w:spacing w:after="20"/>
        <w:rPr>
          <w:rFonts w:asciiTheme="minorBidi" w:hAnsiTheme="minorBidi" w:cstheme="minorBidi"/>
        </w:rPr>
      </w:pPr>
      <w:r w:rsidRPr="008050AC">
        <w:rPr>
          <w:rFonts w:asciiTheme="minorBidi" w:hAnsiTheme="minorBidi" w:cstheme="minorBidi"/>
        </w:rPr>
        <w:t>Via Vasari, 15 – 20135 Milano</w:t>
      </w:r>
    </w:p>
    <w:p w14:paraId="61704083" w14:textId="77777777" w:rsidR="00164782" w:rsidRPr="008050AC" w:rsidRDefault="00F528D4">
      <w:pPr>
        <w:spacing w:after="20"/>
        <w:rPr>
          <w:rFonts w:asciiTheme="minorBidi" w:hAnsiTheme="minorBidi" w:cstheme="minorBidi"/>
        </w:rPr>
      </w:pPr>
      <w:r w:rsidRPr="008050AC">
        <w:rPr>
          <w:rFonts w:asciiTheme="minorBidi" w:hAnsiTheme="minorBidi" w:cstheme="minorBidi"/>
        </w:rPr>
        <w:t>Tel. 02 59995217 | Mob. 346 4179136</w:t>
      </w:r>
    </w:p>
    <w:p w14:paraId="2A67D7C1" w14:textId="77777777" w:rsidR="00164782" w:rsidRPr="008050AC" w:rsidRDefault="00F528D4">
      <w:pPr>
        <w:spacing w:after="100"/>
        <w:rPr>
          <w:rFonts w:asciiTheme="minorBidi" w:hAnsiTheme="minorBidi" w:cstheme="minorBidi"/>
        </w:rPr>
      </w:pPr>
      <w:r w:rsidRPr="008050AC">
        <w:rPr>
          <w:rFonts w:asciiTheme="minorBidi" w:hAnsiTheme="minorBidi" w:cstheme="minorBidi"/>
        </w:rPr>
        <w:t>fmalcangio@teatrofrancoparenti.it</w:t>
      </w:r>
    </w:p>
    <w:sectPr w:rsidR="00164782" w:rsidRPr="008050A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37B53" w14:textId="77777777" w:rsidR="00F528D4" w:rsidRDefault="00F528D4" w:rsidP="006A5C51">
      <w:r>
        <w:separator/>
      </w:r>
    </w:p>
  </w:endnote>
  <w:endnote w:type="continuationSeparator" w:id="0">
    <w:p w14:paraId="572582CB" w14:textId="77777777" w:rsidR="00F528D4" w:rsidRDefault="00F528D4" w:rsidP="006A5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E8659" w14:textId="77777777" w:rsidR="00F528D4" w:rsidRDefault="00F528D4" w:rsidP="006A5C51">
      <w:r>
        <w:separator/>
      </w:r>
    </w:p>
  </w:footnote>
  <w:footnote w:type="continuationSeparator" w:id="0">
    <w:p w14:paraId="2BF1489E" w14:textId="77777777" w:rsidR="00F528D4" w:rsidRDefault="00F528D4" w:rsidP="006A5C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71FB7" w14:textId="400B245B" w:rsidR="006A5C51" w:rsidRDefault="006A5C51">
    <w:pPr>
      <w:pStyle w:val="Intestazione"/>
    </w:pPr>
    <w:r>
      <w:rPr>
        <w:noProof/>
      </w:rPr>
      <w:drawing>
        <wp:anchor distT="0" distB="0" distL="114300" distR="114300" simplePos="0" relativeHeight="251658240" behindDoc="0" locked="0" layoutInCell="1" allowOverlap="1" wp14:anchorId="067E7A7F" wp14:editId="2F4E6E36">
          <wp:simplePos x="0" y="0"/>
          <wp:positionH relativeFrom="column">
            <wp:posOffset>-220980</wp:posOffset>
          </wp:positionH>
          <wp:positionV relativeFrom="paragraph">
            <wp:posOffset>-396240</wp:posOffset>
          </wp:positionV>
          <wp:extent cx="2628900" cy="1143000"/>
          <wp:effectExtent l="0" t="0" r="0" b="0"/>
          <wp:wrapTopAndBottom/>
          <wp:docPr id="890108482" name="Immagine 89010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8900" cy="1143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F04A2F"/>
    <w:multiLevelType w:val="hybridMultilevel"/>
    <w:tmpl w:val="6150A86C"/>
    <w:lvl w:ilvl="0" w:tplc="B3E6152E">
      <w:start w:val="1"/>
      <w:numFmt w:val="bullet"/>
      <w:lvlText w:val="●"/>
      <w:lvlJc w:val="left"/>
      <w:pPr>
        <w:ind w:left="720" w:hanging="360"/>
      </w:pPr>
    </w:lvl>
    <w:lvl w:ilvl="1" w:tplc="E24E494C">
      <w:start w:val="1"/>
      <w:numFmt w:val="bullet"/>
      <w:lvlText w:val="○"/>
      <w:lvlJc w:val="left"/>
      <w:pPr>
        <w:ind w:left="1440" w:hanging="360"/>
      </w:pPr>
    </w:lvl>
    <w:lvl w:ilvl="2" w:tplc="6B088C38">
      <w:start w:val="1"/>
      <w:numFmt w:val="bullet"/>
      <w:lvlText w:val="■"/>
      <w:lvlJc w:val="left"/>
      <w:pPr>
        <w:ind w:left="2160" w:hanging="360"/>
      </w:pPr>
    </w:lvl>
    <w:lvl w:ilvl="3" w:tplc="DC7AF2C6">
      <w:start w:val="1"/>
      <w:numFmt w:val="bullet"/>
      <w:lvlText w:val="●"/>
      <w:lvlJc w:val="left"/>
      <w:pPr>
        <w:ind w:left="2880" w:hanging="360"/>
      </w:pPr>
    </w:lvl>
    <w:lvl w:ilvl="4" w:tplc="2F82E722">
      <w:start w:val="1"/>
      <w:numFmt w:val="bullet"/>
      <w:lvlText w:val="○"/>
      <w:lvlJc w:val="left"/>
      <w:pPr>
        <w:ind w:left="3600" w:hanging="360"/>
      </w:pPr>
    </w:lvl>
    <w:lvl w:ilvl="5" w:tplc="BE4E2AF8">
      <w:start w:val="1"/>
      <w:numFmt w:val="bullet"/>
      <w:lvlText w:val="■"/>
      <w:lvlJc w:val="left"/>
      <w:pPr>
        <w:ind w:left="4320" w:hanging="360"/>
      </w:pPr>
    </w:lvl>
    <w:lvl w:ilvl="6" w:tplc="DE225FB2">
      <w:start w:val="1"/>
      <w:numFmt w:val="bullet"/>
      <w:lvlText w:val="●"/>
      <w:lvlJc w:val="left"/>
      <w:pPr>
        <w:ind w:left="5040" w:hanging="360"/>
      </w:pPr>
    </w:lvl>
    <w:lvl w:ilvl="7" w:tplc="B1A8F690">
      <w:start w:val="1"/>
      <w:numFmt w:val="bullet"/>
      <w:lvlText w:val="●"/>
      <w:lvlJc w:val="left"/>
      <w:pPr>
        <w:ind w:left="5760" w:hanging="360"/>
      </w:pPr>
    </w:lvl>
    <w:lvl w:ilvl="8" w:tplc="BEC4FBCA">
      <w:start w:val="1"/>
      <w:numFmt w:val="bullet"/>
      <w:lvlText w:val="●"/>
      <w:lvlJc w:val="left"/>
      <w:pPr>
        <w:ind w:left="6480" w:hanging="360"/>
      </w:pPr>
    </w:lvl>
  </w:abstractNum>
  <w:num w:numId="1" w16cid:durableId="13588928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782"/>
    <w:rsid w:val="00164782"/>
    <w:rsid w:val="002B6945"/>
    <w:rsid w:val="006A5C51"/>
    <w:rsid w:val="006D5854"/>
    <w:rsid w:val="008050AC"/>
    <w:rsid w:val="00F528D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C0717"/>
  <w15:docId w15:val="{0BB6EB61-B4A8-4E92-8976-8514EBF0E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Franklin Gothic Book" w:hAnsi="Franklin Gothic Book" w:cs="Franklin Gothic Book"/>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6A5C51"/>
    <w:pPr>
      <w:tabs>
        <w:tab w:val="center" w:pos="4819"/>
        <w:tab w:val="right" w:pos="9638"/>
      </w:tabs>
    </w:pPr>
  </w:style>
  <w:style w:type="character" w:customStyle="1" w:styleId="IntestazioneCarattere">
    <w:name w:val="Intestazione Carattere"/>
    <w:basedOn w:val="Carpredefinitoparagrafo"/>
    <w:link w:val="Intestazione"/>
    <w:uiPriority w:val="99"/>
    <w:rsid w:val="006A5C51"/>
  </w:style>
  <w:style w:type="paragraph" w:styleId="Pidipagina">
    <w:name w:val="footer"/>
    <w:basedOn w:val="Normale"/>
    <w:link w:val="PidipaginaCarattere"/>
    <w:uiPriority w:val="99"/>
    <w:unhideWhenUsed/>
    <w:rsid w:val="006A5C51"/>
    <w:pPr>
      <w:tabs>
        <w:tab w:val="center" w:pos="4819"/>
        <w:tab w:val="right" w:pos="9638"/>
      </w:tabs>
    </w:pPr>
  </w:style>
  <w:style w:type="character" w:customStyle="1" w:styleId="PidipaginaCarattere">
    <w:name w:val="Piè di pagina Carattere"/>
    <w:basedOn w:val="Carpredefinitoparagrafo"/>
    <w:link w:val="Pidipagina"/>
    <w:uiPriority w:val="99"/>
    <w:rsid w:val="006A5C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569</Words>
  <Characters>3246</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Elena Nappi</cp:lastModifiedBy>
  <cp:revision>2</cp:revision>
  <dcterms:created xsi:type="dcterms:W3CDTF">2026-10-13T10:55:00Z</dcterms:created>
  <dcterms:modified xsi:type="dcterms:W3CDTF">2026-10-13T13:45:00Z</dcterms:modified>
</cp:coreProperties>
</file>