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BDC2F" w14:textId="77777777" w:rsidR="00F00089" w:rsidRDefault="00F00089">
      <w:pPr>
        <w:spacing w:after="160"/>
        <w:rPr>
          <w:noProof/>
        </w:rPr>
      </w:pPr>
    </w:p>
    <w:p w14:paraId="1440BABB" w14:textId="27D455CA" w:rsidR="00AF781D" w:rsidRDefault="00F00089">
      <w:pPr>
        <w:spacing w:after="160"/>
        <w:rPr>
          <w:noProof/>
        </w:rPr>
      </w:pPr>
      <w:r>
        <w:rPr>
          <w:noProof/>
        </w:rPr>
        <w:t>Comunicato stampa</w:t>
      </w:r>
    </w:p>
    <w:p w14:paraId="2F11501D" w14:textId="77777777" w:rsidR="00F00089" w:rsidRDefault="00F00089">
      <w:pPr>
        <w:spacing w:after="160"/>
        <w:rPr>
          <w:noProof/>
        </w:rPr>
      </w:pPr>
    </w:p>
    <w:p w14:paraId="6A9F2FA5" w14:textId="77777777" w:rsidR="00F00089" w:rsidRPr="00D969F8" w:rsidRDefault="00F00089" w:rsidP="00F00089">
      <w:pPr>
        <w:spacing w:after="120"/>
        <w:rPr>
          <w:b/>
          <w:bCs/>
        </w:rPr>
      </w:pPr>
      <w:r w:rsidRPr="00D969F8">
        <w:rPr>
          <w:b/>
          <w:bCs/>
        </w:rPr>
        <w:t>Sala Grande</w:t>
      </w:r>
    </w:p>
    <w:p w14:paraId="118B4B4C" w14:textId="77777777" w:rsidR="00F00089" w:rsidRDefault="00F00089">
      <w:pPr>
        <w:spacing w:after="160"/>
      </w:pPr>
    </w:p>
    <w:p w14:paraId="12484D6F" w14:textId="77F3BD68" w:rsidR="00AF781D" w:rsidRDefault="004A1D7D" w:rsidP="00F00089">
      <w:pPr>
        <w:spacing w:after="120"/>
      </w:pPr>
      <w:r>
        <w:t xml:space="preserve">Dal 3 al 8 novembre 2026 </w:t>
      </w:r>
    </w:p>
    <w:p w14:paraId="61F7141E" w14:textId="18ECF9D3" w:rsidR="00AF781D" w:rsidRDefault="004A1D7D" w:rsidP="00D969F8">
      <w:pPr>
        <w:spacing w:after="120"/>
      </w:pPr>
      <w:r w:rsidRPr="00D969F8">
        <w:rPr>
          <w:b/>
          <w:bCs/>
          <w:sz w:val="28"/>
          <w:szCs w:val="28"/>
        </w:rPr>
        <w:t>AMEN</w:t>
      </w:r>
      <w:r w:rsidR="00D969F8">
        <w:rPr>
          <w:b/>
          <w:bCs/>
          <w:sz w:val="28"/>
          <w:szCs w:val="28"/>
        </w:rPr>
        <w:br/>
      </w:r>
      <w:r>
        <w:t xml:space="preserve">di </w:t>
      </w:r>
      <w:r>
        <w:rPr>
          <w:b/>
          <w:bCs/>
        </w:rPr>
        <w:t>Massimo Recalcati</w:t>
      </w:r>
      <w:r>
        <w:t>dr</w:t>
      </w:r>
      <w:r w:rsidR="00D969F8">
        <w:br/>
      </w:r>
      <w:proofErr w:type="spellStart"/>
      <w:r>
        <w:t>ammaturgia</w:t>
      </w:r>
      <w:proofErr w:type="spellEnd"/>
      <w:r>
        <w:t xml:space="preserve"> e regia </w:t>
      </w:r>
      <w:r>
        <w:rPr>
          <w:b/>
          <w:bCs/>
        </w:rPr>
        <w:t>Claudio Autelli</w:t>
      </w:r>
      <w:r w:rsidR="00D969F8">
        <w:rPr>
          <w:b/>
          <w:bCs/>
        </w:rPr>
        <w:br/>
      </w:r>
      <w:r>
        <w:t xml:space="preserve">con in </w:t>
      </w:r>
      <w:proofErr w:type="spellStart"/>
      <w:r>
        <w:t>o.a</w:t>
      </w:r>
      <w:proofErr w:type="spellEnd"/>
      <w:r>
        <w:t xml:space="preserve">. </w:t>
      </w:r>
      <w:r w:rsidR="00F00089" w:rsidRPr="00F00089">
        <w:rPr>
          <w:b/>
          <w:bCs/>
        </w:rPr>
        <w:t>Salvatore Alfano, Ludovica Angelini, Ion Donà, Caterina Erba, Gabriele Martini, Michele Marullo, Pietro Moser, Emilia Tiburzi e Giorgia Zatti</w:t>
      </w:r>
      <w:r w:rsidR="00D969F8">
        <w:rPr>
          <w:b/>
          <w:bCs/>
        </w:rPr>
        <w:br/>
      </w:r>
      <w:r>
        <w:t xml:space="preserve">scene e costumi </w:t>
      </w:r>
      <w:r>
        <w:rPr>
          <w:b/>
          <w:bCs/>
        </w:rPr>
        <w:t>Gregorio Zurla</w:t>
      </w:r>
      <w:r w:rsidR="00D969F8">
        <w:rPr>
          <w:b/>
          <w:bCs/>
        </w:rPr>
        <w:br/>
      </w:r>
      <w:r>
        <w:t xml:space="preserve">luci </w:t>
      </w:r>
      <w:r>
        <w:rPr>
          <w:b/>
          <w:bCs/>
        </w:rPr>
        <w:t>Omar Scala</w:t>
      </w:r>
      <w:r w:rsidR="00D969F8">
        <w:rPr>
          <w:b/>
          <w:bCs/>
        </w:rPr>
        <w:br/>
      </w:r>
      <w:r>
        <w:t xml:space="preserve">cura del movimento </w:t>
      </w:r>
      <w:r>
        <w:rPr>
          <w:b/>
          <w:bCs/>
        </w:rPr>
        <w:t>Davide Montagna</w:t>
      </w:r>
      <w:r w:rsidR="00D969F8">
        <w:rPr>
          <w:b/>
          <w:bCs/>
        </w:rPr>
        <w:br/>
      </w:r>
      <w:r>
        <w:t xml:space="preserve">assistente alla regia </w:t>
      </w:r>
      <w:r>
        <w:rPr>
          <w:b/>
          <w:bCs/>
        </w:rPr>
        <w:t>Elena Patacchini</w:t>
      </w:r>
    </w:p>
    <w:p w14:paraId="6827472F" w14:textId="2A50070D" w:rsidR="00F00089" w:rsidRPr="00F00089" w:rsidRDefault="00F00089" w:rsidP="00F00089">
      <w:pPr>
        <w:spacing w:after="120"/>
      </w:pPr>
      <w:r w:rsidRPr="00F00089">
        <w:t>produzione Teatro Franco Parenti / Centro Teatrale Bresciano</w:t>
      </w:r>
    </w:p>
    <w:p w14:paraId="498FD38C" w14:textId="77777777" w:rsidR="00F00089" w:rsidRDefault="00F00089">
      <w:pPr>
        <w:spacing w:after="120"/>
      </w:pPr>
    </w:p>
    <w:p w14:paraId="2DB38EE2" w14:textId="77777777" w:rsidR="00AF781D" w:rsidRDefault="00AF781D">
      <w:pPr>
        <w:spacing w:after="160"/>
      </w:pPr>
    </w:p>
    <w:p w14:paraId="5C7D3297" w14:textId="77777777" w:rsidR="00AF781D" w:rsidRDefault="004A1D7D">
      <w:pPr>
        <w:spacing w:after="160"/>
      </w:pPr>
      <w:r>
        <w:t xml:space="preserve">Dal 3 all’8 novembre 2026 in Sala Grande, </w:t>
      </w:r>
      <w:r>
        <w:rPr>
          <w:i/>
          <w:iCs/>
        </w:rPr>
        <w:t>AMEN</w:t>
      </w:r>
      <w:r>
        <w:t xml:space="preserve"> in scena il primo testo teatrale di </w:t>
      </w:r>
      <w:r>
        <w:rPr>
          <w:b/>
          <w:bCs/>
        </w:rPr>
        <w:t>Massimo Recalcati</w:t>
      </w:r>
      <w:r>
        <w:t xml:space="preserve"> con la drammaturgia e regia di </w:t>
      </w:r>
      <w:r>
        <w:rPr>
          <w:b/>
          <w:bCs/>
        </w:rPr>
        <w:t>Claudio Autelli</w:t>
      </w:r>
      <w:r>
        <w:t>. Al centro, una domanda radicale sul vivere e sul morire: non come tema astratto, ma come esperienza attraversata da un Figlio, da una Madre e da un Soldato, figure che abitano una lunga notte interiore e trasformano la paura della fine in una tensione ostinata verso la vita.</w:t>
      </w:r>
    </w:p>
    <w:p w14:paraId="4A0AB76D" w14:textId="77777777" w:rsidR="00AF781D" w:rsidRDefault="004A1D7D">
      <w:pPr>
        <w:spacing w:after="160"/>
      </w:pPr>
      <w:r>
        <w:t xml:space="preserve">Il testo di </w:t>
      </w:r>
      <w:r>
        <w:rPr>
          <w:b/>
          <w:bCs/>
        </w:rPr>
        <w:t>Massimo Recalcati</w:t>
      </w:r>
      <w:r>
        <w:t xml:space="preserve"> nasce da un territorio di confine: battesimo ed estrema unzione, nascita e congedo, solitudine dei figli e assenza dei padri. </w:t>
      </w:r>
      <w:r>
        <w:rPr>
          <w:i/>
          <w:iCs/>
        </w:rPr>
        <w:t>AMEN</w:t>
      </w:r>
      <w:r>
        <w:t xml:space="preserve"> convoca immagini intime e collettive, memorie biografiche e allegorie, per interrogare la crisi dell’uomo contemporaneo. La parola che dà titolo allo spettacolo non chiude il discorso: diventa piuttosto un assenso necessario, un modo per rialzarsi ancora, per dire sì quando ogni protezione sembra venuta meno.</w:t>
      </w:r>
    </w:p>
    <w:p w14:paraId="182BB202" w14:textId="77777777" w:rsidR="00AF781D" w:rsidRDefault="004A1D7D">
      <w:pPr>
        <w:spacing w:after="160"/>
      </w:pPr>
      <w:r>
        <w:t xml:space="preserve">La scelta di </w:t>
      </w:r>
      <w:r>
        <w:rPr>
          <w:b/>
          <w:bCs/>
        </w:rPr>
        <w:t>Claudio Autelli</w:t>
      </w:r>
      <w:r>
        <w:t xml:space="preserve"> è affidare questa materia a un coro di giovani attori. Il pensiero dell’autore si scompone così in una pluralità di volti e voci: un organismo scenico che non illustra un percorso teorico, ma lo espone al respiro, al corpo, alla fragilità di chi oggi si riconosce nella condizione di figlio. Dentro questo coro prende forma il Figlio, figura in cui l’autore si autorappresenta, prigioniero di un limbo mentre fuori si avverte l’eco di un’apocalisse imminente.</w:t>
      </w:r>
    </w:p>
    <w:p w14:paraId="5F58AF4C" w14:textId="77777777" w:rsidR="00AF781D" w:rsidRDefault="004A1D7D">
      <w:pPr>
        <w:spacing w:after="160"/>
      </w:pPr>
      <w:r>
        <w:t xml:space="preserve">Nel viaggio di </w:t>
      </w:r>
      <w:r>
        <w:rPr>
          <w:i/>
          <w:iCs/>
        </w:rPr>
        <w:t>AMEN</w:t>
      </w:r>
      <w:r>
        <w:t xml:space="preserve"> compaiono presenze guida. La Madre veglia, cura, resiste accanto al figlio come già al momento della nascita; il Soldato, sopravvissuto alla guerra, porta con sé l’immagine del passo nella neve, ritmo elementare e ipnotico che diventa battito, resistenza, possibilità di ritorno. Non sono personaggi da racconto realistico, ma figure di </w:t>
      </w:r>
      <w:r>
        <w:lastRenderedPageBreak/>
        <w:t>attraversamento: custodi di una memoria che aiuta il protagonista a misurarsi con il buio.</w:t>
      </w:r>
    </w:p>
    <w:p w14:paraId="6849D5C4" w14:textId="77777777" w:rsidR="00AF781D" w:rsidRDefault="004A1D7D">
      <w:pPr>
        <w:spacing w:after="160"/>
      </w:pPr>
      <w:r>
        <w:t xml:space="preserve">La scena immaginata da </w:t>
      </w:r>
      <w:r>
        <w:rPr>
          <w:b/>
          <w:bCs/>
        </w:rPr>
        <w:t>Claudio Autelli</w:t>
      </w:r>
      <w:r>
        <w:t xml:space="preserve"> dispone questo cammino in un archivio metafisico, un luogo che raccoglie reperti di vita, oggetti, suoni e immagini. Una sorta di stanza della memoria in cui ricordi, incubi, passioni, letture, maestri e incontri si depositano come tracce.</w:t>
      </w:r>
    </w:p>
    <w:p w14:paraId="739AB444" w14:textId="6BB85CCA" w:rsidR="00AF781D" w:rsidRDefault="004A1D7D">
      <w:pPr>
        <w:spacing w:after="160"/>
      </w:pPr>
      <w:r>
        <w:t xml:space="preserve">Con </w:t>
      </w:r>
      <w:r>
        <w:rPr>
          <w:i/>
          <w:iCs/>
        </w:rPr>
        <w:t>AMEN</w:t>
      </w:r>
      <w:r>
        <w:t>, Teatro Franco Parenti e Centro Teatrale Bresciano danno corpo a una partitura corale</w:t>
      </w:r>
      <w:r w:rsidR="00F00089">
        <w:t>,</w:t>
      </w:r>
      <w:r>
        <w:t xml:space="preserve"> affidata a giovanissimi interpre</w:t>
      </w:r>
      <w:r w:rsidR="00F00089">
        <w:t xml:space="preserve">ti, </w:t>
      </w:r>
      <w:r>
        <w:t>in cui la fragilità del vivere incontra la forza del rinascere.</w:t>
      </w:r>
    </w:p>
    <w:p w14:paraId="5BE886E6" w14:textId="77777777" w:rsidR="00D969F8" w:rsidRDefault="00D969F8">
      <w:pPr>
        <w:spacing w:before="240" w:after="160"/>
        <w:rPr>
          <w:b/>
          <w:bCs/>
          <w:caps/>
          <w:sz w:val="22"/>
          <w:szCs w:val="22"/>
        </w:rPr>
      </w:pPr>
    </w:p>
    <w:p w14:paraId="11027C68" w14:textId="5638CB9F" w:rsidR="00AF781D" w:rsidRDefault="004A1D7D">
      <w:pPr>
        <w:spacing w:before="240" w:after="160"/>
      </w:pPr>
      <w:proofErr w:type="spellStart"/>
      <w:r>
        <w:rPr>
          <w:b/>
          <w:bCs/>
          <w:caps/>
          <w:sz w:val="22"/>
          <w:szCs w:val="22"/>
        </w:rPr>
        <w:t>INFORMAZIONI</w:t>
      </w:r>
      <w:proofErr w:type="spellEnd"/>
    </w:p>
    <w:p w14:paraId="276B643F" w14:textId="77777777" w:rsidR="00AF781D" w:rsidRDefault="004A1D7D">
      <w:pPr>
        <w:spacing w:after="24"/>
        <w:rPr>
          <w:b/>
          <w:bCs/>
          <w:sz w:val="22"/>
          <w:szCs w:val="22"/>
        </w:rPr>
      </w:pPr>
      <w:r>
        <w:rPr>
          <w:b/>
          <w:bCs/>
          <w:sz w:val="22"/>
          <w:szCs w:val="22"/>
        </w:rPr>
        <w:t>Orari / repliche</w:t>
      </w:r>
    </w:p>
    <w:p w14:paraId="4A122B7E" w14:textId="77777777" w:rsidR="00F00089" w:rsidRPr="00F00089" w:rsidRDefault="00F00089" w:rsidP="00F00089">
      <w:pPr>
        <w:spacing w:after="24"/>
      </w:pPr>
      <w:r w:rsidRPr="00F00089">
        <w:t>martedì 3 Novembre - 20:00</w:t>
      </w:r>
    </w:p>
    <w:p w14:paraId="361B6FAB" w14:textId="77777777" w:rsidR="00F00089" w:rsidRPr="00F00089" w:rsidRDefault="00F00089" w:rsidP="00F00089">
      <w:pPr>
        <w:spacing w:after="24"/>
      </w:pPr>
      <w:r w:rsidRPr="00F00089">
        <w:t>mercoledì 4 Novembre - 19:45</w:t>
      </w:r>
    </w:p>
    <w:p w14:paraId="5597C65E" w14:textId="77777777" w:rsidR="00F00089" w:rsidRPr="00F00089" w:rsidRDefault="00F00089" w:rsidP="00F00089">
      <w:pPr>
        <w:spacing w:after="24"/>
      </w:pPr>
      <w:r w:rsidRPr="00F00089">
        <w:t>giovedì 5 Novembre - 21:00</w:t>
      </w:r>
    </w:p>
    <w:p w14:paraId="3AA1D66C" w14:textId="77777777" w:rsidR="00F00089" w:rsidRPr="00F00089" w:rsidRDefault="00F00089" w:rsidP="00F00089">
      <w:pPr>
        <w:spacing w:after="24"/>
      </w:pPr>
      <w:r w:rsidRPr="00F00089">
        <w:t>venerdì 6 Novembre - 19:45</w:t>
      </w:r>
    </w:p>
    <w:p w14:paraId="6DABB1A4" w14:textId="77777777" w:rsidR="00F00089" w:rsidRPr="00F00089" w:rsidRDefault="00F00089" w:rsidP="00F00089">
      <w:pPr>
        <w:spacing w:after="24"/>
      </w:pPr>
      <w:r w:rsidRPr="00F00089">
        <w:t>sabato 7 Novembre - 19:45</w:t>
      </w:r>
    </w:p>
    <w:p w14:paraId="6ECADA8F" w14:textId="77777777" w:rsidR="00F00089" w:rsidRPr="00F00089" w:rsidRDefault="00F00089" w:rsidP="00F00089">
      <w:pPr>
        <w:spacing w:after="24"/>
      </w:pPr>
      <w:r w:rsidRPr="00F00089">
        <w:t>domenica 8 Novembre - 16:15</w:t>
      </w:r>
    </w:p>
    <w:p w14:paraId="368C9E48" w14:textId="77777777" w:rsidR="00F00089" w:rsidRDefault="00F00089">
      <w:pPr>
        <w:spacing w:after="24"/>
      </w:pPr>
    </w:p>
    <w:p w14:paraId="144CF1D4" w14:textId="77777777" w:rsidR="00AF781D" w:rsidRDefault="004A1D7D">
      <w:pPr>
        <w:spacing w:before="120" w:after="24"/>
        <w:rPr>
          <w:b/>
          <w:bCs/>
          <w:sz w:val="22"/>
          <w:szCs w:val="22"/>
        </w:rPr>
      </w:pPr>
      <w:r>
        <w:rPr>
          <w:b/>
          <w:bCs/>
          <w:sz w:val="22"/>
          <w:szCs w:val="22"/>
        </w:rPr>
        <w:t>Biglietti</w:t>
      </w:r>
    </w:p>
    <w:p w14:paraId="3F9D6FAB" w14:textId="4B29E1E0" w:rsidR="00F00089" w:rsidRPr="00F00089" w:rsidRDefault="00F00089" w:rsidP="00F00089">
      <w:pPr>
        <w:spacing w:before="120" w:after="24"/>
      </w:pPr>
      <w:r w:rsidRPr="00F00089">
        <w:t>SETTORE A (file A–E + H)</w:t>
      </w:r>
      <w:r w:rsidRPr="00F00089">
        <w:br/>
        <w:t>intero 26€;</w:t>
      </w:r>
      <w:r>
        <w:t xml:space="preserve"> </w:t>
      </w:r>
      <w:r w:rsidRPr="00F00089">
        <w:t>under30 18€;</w:t>
      </w:r>
      <w:r>
        <w:t xml:space="preserve"> </w:t>
      </w:r>
      <w:r w:rsidRPr="00F00089">
        <w:t xml:space="preserve">over65 / </w:t>
      </w:r>
      <w:hyperlink r:id="rId7" w:history="1">
        <w:r w:rsidRPr="00F00089">
          <w:rPr>
            <w:rStyle w:val="Collegamentoipertestuale"/>
            <w:color w:val="auto"/>
            <w:u w:val="none"/>
          </w:rPr>
          <w:t>convenzioni</w:t>
        </w:r>
      </w:hyperlink>
      <w:r w:rsidRPr="00F00089">
        <w:t xml:space="preserve"> 22€.</w:t>
      </w:r>
    </w:p>
    <w:p w14:paraId="15D1B942" w14:textId="2D1D544B" w:rsidR="00F00089" w:rsidRPr="00F00089" w:rsidRDefault="00F00089" w:rsidP="00F00089">
      <w:pPr>
        <w:spacing w:before="120" w:after="24"/>
      </w:pPr>
      <w:r w:rsidRPr="00F00089">
        <w:t>SETTORE B (file F–R)</w:t>
      </w:r>
      <w:r w:rsidRPr="00F00089">
        <w:br/>
        <w:t>intero 20€;</w:t>
      </w:r>
      <w:r>
        <w:t xml:space="preserve"> </w:t>
      </w:r>
      <w:r w:rsidRPr="00F00089">
        <w:t>under30 / over65 / </w:t>
      </w:r>
      <w:hyperlink r:id="rId8" w:history="1">
        <w:r w:rsidRPr="00F00089">
          <w:rPr>
            <w:rStyle w:val="Collegamentoipertestuale"/>
            <w:color w:val="auto"/>
            <w:u w:val="none"/>
          </w:rPr>
          <w:t>convenzioni</w:t>
        </w:r>
      </w:hyperlink>
      <w:r w:rsidRPr="00F00089">
        <w:t xml:space="preserve"> 16€.</w:t>
      </w:r>
    </w:p>
    <w:p w14:paraId="29BCCD0E" w14:textId="11BD5F7E" w:rsidR="00F00089" w:rsidRPr="00F00089" w:rsidRDefault="00F00089" w:rsidP="00F00089">
      <w:pPr>
        <w:spacing w:before="120" w:after="24"/>
      </w:pPr>
      <w:r w:rsidRPr="00F00089">
        <w:t>SETTORE C (file S–ZZ)</w:t>
      </w:r>
      <w:r w:rsidRPr="00F00089">
        <w:br/>
        <w:t>intero 15€;</w:t>
      </w:r>
      <w:r>
        <w:t xml:space="preserve"> </w:t>
      </w:r>
      <w:r w:rsidRPr="00F00089">
        <w:t>under30 / over65 12€;</w:t>
      </w:r>
      <w:r>
        <w:t xml:space="preserve"> </w:t>
      </w:r>
      <w:hyperlink r:id="rId9" w:history="1">
        <w:r w:rsidRPr="00F00089">
          <w:rPr>
            <w:rStyle w:val="Collegamentoipertestuale"/>
            <w:color w:val="auto"/>
            <w:u w:val="none"/>
          </w:rPr>
          <w:t>convenzioni</w:t>
        </w:r>
      </w:hyperlink>
      <w:r w:rsidRPr="00F00089">
        <w:t xml:space="preserve"> 13€.</w:t>
      </w:r>
    </w:p>
    <w:p w14:paraId="026EEE5E" w14:textId="77777777" w:rsidR="00F00089" w:rsidRDefault="00F00089">
      <w:pPr>
        <w:spacing w:before="120" w:after="24"/>
      </w:pPr>
    </w:p>
    <w:p w14:paraId="252AB962" w14:textId="77777777" w:rsidR="00AF781D" w:rsidRDefault="004A1D7D">
      <w:pPr>
        <w:spacing w:before="120" w:after="24"/>
      </w:pPr>
      <w:r>
        <w:rPr>
          <w:b/>
          <w:bCs/>
          <w:sz w:val="22"/>
          <w:szCs w:val="22"/>
        </w:rPr>
        <w:t>Biglietteria</w:t>
      </w:r>
    </w:p>
    <w:p w14:paraId="7316A064" w14:textId="77777777" w:rsidR="00AF781D" w:rsidRDefault="004A1D7D">
      <w:pPr>
        <w:spacing w:after="20"/>
      </w:pPr>
      <w:r>
        <w:rPr>
          <w:sz w:val="22"/>
          <w:szCs w:val="22"/>
        </w:rPr>
        <w:t>Teatro Franco Parenti</w:t>
      </w:r>
    </w:p>
    <w:p w14:paraId="46141A95" w14:textId="77777777" w:rsidR="00AF781D" w:rsidRDefault="004A1D7D">
      <w:pPr>
        <w:spacing w:after="20"/>
      </w:pPr>
      <w:r>
        <w:rPr>
          <w:sz w:val="22"/>
          <w:szCs w:val="22"/>
        </w:rPr>
        <w:t>via Pier Lombardo 14</w:t>
      </w:r>
    </w:p>
    <w:p w14:paraId="0C4CA285" w14:textId="77777777" w:rsidR="00AF781D" w:rsidRDefault="004A1D7D">
      <w:pPr>
        <w:spacing w:after="20"/>
      </w:pPr>
      <w:r>
        <w:rPr>
          <w:sz w:val="22"/>
          <w:szCs w:val="22"/>
        </w:rPr>
        <w:t>02 59995206</w:t>
      </w:r>
    </w:p>
    <w:p w14:paraId="73037A5E" w14:textId="77777777" w:rsidR="00AF781D" w:rsidRDefault="004A1D7D">
      <w:pPr>
        <w:spacing w:after="100"/>
      </w:pPr>
      <w:r>
        <w:rPr>
          <w:sz w:val="22"/>
          <w:szCs w:val="22"/>
        </w:rPr>
        <w:t>biglietteria@teatrofrancoparenti.it</w:t>
      </w:r>
    </w:p>
    <w:p w14:paraId="677A4EE0" w14:textId="77777777" w:rsidR="00AF781D" w:rsidRDefault="004A1D7D">
      <w:pPr>
        <w:spacing w:before="120" w:after="24"/>
      </w:pPr>
      <w:r>
        <w:rPr>
          <w:b/>
          <w:bCs/>
          <w:sz w:val="22"/>
          <w:szCs w:val="22"/>
        </w:rPr>
        <w:t>Ufficio stampa</w:t>
      </w:r>
    </w:p>
    <w:p w14:paraId="5A30C269" w14:textId="77777777" w:rsidR="00AF781D" w:rsidRDefault="004A1D7D">
      <w:pPr>
        <w:spacing w:after="20"/>
      </w:pPr>
      <w:r>
        <w:rPr>
          <w:sz w:val="22"/>
          <w:szCs w:val="22"/>
        </w:rPr>
        <w:t>Teatro Franco Parenti</w:t>
      </w:r>
    </w:p>
    <w:p w14:paraId="1B9F2A96" w14:textId="77777777" w:rsidR="00AF781D" w:rsidRDefault="004A1D7D">
      <w:pPr>
        <w:spacing w:after="20"/>
      </w:pPr>
      <w:r>
        <w:rPr>
          <w:sz w:val="22"/>
          <w:szCs w:val="22"/>
        </w:rPr>
        <w:t>Francesco Malcangio</w:t>
      </w:r>
    </w:p>
    <w:p w14:paraId="44317A4F" w14:textId="77777777" w:rsidR="00AF781D" w:rsidRDefault="004A1D7D">
      <w:pPr>
        <w:spacing w:after="20"/>
      </w:pPr>
      <w:r>
        <w:rPr>
          <w:sz w:val="22"/>
          <w:szCs w:val="22"/>
        </w:rPr>
        <w:t>Via Vasari, 15 – 20135 Milano</w:t>
      </w:r>
    </w:p>
    <w:p w14:paraId="392DFCEB" w14:textId="77777777" w:rsidR="00AF781D" w:rsidRDefault="004A1D7D">
      <w:pPr>
        <w:spacing w:after="20"/>
      </w:pPr>
      <w:r>
        <w:rPr>
          <w:sz w:val="22"/>
          <w:szCs w:val="22"/>
        </w:rPr>
        <w:t>Tel. 02 59995217 | Mob. 346 4179136</w:t>
      </w:r>
    </w:p>
    <w:p w14:paraId="344CA381" w14:textId="77777777" w:rsidR="00AF781D" w:rsidRDefault="004A1D7D">
      <w:pPr>
        <w:spacing w:after="100"/>
      </w:pPr>
      <w:r>
        <w:rPr>
          <w:sz w:val="22"/>
          <w:szCs w:val="22"/>
        </w:rPr>
        <w:t>fmalcangio@teatrofrancoparenti.it</w:t>
      </w:r>
    </w:p>
    <w:sectPr w:rsidR="00AF781D">
      <w:headerReference w:type="default" r:id="rId1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E24A7" w14:textId="77777777" w:rsidR="004A1D7D" w:rsidRDefault="004A1D7D" w:rsidP="00F00089">
      <w:r>
        <w:separator/>
      </w:r>
    </w:p>
  </w:endnote>
  <w:endnote w:type="continuationSeparator" w:id="0">
    <w:p w14:paraId="0419DB3B" w14:textId="77777777" w:rsidR="004A1D7D" w:rsidRDefault="004A1D7D" w:rsidP="00F0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9D825" w14:textId="77777777" w:rsidR="004A1D7D" w:rsidRDefault="004A1D7D" w:rsidP="00F00089">
      <w:r>
        <w:separator/>
      </w:r>
    </w:p>
  </w:footnote>
  <w:footnote w:type="continuationSeparator" w:id="0">
    <w:p w14:paraId="7E4F4873" w14:textId="77777777" w:rsidR="004A1D7D" w:rsidRDefault="004A1D7D" w:rsidP="00F0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D6BB7" w14:textId="5F98C1B7" w:rsidR="00F00089" w:rsidRDefault="00F00089">
    <w:pPr>
      <w:pStyle w:val="Intestazione"/>
    </w:pPr>
    <w:r>
      <w:rPr>
        <w:noProof/>
      </w:rPr>
      <w:drawing>
        <wp:inline distT="0" distB="0" distL="0" distR="0" wp14:anchorId="024C7C33" wp14:editId="4B456786">
          <wp:extent cx="2628900" cy="1143000"/>
          <wp:effectExtent l="0" t="0" r="0" b="0"/>
          <wp:docPr id="1693953367" name="Immagine 1693953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628900" cy="1143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857BCF"/>
    <w:multiLevelType w:val="hybridMultilevel"/>
    <w:tmpl w:val="24FE7D4E"/>
    <w:lvl w:ilvl="0" w:tplc="AD44926E">
      <w:start w:val="1"/>
      <w:numFmt w:val="bullet"/>
      <w:lvlText w:val="●"/>
      <w:lvlJc w:val="left"/>
      <w:pPr>
        <w:ind w:left="720" w:hanging="360"/>
      </w:pPr>
    </w:lvl>
    <w:lvl w:ilvl="1" w:tplc="EFDEC642">
      <w:start w:val="1"/>
      <w:numFmt w:val="bullet"/>
      <w:lvlText w:val="○"/>
      <w:lvlJc w:val="left"/>
      <w:pPr>
        <w:ind w:left="1440" w:hanging="360"/>
      </w:pPr>
    </w:lvl>
    <w:lvl w:ilvl="2" w:tplc="8AA4479A">
      <w:start w:val="1"/>
      <w:numFmt w:val="bullet"/>
      <w:lvlText w:val="■"/>
      <w:lvlJc w:val="left"/>
      <w:pPr>
        <w:ind w:left="2160" w:hanging="360"/>
      </w:pPr>
    </w:lvl>
    <w:lvl w:ilvl="3" w:tplc="71F89A32">
      <w:start w:val="1"/>
      <w:numFmt w:val="bullet"/>
      <w:lvlText w:val="●"/>
      <w:lvlJc w:val="left"/>
      <w:pPr>
        <w:ind w:left="2880" w:hanging="360"/>
      </w:pPr>
    </w:lvl>
    <w:lvl w:ilvl="4" w:tplc="E8687512">
      <w:start w:val="1"/>
      <w:numFmt w:val="bullet"/>
      <w:lvlText w:val="○"/>
      <w:lvlJc w:val="left"/>
      <w:pPr>
        <w:ind w:left="3600" w:hanging="360"/>
      </w:pPr>
    </w:lvl>
    <w:lvl w:ilvl="5" w:tplc="C1E0275C">
      <w:start w:val="1"/>
      <w:numFmt w:val="bullet"/>
      <w:lvlText w:val="■"/>
      <w:lvlJc w:val="left"/>
      <w:pPr>
        <w:ind w:left="4320" w:hanging="360"/>
      </w:pPr>
    </w:lvl>
    <w:lvl w:ilvl="6" w:tplc="3B2EDF84">
      <w:start w:val="1"/>
      <w:numFmt w:val="bullet"/>
      <w:lvlText w:val="●"/>
      <w:lvlJc w:val="left"/>
      <w:pPr>
        <w:ind w:left="5040" w:hanging="360"/>
      </w:pPr>
    </w:lvl>
    <w:lvl w:ilvl="7" w:tplc="566E0EA6">
      <w:start w:val="1"/>
      <w:numFmt w:val="bullet"/>
      <w:lvlText w:val="●"/>
      <w:lvlJc w:val="left"/>
      <w:pPr>
        <w:ind w:left="5760" w:hanging="360"/>
      </w:pPr>
    </w:lvl>
    <w:lvl w:ilvl="8" w:tplc="3F749AE6">
      <w:start w:val="1"/>
      <w:numFmt w:val="bullet"/>
      <w:lvlText w:val="●"/>
      <w:lvlJc w:val="left"/>
      <w:pPr>
        <w:ind w:left="6480" w:hanging="360"/>
      </w:pPr>
    </w:lvl>
  </w:abstractNum>
  <w:num w:numId="1" w16cid:durableId="14413400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81D"/>
    <w:rsid w:val="004A1D7D"/>
    <w:rsid w:val="00A20F8C"/>
    <w:rsid w:val="00AF781D"/>
    <w:rsid w:val="00D969F8"/>
    <w:rsid w:val="00F00089"/>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AFABC"/>
  <w15:docId w15:val="{FB9C45D1-7EBC-4409-8149-6AEABB76D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Franklin Gothic Book" w:hAnsi="Franklin Gothic Book" w:cs="Franklin Gothic Book"/>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character" w:styleId="Menzionenonrisolta">
    <w:name w:val="Unresolved Mention"/>
    <w:basedOn w:val="Carpredefinitoparagrafo"/>
    <w:uiPriority w:val="99"/>
    <w:semiHidden/>
    <w:unhideWhenUsed/>
    <w:rsid w:val="00F00089"/>
    <w:rPr>
      <w:color w:val="605E5C"/>
      <w:shd w:val="clear" w:color="auto" w:fill="E1DFDD"/>
    </w:rPr>
  </w:style>
  <w:style w:type="paragraph" w:styleId="Intestazione">
    <w:name w:val="header"/>
    <w:basedOn w:val="Normale"/>
    <w:link w:val="IntestazioneCarattere"/>
    <w:uiPriority w:val="99"/>
    <w:unhideWhenUsed/>
    <w:rsid w:val="00F00089"/>
    <w:pPr>
      <w:tabs>
        <w:tab w:val="center" w:pos="4819"/>
        <w:tab w:val="right" w:pos="9638"/>
      </w:tabs>
    </w:pPr>
  </w:style>
  <w:style w:type="character" w:customStyle="1" w:styleId="IntestazioneCarattere">
    <w:name w:val="Intestazione Carattere"/>
    <w:basedOn w:val="Carpredefinitoparagrafo"/>
    <w:link w:val="Intestazione"/>
    <w:uiPriority w:val="99"/>
    <w:rsid w:val="00F00089"/>
  </w:style>
  <w:style w:type="paragraph" w:styleId="Pidipagina">
    <w:name w:val="footer"/>
    <w:basedOn w:val="Normale"/>
    <w:link w:val="PidipaginaCarattere"/>
    <w:uiPriority w:val="99"/>
    <w:unhideWhenUsed/>
    <w:rsid w:val="00F00089"/>
    <w:pPr>
      <w:tabs>
        <w:tab w:val="center" w:pos="4819"/>
        <w:tab w:val="right" w:pos="9638"/>
      </w:tabs>
    </w:pPr>
  </w:style>
  <w:style w:type="character" w:customStyle="1" w:styleId="PidipaginaCarattere">
    <w:name w:val="Piè di pagina Carattere"/>
    <w:basedOn w:val="Carpredefinitoparagrafo"/>
    <w:link w:val="Pidipagina"/>
    <w:uiPriority w:val="99"/>
    <w:rsid w:val="00F00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eatrofrancoparenti.it/convenzioni/" TargetMode="External"/><Relationship Id="rId3" Type="http://schemas.openxmlformats.org/officeDocument/2006/relationships/settings" Target="settings.xml"/><Relationship Id="rId7" Type="http://schemas.openxmlformats.org/officeDocument/2006/relationships/hyperlink" Target="https://teatrofrancoparenti.it/convenzion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eatrofrancoparenti.it/convenzion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3090</Characters>
  <Application>Microsoft Office Word</Application>
  <DocSecurity>0</DocSecurity>
  <Lines>25</Lines>
  <Paragraphs>7</Paragraphs>
  <ScaleCrop>false</ScaleCrop>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Elena Nappi</cp:lastModifiedBy>
  <cp:revision>3</cp:revision>
  <dcterms:created xsi:type="dcterms:W3CDTF">2026-10-21T10:12:00Z</dcterms:created>
  <dcterms:modified xsi:type="dcterms:W3CDTF">2026-10-21T10:35:00Z</dcterms:modified>
</cp:coreProperties>
</file>