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C7634" w14:textId="716D3C42" w:rsidR="006165B0" w:rsidRPr="009B7B40" w:rsidRDefault="006165B0">
      <w:pPr>
        <w:spacing w:after="160"/>
        <w:rPr>
          <w:rFonts w:asciiTheme="minorBidi" w:hAnsiTheme="minorBidi" w:cstheme="minorBidi"/>
        </w:rPr>
      </w:pPr>
    </w:p>
    <w:p w14:paraId="06EA4D71" w14:textId="77777777" w:rsidR="009B7B40" w:rsidRDefault="009B7B40" w:rsidP="009B7B40">
      <w:pPr>
        <w:spacing w:after="120"/>
        <w:rPr>
          <w:rFonts w:asciiTheme="minorBidi" w:hAnsiTheme="minorBidi" w:cstheme="minorBidi"/>
        </w:rPr>
      </w:pPr>
      <w:r>
        <w:rPr>
          <w:rFonts w:asciiTheme="minorBidi" w:hAnsiTheme="minorBidi" w:cstheme="minorBidi"/>
        </w:rPr>
        <w:t>Comunicato stampa</w:t>
      </w:r>
      <w:r>
        <w:rPr>
          <w:rFonts w:asciiTheme="minorBidi" w:hAnsiTheme="minorBidi" w:cstheme="minorBidi"/>
        </w:rPr>
        <w:br/>
      </w:r>
      <w:r>
        <w:rPr>
          <w:rFonts w:asciiTheme="minorBidi" w:hAnsiTheme="minorBidi" w:cstheme="minorBidi"/>
        </w:rPr>
        <w:br/>
      </w:r>
    </w:p>
    <w:p w14:paraId="62EB73DE" w14:textId="25DF69CB" w:rsidR="009B7B40" w:rsidRPr="009B7B40" w:rsidRDefault="009B7B40" w:rsidP="009B7B40">
      <w:pPr>
        <w:spacing w:after="120"/>
        <w:rPr>
          <w:rFonts w:asciiTheme="minorBidi" w:hAnsiTheme="minorBidi" w:cstheme="minorBidi"/>
          <w:b/>
          <w:bCs/>
        </w:rPr>
      </w:pPr>
      <w:r w:rsidRPr="009B7B40">
        <w:rPr>
          <w:rFonts w:asciiTheme="minorBidi" w:hAnsiTheme="minorBidi" w:cstheme="minorBidi"/>
          <w:b/>
          <w:bCs/>
        </w:rPr>
        <w:t>Sala Grande</w:t>
      </w:r>
    </w:p>
    <w:p w14:paraId="4345AF1C" w14:textId="77777777" w:rsidR="009B7B40" w:rsidRDefault="009B7B40">
      <w:pPr>
        <w:spacing w:after="120"/>
        <w:rPr>
          <w:rFonts w:asciiTheme="minorBidi" w:hAnsiTheme="minorBidi" w:cstheme="minorBidi"/>
        </w:rPr>
      </w:pPr>
    </w:p>
    <w:p w14:paraId="0B1F84FB" w14:textId="26858A3A" w:rsidR="006165B0" w:rsidRDefault="008764DC">
      <w:pPr>
        <w:spacing w:after="120"/>
        <w:rPr>
          <w:rFonts w:asciiTheme="minorBidi" w:hAnsiTheme="minorBidi" w:cstheme="minorBidi"/>
        </w:rPr>
      </w:pPr>
      <w:r w:rsidRPr="009B7B40">
        <w:rPr>
          <w:rFonts w:asciiTheme="minorBidi" w:hAnsiTheme="minorBidi" w:cstheme="minorBidi"/>
        </w:rPr>
        <w:t xml:space="preserve">19 </w:t>
      </w:r>
      <w:r w:rsidR="008838CE">
        <w:rPr>
          <w:rFonts w:asciiTheme="minorBidi" w:hAnsiTheme="minorBidi" w:cstheme="minorBidi"/>
        </w:rPr>
        <w:t>O</w:t>
      </w:r>
      <w:r w:rsidRPr="009B7B40">
        <w:rPr>
          <w:rFonts w:asciiTheme="minorBidi" w:hAnsiTheme="minorBidi" w:cstheme="minorBidi"/>
        </w:rPr>
        <w:t xml:space="preserve">ttobre </w:t>
      </w:r>
      <w:r w:rsidR="008838CE">
        <w:rPr>
          <w:rFonts w:asciiTheme="minorBidi" w:hAnsiTheme="minorBidi" w:cstheme="minorBidi"/>
        </w:rPr>
        <w:t xml:space="preserve">– 14 Dicembre </w:t>
      </w:r>
      <w:r w:rsidRPr="009B7B40">
        <w:rPr>
          <w:rFonts w:asciiTheme="minorBidi" w:hAnsiTheme="minorBidi" w:cstheme="minorBidi"/>
        </w:rPr>
        <w:t xml:space="preserve">2026 </w:t>
      </w:r>
    </w:p>
    <w:p w14:paraId="7F386733" w14:textId="74001000" w:rsidR="008838CE" w:rsidRPr="008838CE" w:rsidRDefault="008838CE" w:rsidP="008838CE">
      <w:pPr>
        <w:spacing w:after="120"/>
        <w:rPr>
          <w:rFonts w:asciiTheme="minorBidi" w:hAnsiTheme="minorBidi" w:cstheme="minorBidi"/>
          <w:b/>
          <w:bCs/>
        </w:rPr>
      </w:pPr>
      <w:r w:rsidRPr="008838CE">
        <w:rPr>
          <w:rFonts w:asciiTheme="minorBidi" w:hAnsiTheme="minorBidi" w:cstheme="minorBidi"/>
          <w:b/>
          <w:bCs/>
        </w:rPr>
        <w:t>TRILOGIA DEL TEATRO PATOLOGICO DI DARIO D’AMBROSI</w:t>
      </w:r>
    </w:p>
    <w:p w14:paraId="31DBFA4D" w14:textId="77777777" w:rsidR="008838CE" w:rsidRDefault="008838CE" w:rsidP="008838CE">
      <w:pPr>
        <w:spacing w:after="120"/>
        <w:rPr>
          <w:rFonts w:asciiTheme="minorBidi" w:hAnsiTheme="minorBidi" w:cstheme="minorBidi"/>
          <w:i/>
          <w:iCs/>
        </w:rPr>
      </w:pPr>
      <w:r w:rsidRPr="008838CE">
        <w:rPr>
          <w:rFonts w:asciiTheme="minorBidi" w:hAnsiTheme="minorBidi" w:cstheme="minorBidi"/>
          <w:i/>
          <w:iCs/>
        </w:rPr>
        <w:t>La Commedia Divina, Pinocchio, Odysseia</w:t>
      </w:r>
    </w:p>
    <w:p w14:paraId="01E88AF2" w14:textId="77777777" w:rsidR="008838CE" w:rsidRDefault="008838CE" w:rsidP="008838CE">
      <w:pPr>
        <w:spacing w:after="120"/>
        <w:rPr>
          <w:rFonts w:asciiTheme="minorBidi" w:hAnsiTheme="minorBidi" w:cstheme="minorBidi"/>
          <w:i/>
          <w:iCs/>
        </w:rPr>
      </w:pPr>
    </w:p>
    <w:p w14:paraId="6CF83D91" w14:textId="77777777" w:rsidR="008838CE" w:rsidRDefault="008838CE" w:rsidP="008838CE">
      <w:pPr>
        <w:spacing w:after="160"/>
        <w:rPr>
          <w:rFonts w:asciiTheme="minorBidi" w:hAnsiTheme="minorBidi" w:cstheme="minorBidi"/>
        </w:rPr>
      </w:pPr>
      <w:r w:rsidRPr="00821D52">
        <w:rPr>
          <w:rFonts w:asciiTheme="minorBidi" w:hAnsiTheme="minorBidi" w:cstheme="minorBidi"/>
        </w:rPr>
        <w:t xml:space="preserve">Torna al </w:t>
      </w:r>
      <w:r>
        <w:rPr>
          <w:rFonts w:asciiTheme="minorBidi" w:hAnsiTheme="minorBidi" w:cstheme="minorBidi"/>
        </w:rPr>
        <w:t xml:space="preserve">Teatro Franco </w:t>
      </w:r>
      <w:r w:rsidRPr="00821D52">
        <w:rPr>
          <w:rFonts w:asciiTheme="minorBidi" w:hAnsiTheme="minorBidi" w:cstheme="minorBidi"/>
        </w:rPr>
        <w:t>Parenti il Teatro Patologico di Dario D’Ambrosi, un’esperienza artistica e sociale che da anni fa del teatro uno strumento di espressione, relazione e inclusione per persone con disabilità psichica e fisica, portando sulla scena sensibilità e vissuti spesso relegati ai margini.</w:t>
      </w:r>
      <w:r w:rsidRPr="00821D52">
        <w:rPr>
          <w:rFonts w:asciiTheme="minorBidi" w:hAnsiTheme="minorBidi" w:cstheme="minorBidi"/>
        </w:rPr>
        <w:br/>
      </w:r>
      <w:r w:rsidRPr="00821D52">
        <w:rPr>
          <w:rFonts w:asciiTheme="minorBidi" w:hAnsiTheme="minorBidi" w:cstheme="minorBidi"/>
        </w:rPr>
        <w:br/>
      </w:r>
      <w:r>
        <w:rPr>
          <w:rFonts w:asciiTheme="minorBidi" w:hAnsiTheme="minorBidi" w:cstheme="minorBidi"/>
        </w:rPr>
        <w:t>In scena tre</w:t>
      </w:r>
      <w:r w:rsidRPr="009B7B40">
        <w:rPr>
          <w:rFonts w:asciiTheme="minorBidi" w:hAnsiTheme="minorBidi" w:cstheme="minorBidi"/>
        </w:rPr>
        <w:t xml:space="preserve"> grandi narrazioni fondative della cultura occidentale attraversate dallo sguardo del Teatro Patologico: Dante, Collodi e Omero diventano materia viva per un percorso teatrale affidato alla Compagnia Stabile degli attori disabili del Teatro Patologico. Il ciclo si apre il 19 ottobre 2026 in Sala Grande con </w:t>
      </w:r>
      <w:r w:rsidRPr="009B7B40">
        <w:rPr>
          <w:rFonts w:asciiTheme="minorBidi" w:hAnsiTheme="minorBidi" w:cstheme="minorBidi"/>
          <w:i/>
          <w:iCs/>
        </w:rPr>
        <w:t>La Commedia Divina</w:t>
      </w:r>
      <w:r w:rsidRPr="009B7B40">
        <w:rPr>
          <w:rFonts w:asciiTheme="minorBidi" w:hAnsiTheme="minorBidi" w:cstheme="minorBidi"/>
        </w:rPr>
        <w:t xml:space="preserve">, prosegue il 23 novembre con </w:t>
      </w:r>
      <w:r w:rsidRPr="009B7B40">
        <w:rPr>
          <w:rFonts w:asciiTheme="minorBidi" w:hAnsiTheme="minorBidi" w:cstheme="minorBidi"/>
          <w:i/>
          <w:iCs/>
        </w:rPr>
        <w:t>Pinocchio - Una favola alla rovescia</w:t>
      </w:r>
      <w:r w:rsidRPr="009B7B40">
        <w:rPr>
          <w:rFonts w:asciiTheme="minorBidi" w:hAnsiTheme="minorBidi" w:cstheme="minorBidi"/>
        </w:rPr>
        <w:t xml:space="preserve"> e si conclude il 14 dicembre con </w:t>
      </w:r>
      <w:r w:rsidRPr="009B7B40">
        <w:rPr>
          <w:rFonts w:asciiTheme="minorBidi" w:hAnsiTheme="minorBidi" w:cstheme="minorBidi"/>
          <w:i/>
          <w:iCs/>
        </w:rPr>
        <w:t>Odysseia - I suoni di Ulisse</w:t>
      </w:r>
      <w:r w:rsidRPr="009B7B40">
        <w:rPr>
          <w:rFonts w:asciiTheme="minorBidi" w:hAnsiTheme="minorBidi" w:cstheme="minorBidi"/>
        </w:rPr>
        <w:t>: tre titoli; un solo giorno di rappresentazione ciascuno; un</w:t>
      </w:r>
      <w:r>
        <w:rPr>
          <w:rFonts w:asciiTheme="minorBidi" w:hAnsiTheme="minorBidi" w:cstheme="minorBidi"/>
        </w:rPr>
        <w:t xml:space="preserve"> </w:t>
      </w:r>
      <w:r w:rsidRPr="009B7B40">
        <w:rPr>
          <w:rFonts w:asciiTheme="minorBidi" w:hAnsiTheme="minorBidi" w:cstheme="minorBidi"/>
        </w:rPr>
        <w:t>attraversamento dei classici e dei temi archetipici della fragilità, dell’identità, dell’esclusione e del diritto alla parola scenica.</w:t>
      </w:r>
    </w:p>
    <w:p w14:paraId="703568E7" w14:textId="77777777" w:rsidR="002F19A4" w:rsidRDefault="002F19A4" w:rsidP="002F19A4">
      <w:pPr>
        <w:spacing w:after="160"/>
        <w:rPr>
          <w:rFonts w:asciiTheme="minorBidi" w:hAnsiTheme="minorBidi" w:cstheme="minorBidi"/>
        </w:rPr>
      </w:pPr>
      <w:r w:rsidRPr="009B7B40">
        <w:rPr>
          <w:rFonts w:asciiTheme="minorBidi" w:hAnsiTheme="minorBidi" w:cstheme="minorBidi"/>
        </w:rPr>
        <w:t xml:space="preserve">La trilogia ideata da </w:t>
      </w:r>
      <w:r w:rsidRPr="009B7B40">
        <w:rPr>
          <w:rFonts w:asciiTheme="minorBidi" w:hAnsiTheme="minorBidi" w:cstheme="minorBidi"/>
          <w:b/>
          <w:bCs/>
        </w:rPr>
        <w:t>Dario D’Ambrosi</w:t>
      </w:r>
      <w:r w:rsidRPr="009B7B40">
        <w:rPr>
          <w:rFonts w:asciiTheme="minorBidi" w:hAnsiTheme="minorBidi" w:cstheme="minorBidi"/>
        </w:rPr>
        <w:t>, mette in scena il confine fra esperienza personale, mito e comunità. I classici diventano luoghi di ascolto: non monumenti distanti, ma mappe emotive attraverso cui interrogare il rapporto fra vulnerabilità e forza, cura e riconoscimento, isolamento e appartenenza.</w:t>
      </w:r>
    </w:p>
    <w:p w14:paraId="4C0666A3" w14:textId="77777777" w:rsidR="002F19A4" w:rsidRDefault="002F19A4" w:rsidP="002F19A4">
      <w:pPr>
        <w:spacing w:after="160"/>
        <w:rPr>
          <w:rFonts w:asciiTheme="minorBidi" w:hAnsiTheme="minorBidi" w:cstheme="minorBidi"/>
        </w:rPr>
      </w:pPr>
    </w:p>
    <w:p w14:paraId="32F59913" w14:textId="4479F526" w:rsidR="00BE24A7" w:rsidRDefault="00BE24A7">
      <w:pPr>
        <w:spacing w:after="120"/>
        <w:rPr>
          <w:rFonts w:asciiTheme="minorBidi" w:hAnsiTheme="minorBidi" w:cstheme="minorBidi"/>
        </w:rPr>
      </w:pPr>
      <w:r>
        <w:rPr>
          <w:rFonts w:asciiTheme="minorBidi" w:hAnsiTheme="minorBidi" w:cstheme="minorBidi"/>
          <w:i/>
          <w:iCs/>
        </w:rPr>
        <w:t>Spettacoli</w:t>
      </w:r>
    </w:p>
    <w:p w14:paraId="4B42FACF" w14:textId="77777777" w:rsidR="00BE24A7" w:rsidRDefault="00BE24A7">
      <w:pPr>
        <w:spacing w:after="120"/>
        <w:rPr>
          <w:rFonts w:asciiTheme="minorBidi" w:hAnsiTheme="minorBidi" w:cstheme="minorBidi"/>
        </w:rPr>
      </w:pPr>
    </w:p>
    <w:p w14:paraId="4784069F" w14:textId="1F19D586" w:rsidR="008838CE" w:rsidRPr="00BE24A7" w:rsidRDefault="00BE24A7" w:rsidP="00BE24A7">
      <w:pPr>
        <w:spacing w:after="120"/>
        <w:rPr>
          <w:rFonts w:asciiTheme="minorBidi" w:hAnsiTheme="minorBidi" w:cstheme="minorBidi"/>
        </w:rPr>
      </w:pPr>
      <w:r w:rsidRPr="00BE24A7">
        <w:rPr>
          <w:rFonts w:asciiTheme="minorBidi" w:hAnsiTheme="minorBidi" w:cstheme="minorBidi"/>
        </w:rPr>
        <w:t>19 Ottobre</w:t>
      </w:r>
      <w:r>
        <w:rPr>
          <w:rFonts w:asciiTheme="minorBidi" w:hAnsiTheme="minorBidi" w:cstheme="minorBidi"/>
        </w:rPr>
        <w:t xml:space="preserve"> 2026</w:t>
      </w:r>
      <w:r w:rsidRPr="00BE24A7">
        <w:rPr>
          <w:rFonts w:asciiTheme="minorBidi" w:hAnsiTheme="minorBidi" w:cstheme="minorBidi"/>
        </w:rPr>
        <w:t xml:space="preserve"> h 20:00</w:t>
      </w:r>
    </w:p>
    <w:p w14:paraId="533D5930" w14:textId="77777777" w:rsidR="006165B0" w:rsidRPr="009B7B40" w:rsidRDefault="008764DC">
      <w:pPr>
        <w:spacing w:after="120"/>
        <w:rPr>
          <w:rFonts w:asciiTheme="minorBidi" w:hAnsiTheme="minorBidi" w:cstheme="minorBidi"/>
        </w:rPr>
      </w:pPr>
      <w:r w:rsidRPr="009B7B40">
        <w:rPr>
          <w:rFonts w:asciiTheme="minorBidi" w:hAnsiTheme="minorBidi" w:cstheme="minorBidi"/>
          <w:b/>
          <w:bCs/>
        </w:rPr>
        <w:t>LA COMMEDIA DIVINA</w:t>
      </w:r>
    </w:p>
    <w:p w14:paraId="739375A1" w14:textId="77777777" w:rsidR="006165B0" w:rsidRPr="009B7B40" w:rsidRDefault="008764DC">
      <w:pPr>
        <w:rPr>
          <w:rFonts w:asciiTheme="minorBidi" w:hAnsiTheme="minorBidi" w:cstheme="minorBidi"/>
        </w:rPr>
      </w:pPr>
      <w:r w:rsidRPr="009B7B40">
        <w:rPr>
          <w:rFonts w:asciiTheme="minorBidi" w:hAnsiTheme="minorBidi" w:cstheme="minorBidi"/>
        </w:rPr>
        <w:t xml:space="preserve">adattamento e regia </w:t>
      </w:r>
      <w:r w:rsidRPr="009B7B40">
        <w:rPr>
          <w:rFonts w:asciiTheme="minorBidi" w:hAnsiTheme="minorBidi" w:cstheme="minorBidi"/>
          <w:b/>
          <w:bCs/>
        </w:rPr>
        <w:t>Dario D’Ambrosi</w:t>
      </w:r>
    </w:p>
    <w:p w14:paraId="7B14909B" w14:textId="77777777" w:rsidR="006165B0" w:rsidRPr="009B7B40" w:rsidRDefault="008764DC">
      <w:pPr>
        <w:rPr>
          <w:rFonts w:asciiTheme="minorBidi" w:hAnsiTheme="minorBidi" w:cstheme="minorBidi"/>
        </w:rPr>
      </w:pPr>
      <w:r w:rsidRPr="009B7B40">
        <w:rPr>
          <w:rFonts w:asciiTheme="minorBidi" w:hAnsiTheme="minorBidi" w:cstheme="minorBidi"/>
        </w:rPr>
        <w:t xml:space="preserve">con gli attori disabili della </w:t>
      </w:r>
      <w:r w:rsidRPr="009B7B40">
        <w:rPr>
          <w:rFonts w:asciiTheme="minorBidi" w:hAnsiTheme="minorBidi" w:cstheme="minorBidi"/>
          <w:b/>
          <w:bCs/>
        </w:rPr>
        <w:t>Compagnia Stabile del Teatro Patologico</w:t>
      </w:r>
    </w:p>
    <w:p w14:paraId="5EFC7288" w14:textId="77777777" w:rsidR="006165B0" w:rsidRPr="009B7B40" w:rsidRDefault="008764DC">
      <w:pPr>
        <w:rPr>
          <w:rFonts w:asciiTheme="minorBidi" w:hAnsiTheme="minorBidi" w:cstheme="minorBidi"/>
        </w:rPr>
      </w:pPr>
      <w:r w:rsidRPr="009B7B40">
        <w:rPr>
          <w:rFonts w:asciiTheme="minorBidi" w:hAnsiTheme="minorBidi" w:cstheme="minorBidi"/>
        </w:rPr>
        <w:t>musiche Francesco Santalucia</w:t>
      </w:r>
    </w:p>
    <w:p w14:paraId="15C2BEB9" w14:textId="77777777" w:rsidR="006165B0" w:rsidRPr="009B7B40" w:rsidRDefault="008764DC">
      <w:pPr>
        <w:rPr>
          <w:rFonts w:asciiTheme="minorBidi" w:hAnsiTheme="minorBidi" w:cstheme="minorBidi"/>
        </w:rPr>
      </w:pPr>
      <w:r w:rsidRPr="009B7B40">
        <w:rPr>
          <w:rFonts w:asciiTheme="minorBidi" w:hAnsiTheme="minorBidi" w:cstheme="minorBidi"/>
        </w:rPr>
        <w:t>direzione coro e percussioni Francesco «Papaceccio» Crudele</w:t>
      </w:r>
    </w:p>
    <w:p w14:paraId="6B1B8796" w14:textId="77777777" w:rsidR="006165B0" w:rsidRPr="009B7B40" w:rsidRDefault="008764DC">
      <w:pPr>
        <w:rPr>
          <w:rFonts w:asciiTheme="minorBidi" w:hAnsiTheme="minorBidi" w:cstheme="minorBidi"/>
        </w:rPr>
      </w:pPr>
      <w:r w:rsidRPr="009B7B40">
        <w:rPr>
          <w:rFonts w:asciiTheme="minorBidi" w:hAnsiTheme="minorBidi" w:cstheme="minorBidi"/>
        </w:rPr>
        <w:t>scene e costumi Raffaella Toni</w:t>
      </w:r>
    </w:p>
    <w:p w14:paraId="1A2D712B" w14:textId="77777777" w:rsidR="006165B0" w:rsidRPr="009B7B40" w:rsidRDefault="008764DC">
      <w:pPr>
        <w:rPr>
          <w:rFonts w:asciiTheme="minorBidi" w:hAnsiTheme="minorBidi" w:cstheme="minorBidi"/>
        </w:rPr>
      </w:pPr>
      <w:r w:rsidRPr="009B7B40">
        <w:rPr>
          <w:rFonts w:asciiTheme="minorBidi" w:hAnsiTheme="minorBidi" w:cstheme="minorBidi"/>
        </w:rPr>
        <w:t>trucco Marica Pallone</w:t>
      </w:r>
    </w:p>
    <w:p w14:paraId="5C5B32D8" w14:textId="77777777" w:rsidR="006165B0" w:rsidRPr="009B7B40" w:rsidRDefault="008764DC">
      <w:pPr>
        <w:rPr>
          <w:rFonts w:asciiTheme="minorBidi" w:hAnsiTheme="minorBidi" w:cstheme="minorBidi"/>
        </w:rPr>
      </w:pPr>
      <w:r w:rsidRPr="009B7B40">
        <w:rPr>
          <w:rFonts w:asciiTheme="minorBidi" w:hAnsiTheme="minorBidi" w:cstheme="minorBidi"/>
        </w:rPr>
        <w:t>aiuto regia Ilaria Serrato</w:t>
      </w:r>
    </w:p>
    <w:p w14:paraId="31BA7976" w14:textId="77777777" w:rsidR="006165B0" w:rsidRPr="009B7B40" w:rsidRDefault="008764DC">
      <w:pPr>
        <w:rPr>
          <w:rFonts w:asciiTheme="minorBidi" w:hAnsiTheme="minorBidi" w:cstheme="minorBidi"/>
        </w:rPr>
      </w:pPr>
      <w:r w:rsidRPr="009B7B40">
        <w:rPr>
          <w:rFonts w:asciiTheme="minorBidi" w:hAnsiTheme="minorBidi" w:cstheme="minorBidi"/>
        </w:rPr>
        <w:lastRenderedPageBreak/>
        <w:t>assistente alla regia Miriam Antonacci</w:t>
      </w:r>
    </w:p>
    <w:p w14:paraId="59D27A68" w14:textId="77777777" w:rsidR="006165B0" w:rsidRPr="009B7B40" w:rsidRDefault="008764DC">
      <w:pPr>
        <w:rPr>
          <w:rFonts w:asciiTheme="minorBidi" w:hAnsiTheme="minorBidi" w:cstheme="minorBidi"/>
        </w:rPr>
      </w:pPr>
      <w:r w:rsidRPr="009B7B40">
        <w:rPr>
          <w:rFonts w:asciiTheme="minorBidi" w:hAnsiTheme="minorBidi" w:cstheme="minorBidi"/>
        </w:rPr>
        <w:t>luci Danilo Facco</w:t>
      </w:r>
    </w:p>
    <w:p w14:paraId="7AAEE01D" w14:textId="77777777" w:rsidR="006165B0" w:rsidRPr="009B7B40" w:rsidRDefault="008764DC">
      <w:pPr>
        <w:rPr>
          <w:rFonts w:asciiTheme="minorBidi" w:hAnsiTheme="minorBidi" w:cstheme="minorBidi"/>
        </w:rPr>
      </w:pPr>
      <w:r w:rsidRPr="009B7B40">
        <w:rPr>
          <w:rFonts w:asciiTheme="minorBidi" w:hAnsiTheme="minorBidi" w:cstheme="minorBidi"/>
        </w:rPr>
        <w:t>coordinamento Alessandro Corazzi</w:t>
      </w:r>
    </w:p>
    <w:p w14:paraId="21D8ADCD" w14:textId="77777777" w:rsidR="006165B0" w:rsidRPr="009B7B40" w:rsidRDefault="008764DC">
      <w:pPr>
        <w:rPr>
          <w:rFonts w:asciiTheme="minorBidi" w:hAnsiTheme="minorBidi" w:cstheme="minorBidi"/>
        </w:rPr>
      </w:pPr>
      <w:r w:rsidRPr="009B7B40">
        <w:rPr>
          <w:rFonts w:asciiTheme="minorBidi" w:hAnsiTheme="minorBidi" w:cstheme="minorBidi"/>
        </w:rPr>
        <w:t>comunicazione Ines Berg</w:t>
      </w:r>
    </w:p>
    <w:p w14:paraId="10904F4B" w14:textId="77777777" w:rsidR="006165B0" w:rsidRPr="009B7B40" w:rsidRDefault="008764DC">
      <w:pPr>
        <w:spacing w:after="120"/>
        <w:rPr>
          <w:rFonts w:asciiTheme="minorBidi" w:hAnsiTheme="minorBidi" w:cstheme="minorBidi"/>
        </w:rPr>
      </w:pPr>
      <w:r w:rsidRPr="009B7B40">
        <w:rPr>
          <w:rFonts w:asciiTheme="minorBidi" w:hAnsiTheme="minorBidi" w:cstheme="minorBidi"/>
        </w:rPr>
        <w:t>fotografo di scena Paolo Porto</w:t>
      </w:r>
    </w:p>
    <w:p w14:paraId="5E48A854" w14:textId="77777777" w:rsidR="006165B0" w:rsidRPr="009B7B40" w:rsidRDefault="008764DC">
      <w:pPr>
        <w:spacing w:after="160"/>
        <w:rPr>
          <w:rFonts w:asciiTheme="minorBidi" w:hAnsiTheme="minorBidi" w:cstheme="minorBidi"/>
        </w:rPr>
      </w:pPr>
      <w:r w:rsidRPr="009B7B40">
        <w:rPr>
          <w:rFonts w:asciiTheme="minorBidi" w:hAnsiTheme="minorBidi" w:cstheme="minorBidi"/>
        </w:rPr>
        <w:t xml:space="preserve">Cosa resta dei grandi miti quando vengono affidati a corpi e voci che la società tende a collocare ai margini? Nel lavoro di </w:t>
      </w:r>
      <w:r w:rsidRPr="009B7B40">
        <w:rPr>
          <w:rFonts w:asciiTheme="minorBidi" w:hAnsiTheme="minorBidi" w:cstheme="minorBidi"/>
          <w:b/>
          <w:bCs/>
        </w:rPr>
        <w:t>Dario D’Ambrosi</w:t>
      </w:r>
      <w:r w:rsidRPr="009B7B40">
        <w:rPr>
          <w:rFonts w:asciiTheme="minorBidi" w:hAnsiTheme="minorBidi" w:cstheme="minorBidi"/>
        </w:rPr>
        <w:t xml:space="preserve"> i classici non sono repertorio da custodire, ma strumenti per entrare nelle zone meno pacificate dell’esperienza umana. La scena diventa così luogo di traduzione interiore, dove la disabilità non viene assunta come tema esterno, ma come punto di vista capace di modificare il senso stesso del racconto.</w:t>
      </w:r>
    </w:p>
    <w:p w14:paraId="39A9F273" w14:textId="22547136" w:rsidR="00BE24A7" w:rsidRPr="00BE24A7" w:rsidRDefault="008764DC" w:rsidP="00BE24A7">
      <w:pPr>
        <w:spacing w:after="160"/>
        <w:rPr>
          <w:rFonts w:asciiTheme="minorBidi" w:hAnsiTheme="minorBidi" w:cstheme="minorBidi"/>
        </w:rPr>
      </w:pPr>
      <w:r w:rsidRPr="009B7B40">
        <w:rPr>
          <w:rFonts w:asciiTheme="minorBidi" w:hAnsiTheme="minorBidi" w:cstheme="minorBidi"/>
        </w:rPr>
        <w:t xml:space="preserve">Con </w:t>
      </w:r>
      <w:r w:rsidRPr="009B7B40">
        <w:rPr>
          <w:rFonts w:asciiTheme="minorBidi" w:hAnsiTheme="minorBidi" w:cstheme="minorBidi"/>
          <w:i/>
          <w:iCs/>
        </w:rPr>
        <w:t>La Commedia Divina</w:t>
      </w:r>
      <w:r w:rsidRPr="009B7B40">
        <w:rPr>
          <w:rFonts w:asciiTheme="minorBidi" w:hAnsiTheme="minorBidi" w:cstheme="minorBidi"/>
        </w:rPr>
        <w:t>, ispirata all’opera di Dante Alighieri, il Teatro Patologico si avvicina al viaggio dantesco cercando il nucleo più intimo e spirituale della Commedia, oltre il velo delle parole. Inferno, Purgatorio e Paradiso non sono soltanto cantiche, ma stati della coscienza: il dolore, l’ira, la paura, la violenza, l’odio, l’inerzia e l’abulia convivono con piacere, gioia, beatitudine e pace. L’Inferno fa emergere figure ostiche e lasciate nel profondo, restituendo loro il diritto di raccontarsi; il Purgatorio dà forma ai tentativi di cura e contenimento del disagio; il Paradiso si apre come immagine di comprensione, accettazione e diritto all’amore.</w:t>
      </w:r>
      <w:r w:rsidR="00BE24A7" w:rsidRPr="00BE24A7">
        <w:rPr>
          <w:rFonts w:ascii="Arial" w:eastAsia="Times New Roman" w:hAnsi="Arial" w:cs="Arial"/>
          <w:color w:val="393E41"/>
          <w:sz w:val="27"/>
          <w:szCs w:val="27"/>
        </w:rPr>
        <w:t xml:space="preserve"> </w:t>
      </w:r>
    </w:p>
    <w:p w14:paraId="47C6FECB" w14:textId="77777777" w:rsidR="00BE24A7" w:rsidRPr="00BE24A7" w:rsidRDefault="00BE24A7" w:rsidP="00BE24A7">
      <w:pPr>
        <w:spacing w:after="160"/>
        <w:rPr>
          <w:rFonts w:asciiTheme="minorBidi" w:hAnsiTheme="minorBidi" w:cstheme="minorBidi"/>
        </w:rPr>
      </w:pPr>
      <w:r w:rsidRPr="00BE24A7">
        <w:rPr>
          <w:rFonts w:asciiTheme="minorBidi" w:hAnsiTheme="minorBidi" w:cstheme="minorBidi"/>
        </w:rPr>
        <w:t>Un viaggio nella fragilità umana che, attraverso Dante, interroga il nostro rapporto con la follia e l’emarginazione e afferma il diritto fondamentale di ciascuno all’identità, all’inclusione e all’amore.</w:t>
      </w:r>
    </w:p>
    <w:p w14:paraId="246E7728" w14:textId="3829837E" w:rsidR="006165B0" w:rsidRPr="00BE24A7" w:rsidRDefault="006165B0">
      <w:pPr>
        <w:spacing w:after="160"/>
        <w:rPr>
          <w:rFonts w:asciiTheme="minorBidi" w:hAnsiTheme="minorBidi" w:cstheme="minorBidi"/>
        </w:rPr>
      </w:pPr>
    </w:p>
    <w:p w14:paraId="63A6DA26" w14:textId="77777777" w:rsidR="00BE24A7" w:rsidRPr="00BE24A7" w:rsidRDefault="00BE24A7" w:rsidP="00BE24A7">
      <w:pPr>
        <w:spacing w:after="160"/>
        <w:rPr>
          <w:rFonts w:asciiTheme="minorBidi" w:hAnsiTheme="minorBidi" w:cstheme="minorBidi"/>
        </w:rPr>
      </w:pPr>
      <w:r w:rsidRPr="00BE24A7">
        <w:rPr>
          <w:rFonts w:asciiTheme="minorBidi" w:hAnsiTheme="minorBidi" w:cstheme="minorBidi"/>
        </w:rPr>
        <w:t>23 Novembre 2026 h 20:00</w:t>
      </w:r>
    </w:p>
    <w:p w14:paraId="164D4A89" w14:textId="77777777" w:rsidR="00053CA7" w:rsidRPr="009B7B40" w:rsidRDefault="00BE24A7" w:rsidP="00053CA7">
      <w:pPr>
        <w:rPr>
          <w:rFonts w:asciiTheme="minorBidi" w:hAnsiTheme="minorBidi" w:cstheme="minorBidi"/>
        </w:rPr>
      </w:pPr>
      <w:r w:rsidRPr="00BE24A7">
        <w:rPr>
          <w:rFonts w:asciiTheme="minorBidi" w:hAnsiTheme="minorBidi" w:cstheme="minorBidi"/>
          <w:b/>
          <w:bCs/>
        </w:rPr>
        <w:t>PINOCCHIO</w:t>
      </w:r>
      <w:r w:rsidRPr="00BE24A7">
        <w:rPr>
          <w:rFonts w:asciiTheme="minorBidi" w:hAnsiTheme="minorBidi" w:cstheme="minorBidi"/>
        </w:rPr>
        <w:br/>
      </w:r>
      <w:r w:rsidR="00053CA7" w:rsidRPr="009B7B40">
        <w:rPr>
          <w:rFonts w:asciiTheme="minorBidi" w:hAnsiTheme="minorBidi" w:cstheme="minorBidi"/>
        </w:rPr>
        <w:t xml:space="preserve">adattamento e regia </w:t>
      </w:r>
      <w:r w:rsidR="00053CA7" w:rsidRPr="009B7B40">
        <w:rPr>
          <w:rFonts w:asciiTheme="minorBidi" w:hAnsiTheme="minorBidi" w:cstheme="minorBidi"/>
          <w:b/>
          <w:bCs/>
        </w:rPr>
        <w:t>Dario D’Ambrosi</w:t>
      </w:r>
    </w:p>
    <w:p w14:paraId="2E311EBF" w14:textId="77777777" w:rsidR="00053CA7" w:rsidRPr="009B7B40" w:rsidRDefault="00053CA7" w:rsidP="00053CA7">
      <w:pPr>
        <w:rPr>
          <w:rFonts w:asciiTheme="minorBidi" w:hAnsiTheme="minorBidi" w:cstheme="minorBidi"/>
        </w:rPr>
      </w:pPr>
      <w:r w:rsidRPr="009B7B40">
        <w:rPr>
          <w:rFonts w:asciiTheme="minorBidi" w:hAnsiTheme="minorBidi" w:cstheme="minorBidi"/>
        </w:rPr>
        <w:t xml:space="preserve">con gli attori disabili della </w:t>
      </w:r>
      <w:r w:rsidRPr="009B7B40">
        <w:rPr>
          <w:rFonts w:asciiTheme="minorBidi" w:hAnsiTheme="minorBidi" w:cstheme="minorBidi"/>
          <w:b/>
          <w:bCs/>
        </w:rPr>
        <w:t>Compagnia Stabile del Teatro Patologico</w:t>
      </w:r>
    </w:p>
    <w:p w14:paraId="4BD5368C" w14:textId="2D7548F9" w:rsidR="00BE24A7" w:rsidRPr="00BE24A7" w:rsidRDefault="00BE24A7" w:rsidP="00BE24A7">
      <w:pPr>
        <w:spacing w:after="160"/>
        <w:rPr>
          <w:rFonts w:asciiTheme="minorBidi" w:hAnsiTheme="minorBidi" w:cstheme="minorBidi"/>
        </w:rPr>
      </w:pPr>
      <w:r w:rsidRPr="00BE24A7">
        <w:rPr>
          <w:rFonts w:asciiTheme="minorBidi" w:hAnsiTheme="minorBidi" w:cstheme="minorBidi"/>
        </w:rPr>
        <w:t>scenografia CSS Francesco Frigeri, Carlo Rescigno, Susanna Giovannini</w:t>
      </w:r>
      <w:r w:rsidRPr="00BE24A7">
        <w:rPr>
          <w:rFonts w:asciiTheme="minorBidi" w:hAnsiTheme="minorBidi" w:cstheme="minorBidi"/>
        </w:rPr>
        <w:br/>
        <w:t xml:space="preserve">assistente </w:t>
      </w:r>
      <w:proofErr w:type="spellStart"/>
      <w:r w:rsidRPr="00BE24A7">
        <w:rPr>
          <w:rFonts w:asciiTheme="minorBidi" w:hAnsiTheme="minorBidi" w:cstheme="minorBidi"/>
        </w:rPr>
        <w:t>Sscenografo</w:t>
      </w:r>
      <w:proofErr w:type="spellEnd"/>
      <w:r w:rsidRPr="00BE24A7">
        <w:rPr>
          <w:rFonts w:asciiTheme="minorBidi" w:hAnsiTheme="minorBidi" w:cstheme="minorBidi"/>
        </w:rPr>
        <w:t xml:space="preserve"> Andrea Bivi</w:t>
      </w:r>
      <w:r w:rsidRPr="00BE24A7">
        <w:rPr>
          <w:rFonts w:asciiTheme="minorBidi" w:hAnsiTheme="minorBidi" w:cstheme="minorBidi"/>
        </w:rPr>
        <w:br/>
        <w:t>pittore di scena Agostino Bivi</w:t>
      </w:r>
      <w:r w:rsidRPr="00BE24A7">
        <w:rPr>
          <w:rFonts w:asciiTheme="minorBidi" w:hAnsiTheme="minorBidi" w:cstheme="minorBidi"/>
        </w:rPr>
        <w:br/>
        <w:t>costumi Raffaella Toni</w:t>
      </w:r>
      <w:r w:rsidRPr="00BE24A7">
        <w:rPr>
          <w:rFonts w:asciiTheme="minorBidi" w:hAnsiTheme="minorBidi" w:cstheme="minorBidi"/>
        </w:rPr>
        <w:br/>
        <w:t>trucco Marika Pallone</w:t>
      </w:r>
      <w:r w:rsidRPr="00BE24A7">
        <w:rPr>
          <w:rFonts w:asciiTheme="minorBidi" w:hAnsiTheme="minorBidi" w:cstheme="minorBidi"/>
        </w:rPr>
        <w:br/>
        <w:t>luci Danilo Facco</w:t>
      </w:r>
      <w:r w:rsidRPr="00BE24A7">
        <w:rPr>
          <w:rFonts w:asciiTheme="minorBidi" w:hAnsiTheme="minorBidi" w:cstheme="minorBidi"/>
        </w:rPr>
        <w:br/>
        <w:t>aiuto regia Ilaria Serrato</w:t>
      </w:r>
      <w:r w:rsidRPr="00BE24A7">
        <w:rPr>
          <w:rFonts w:asciiTheme="minorBidi" w:hAnsiTheme="minorBidi" w:cstheme="minorBidi"/>
        </w:rPr>
        <w:br/>
        <w:t>assistente alla regia Miriam Antonacci</w:t>
      </w:r>
      <w:r w:rsidRPr="00BE24A7">
        <w:rPr>
          <w:rFonts w:asciiTheme="minorBidi" w:hAnsiTheme="minorBidi" w:cstheme="minorBidi"/>
        </w:rPr>
        <w:br/>
        <w:t>coordinamento Alessandro Corazzi</w:t>
      </w:r>
      <w:r w:rsidRPr="00BE24A7">
        <w:rPr>
          <w:rFonts w:asciiTheme="minorBidi" w:hAnsiTheme="minorBidi" w:cstheme="minorBidi"/>
        </w:rPr>
        <w:br/>
        <w:t>comunicazione Ines Berg</w:t>
      </w:r>
      <w:r w:rsidRPr="00BE24A7">
        <w:rPr>
          <w:rFonts w:asciiTheme="minorBidi" w:hAnsiTheme="minorBidi" w:cstheme="minorBidi"/>
        </w:rPr>
        <w:br/>
        <w:t>fotografo di scena Paolo Porto</w:t>
      </w:r>
    </w:p>
    <w:p w14:paraId="4D9A65BC" w14:textId="77777777" w:rsidR="00BE24A7" w:rsidRPr="00BE24A7" w:rsidRDefault="00BE24A7" w:rsidP="00BE24A7">
      <w:pPr>
        <w:spacing w:after="160"/>
        <w:rPr>
          <w:rFonts w:asciiTheme="minorBidi" w:hAnsiTheme="minorBidi" w:cstheme="minorBidi"/>
        </w:rPr>
      </w:pPr>
      <w:bookmarkStart w:id="0" w:name="sezione-1"/>
      <w:bookmarkEnd w:id="0"/>
      <w:r w:rsidRPr="00BE24A7">
        <w:rPr>
          <w:rFonts w:asciiTheme="minorBidi" w:hAnsiTheme="minorBidi" w:cstheme="minorBidi"/>
        </w:rPr>
        <w:t>con il sostegno di</w:t>
      </w:r>
    </w:p>
    <w:p w14:paraId="674AC4C3" w14:textId="77777777" w:rsidR="00BE24A7" w:rsidRPr="00BE24A7" w:rsidRDefault="00BE24A7" w:rsidP="00BE24A7">
      <w:pPr>
        <w:spacing w:after="160"/>
        <w:rPr>
          <w:rFonts w:asciiTheme="minorBidi" w:hAnsiTheme="minorBidi" w:cstheme="minorBidi"/>
        </w:rPr>
      </w:pPr>
      <w:r w:rsidRPr="009B7B40">
        <w:rPr>
          <w:rFonts w:asciiTheme="minorBidi" w:hAnsiTheme="minorBidi" w:cstheme="minorBidi"/>
        </w:rPr>
        <w:t xml:space="preserve">Con </w:t>
      </w:r>
      <w:r w:rsidRPr="009B7B40">
        <w:rPr>
          <w:rFonts w:asciiTheme="minorBidi" w:hAnsiTheme="minorBidi" w:cstheme="minorBidi"/>
          <w:i/>
          <w:iCs/>
        </w:rPr>
        <w:t>Pinocchio - Una favola alla rovescia</w:t>
      </w:r>
      <w:r w:rsidRPr="009B7B40">
        <w:rPr>
          <w:rFonts w:asciiTheme="minorBidi" w:hAnsiTheme="minorBidi" w:cstheme="minorBidi"/>
        </w:rPr>
        <w:t xml:space="preserve">, il Teatro Patologico rilegge Collodi alla luce di una   domanda solo apparentemente semplice: cosa significa diventare uomini? Il burattino - che desidera essere un bambino vero - diventa figura della </w:t>
      </w:r>
      <w:r w:rsidRPr="009B7B40">
        <w:rPr>
          <w:rFonts w:asciiTheme="minorBidi" w:hAnsiTheme="minorBidi" w:cstheme="minorBidi"/>
        </w:rPr>
        <w:lastRenderedPageBreak/>
        <w:t xml:space="preserve">crescita, dell’errore, della responsabilità e della fatica di stare nella società senza essere relegati ai margini. </w:t>
      </w:r>
      <w:r w:rsidRPr="00BE24A7">
        <w:rPr>
          <w:rFonts w:asciiTheme="minorBidi" w:hAnsiTheme="minorBidi" w:cstheme="minorBidi"/>
        </w:rPr>
        <w:t>Essere Pinocchio oggi significa confrontarsi con ostacoli, deviazioni, figure ingannevoli e con la fatica di ascoltare le voci buone che indicano la strada. Ma Pinocchio è anche resilienza: nasce dal legno, si rompe, cade, si rialza, impara e disobbedisce. È fragile e imperfetto, ma animato da un desiderio profondo di diventare “vero”.</w:t>
      </w:r>
    </w:p>
    <w:p w14:paraId="08EB1652" w14:textId="414A8A34" w:rsidR="00BE24A7" w:rsidRDefault="00BE24A7" w:rsidP="00BE24A7">
      <w:pPr>
        <w:spacing w:after="160"/>
        <w:rPr>
          <w:rFonts w:asciiTheme="minorBidi" w:hAnsiTheme="minorBidi" w:cstheme="minorBidi"/>
        </w:rPr>
      </w:pPr>
      <w:r w:rsidRPr="00BE24A7">
        <w:rPr>
          <w:rFonts w:asciiTheme="minorBidi" w:hAnsiTheme="minorBidi" w:cstheme="minorBidi"/>
        </w:rPr>
        <w:t xml:space="preserve">Lo spettacolo di Dario D’Ambrosi ripercorre la storia al contrario, dalla pancia del Pesce-Cane fino alla creazione del burattino da parte di Geppetto. Un viaggio a ritroso che interroga lo spettatore: </w:t>
      </w:r>
      <w:r w:rsidRPr="00BE24A7">
        <w:rPr>
          <w:rFonts w:asciiTheme="minorBidi" w:hAnsiTheme="minorBidi" w:cstheme="minorBidi"/>
          <w:i/>
          <w:iCs/>
        </w:rPr>
        <w:t>Vale la pena lottare per diventare persone e non restare burattini?</w:t>
      </w:r>
    </w:p>
    <w:p w14:paraId="2E7C3545" w14:textId="77777777" w:rsidR="002F19A4" w:rsidRDefault="002F19A4" w:rsidP="00BE24A7">
      <w:pPr>
        <w:spacing w:after="160"/>
        <w:rPr>
          <w:rFonts w:asciiTheme="minorBidi" w:hAnsiTheme="minorBidi" w:cstheme="minorBidi"/>
        </w:rPr>
      </w:pPr>
    </w:p>
    <w:p w14:paraId="3A9165FB" w14:textId="390C789F" w:rsidR="00BE24A7" w:rsidRPr="00BE24A7" w:rsidRDefault="00BE24A7" w:rsidP="00BE24A7">
      <w:pPr>
        <w:spacing w:after="160"/>
        <w:rPr>
          <w:rFonts w:asciiTheme="minorBidi" w:hAnsiTheme="minorBidi" w:cstheme="minorBidi"/>
        </w:rPr>
      </w:pPr>
      <w:r w:rsidRPr="00BE24A7">
        <w:rPr>
          <w:rFonts w:asciiTheme="minorBidi" w:hAnsiTheme="minorBidi" w:cstheme="minorBidi"/>
        </w:rPr>
        <w:t>14 Dicembre 2026 h 20:00</w:t>
      </w:r>
    </w:p>
    <w:p w14:paraId="077D4C28" w14:textId="77777777" w:rsidR="00053CA7" w:rsidRPr="009B7B40" w:rsidRDefault="00BE24A7" w:rsidP="00053CA7">
      <w:pPr>
        <w:rPr>
          <w:rFonts w:asciiTheme="minorBidi" w:hAnsiTheme="minorBidi" w:cstheme="minorBidi"/>
        </w:rPr>
      </w:pPr>
      <w:r w:rsidRPr="00BE24A7">
        <w:rPr>
          <w:rFonts w:asciiTheme="minorBidi" w:hAnsiTheme="minorBidi" w:cstheme="minorBidi"/>
          <w:b/>
          <w:bCs/>
        </w:rPr>
        <w:t>ODYSSEIA – I SUONI DI ULISSE</w:t>
      </w:r>
      <w:r w:rsidRPr="00BE24A7">
        <w:rPr>
          <w:rFonts w:asciiTheme="minorBidi" w:hAnsiTheme="minorBidi" w:cstheme="minorBidi"/>
        </w:rPr>
        <w:br/>
      </w:r>
      <w:r w:rsidR="00053CA7" w:rsidRPr="009B7B40">
        <w:rPr>
          <w:rFonts w:asciiTheme="minorBidi" w:hAnsiTheme="minorBidi" w:cstheme="minorBidi"/>
        </w:rPr>
        <w:t xml:space="preserve">adattamento e regia </w:t>
      </w:r>
      <w:r w:rsidR="00053CA7" w:rsidRPr="009B7B40">
        <w:rPr>
          <w:rFonts w:asciiTheme="minorBidi" w:hAnsiTheme="minorBidi" w:cstheme="minorBidi"/>
          <w:b/>
          <w:bCs/>
        </w:rPr>
        <w:t>Dario D’Ambrosi</w:t>
      </w:r>
    </w:p>
    <w:p w14:paraId="6CDF49E2" w14:textId="77777777" w:rsidR="00053CA7" w:rsidRPr="009B7B40" w:rsidRDefault="00053CA7" w:rsidP="00053CA7">
      <w:pPr>
        <w:rPr>
          <w:rFonts w:asciiTheme="minorBidi" w:hAnsiTheme="minorBidi" w:cstheme="minorBidi"/>
        </w:rPr>
      </w:pPr>
      <w:r w:rsidRPr="009B7B40">
        <w:rPr>
          <w:rFonts w:asciiTheme="minorBidi" w:hAnsiTheme="minorBidi" w:cstheme="minorBidi"/>
        </w:rPr>
        <w:t xml:space="preserve">con gli attori disabili della </w:t>
      </w:r>
      <w:r w:rsidRPr="009B7B40">
        <w:rPr>
          <w:rFonts w:asciiTheme="minorBidi" w:hAnsiTheme="minorBidi" w:cstheme="minorBidi"/>
          <w:b/>
          <w:bCs/>
        </w:rPr>
        <w:t>Compagnia Stabile del Teatro Patologico</w:t>
      </w:r>
    </w:p>
    <w:p w14:paraId="34DC3317" w14:textId="4D225B83" w:rsidR="00BE24A7" w:rsidRDefault="00BE24A7" w:rsidP="00BE24A7">
      <w:pPr>
        <w:spacing w:after="160"/>
        <w:rPr>
          <w:rFonts w:asciiTheme="minorBidi" w:hAnsiTheme="minorBidi" w:cstheme="minorBidi"/>
        </w:rPr>
      </w:pPr>
      <w:r w:rsidRPr="00BE24A7">
        <w:rPr>
          <w:rFonts w:asciiTheme="minorBidi" w:hAnsiTheme="minorBidi" w:cstheme="minorBidi"/>
        </w:rPr>
        <w:t>aiuto regia Ilaria Serrato</w:t>
      </w:r>
      <w:r w:rsidRPr="00BE24A7">
        <w:rPr>
          <w:rFonts w:asciiTheme="minorBidi" w:hAnsiTheme="minorBidi" w:cstheme="minorBidi"/>
        </w:rPr>
        <w:br/>
        <w:t>assistente alla regia Matteo Binetti</w:t>
      </w:r>
      <w:r w:rsidRPr="00BE24A7">
        <w:rPr>
          <w:rFonts w:asciiTheme="minorBidi" w:hAnsiTheme="minorBidi" w:cstheme="minorBidi"/>
        </w:rPr>
        <w:br/>
        <w:t>con la collaborazione Miriam Antonacci</w:t>
      </w:r>
      <w:r w:rsidRPr="00BE24A7">
        <w:rPr>
          <w:rFonts w:asciiTheme="minorBidi" w:hAnsiTheme="minorBidi" w:cstheme="minorBidi"/>
        </w:rPr>
        <w:br/>
        <w:t>luci Danilo Facco</w:t>
      </w:r>
      <w:r w:rsidRPr="00BE24A7">
        <w:rPr>
          <w:rFonts w:asciiTheme="minorBidi" w:hAnsiTheme="minorBidi" w:cstheme="minorBidi"/>
        </w:rPr>
        <w:br/>
        <w:t>scene e costumi Raffaella Toni</w:t>
      </w:r>
      <w:r w:rsidRPr="00BE24A7">
        <w:rPr>
          <w:rFonts w:asciiTheme="minorBidi" w:hAnsiTheme="minorBidi" w:cstheme="minorBidi"/>
        </w:rPr>
        <w:br/>
        <w:t>elementi scenici Irene De Pretis, Margherita Dieci, Eleonora lani</w:t>
      </w:r>
      <w:r w:rsidRPr="00BE24A7">
        <w:rPr>
          <w:rFonts w:asciiTheme="minorBidi" w:hAnsiTheme="minorBidi" w:cstheme="minorBidi"/>
        </w:rPr>
        <w:br/>
        <w:t>trucco Marica Pallone</w:t>
      </w:r>
      <w:r w:rsidRPr="00BE24A7">
        <w:rPr>
          <w:rFonts w:asciiTheme="minorBidi" w:hAnsiTheme="minorBidi" w:cstheme="minorBidi"/>
        </w:rPr>
        <w:br/>
        <w:t>coordinamento Alessandro Corazzi</w:t>
      </w:r>
      <w:r w:rsidRPr="00BE24A7">
        <w:rPr>
          <w:rFonts w:asciiTheme="minorBidi" w:hAnsiTheme="minorBidi" w:cstheme="minorBidi"/>
        </w:rPr>
        <w:br/>
        <w:t>comunicazione Ines Berg</w:t>
      </w:r>
      <w:r w:rsidRPr="00BE24A7">
        <w:rPr>
          <w:rFonts w:asciiTheme="minorBidi" w:hAnsiTheme="minorBidi" w:cstheme="minorBidi"/>
        </w:rPr>
        <w:br/>
        <w:t>fotografo di scena Paolo Porto</w:t>
      </w:r>
    </w:p>
    <w:p w14:paraId="2949CF34" w14:textId="15D3E0EB" w:rsidR="002F19A4" w:rsidRPr="002F19A4" w:rsidRDefault="00BE24A7" w:rsidP="002F19A4">
      <w:pPr>
        <w:spacing w:after="160"/>
        <w:rPr>
          <w:rFonts w:asciiTheme="minorBidi" w:hAnsiTheme="minorBidi" w:cstheme="minorBidi"/>
        </w:rPr>
      </w:pPr>
      <w:r w:rsidRPr="009B7B40">
        <w:rPr>
          <w:rFonts w:asciiTheme="minorBidi" w:hAnsiTheme="minorBidi" w:cstheme="minorBidi"/>
          <w:i/>
          <w:iCs/>
        </w:rPr>
        <w:t>Odysseia - I suoni di Ulisse</w:t>
      </w:r>
      <w:r w:rsidRPr="009B7B40">
        <w:rPr>
          <w:rFonts w:asciiTheme="minorBidi" w:hAnsiTheme="minorBidi" w:cstheme="minorBidi"/>
        </w:rPr>
        <w:t>, il viaggio omerico si intreccia ai temi che attraversano da sempre il Teatro Patologico: follia, emarginazione, esclusione, integrazione, potere e sopraffazione. Ulisse, segnato dalla guerra e dal lungo ritorno verso Itaca, diventa figura di chi combatte per vedere riconosciuta la propria identità. La sua solitudine dialoga con quella dell’attore disabile, con il desiderio di essere accolto come parte attiva della comunità e non come presenza da temere o rimuovere.</w:t>
      </w:r>
      <w:r w:rsidR="002F19A4" w:rsidRPr="002F19A4">
        <w:rPr>
          <w:rFonts w:asciiTheme="minorBidi" w:hAnsiTheme="minorBidi" w:cstheme="minorBidi"/>
        </w:rPr>
        <w:t>. L’emarginazione di Ulisse, uomo nuovo che sogna il ritorno verso l’amata Itaca, è specchio profondo della quotidianità che la persona con disabilità vive da parte di chi non la comprende, non la sostiene e non la accoglie come parte desiderata della comunità.</w:t>
      </w:r>
      <w:r w:rsidR="002F19A4">
        <w:rPr>
          <w:rFonts w:asciiTheme="minorBidi" w:hAnsiTheme="minorBidi" w:cstheme="minorBidi"/>
        </w:rPr>
        <w:t xml:space="preserve"> </w:t>
      </w:r>
      <w:r w:rsidR="002F19A4" w:rsidRPr="002F19A4">
        <w:rPr>
          <w:rFonts w:asciiTheme="minorBidi" w:hAnsiTheme="minorBidi" w:cstheme="minorBidi"/>
        </w:rPr>
        <w:t>Attenzione particolare merita la figura di Penelope, che nel dramma verrà esaltata nella sua potenza e tenacia di donna che attende la figura dell’amato, che ne desidera il compimento perché si possa tornare alla vita comune. In questo, non si può non rivedere la forza e fedeltà della famiglia che come radice sostiene la persona con disabilità e ne diviene baluardo e porto sicuro nel mare in tempesta.</w:t>
      </w:r>
    </w:p>
    <w:p w14:paraId="4B7BB1F5" w14:textId="77777777" w:rsidR="00BE24A7" w:rsidRPr="009B7B40" w:rsidRDefault="00BE24A7">
      <w:pPr>
        <w:spacing w:after="160"/>
        <w:rPr>
          <w:rFonts w:asciiTheme="minorBidi" w:hAnsiTheme="minorBidi" w:cstheme="minorBidi"/>
        </w:rPr>
      </w:pPr>
    </w:p>
    <w:p w14:paraId="1C98AA23" w14:textId="77777777" w:rsidR="006165B0" w:rsidRPr="009B7B40" w:rsidRDefault="008764DC">
      <w:pPr>
        <w:spacing w:before="240" w:after="160"/>
        <w:rPr>
          <w:rFonts w:asciiTheme="minorBidi" w:hAnsiTheme="minorBidi" w:cstheme="minorBidi"/>
        </w:rPr>
      </w:pPr>
      <w:r w:rsidRPr="009B7B40">
        <w:rPr>
          <w:rFonts w:asciiTheme="minorBidi" w:hAnsiTheme="minorBidi" w:cstheme="minorBidi"/>
          <w:b/>
          <w:bCs/>
          <w:caps/>
          <w:sz w:val="22"/>
          <w:szCs w:val="22"/>
        </w:rPr>
        <w:t>INFORMAZIONI</w:t>
      </w:r>
    </w:p>
    <w:p w14:paraId="30961ADA" w14:textId="77777777" w:rsidR="002F19A4" w:rsidRPr="002F19A4" w:rsidRDefault="008764DC" w:rsidP="002F19A4">
      <w:pPr>
        <w:spacing w:after="24"/>
        <w:rPr>
          <w:rFonts w:asciiTheme="minorBidi" w:hAnsiTheme="minorBidi" w:cstheme="minorBidi"/>
        </w:rPr>
      </w:pPr>
      <w:r w:rsidRPr="009B7B40">
        <w:rPr>
          <w:rFonts w:asciiTheme="minorBidi" w:hAnsiTheme="minorBidi" w:cstheme="minorBidi"/>
          <w:b/>
          <w:bCs/>
          <w:sz w:val="22"/>
          <w:szCs w:val="22"/>
        </w:rPr>
        <w:lastRenderedPageBreak/>
        <w:t xml:space="preserve">Orari </w:t>
      </w:r>
      <w:r w:rsidR="002F19A4">
        <w:rPr>
          <w:rFonts w:asciiTheme="minorBidi" w:hAnsiTheme="minorBidi" w:cstheme="minorBidi"/>
          <w:b/>
          <w:bCs/>
          <w:sz w:val="22"/>
          <w:szCs w:val="22"/>
        </w:rPr>
        <w:br/>
      </w:r>
      <w:r w:rsidR="002F19A4" w:rsidRPr="002F19A4">
        <w:rPr>
          <w:rFonts w:asciiTheme="minorBidi" w:hAnsiTheme="minorBidi" w:cstheme="minorBidi"/>
          <w:i/>
          <w:iCs/>
        </w:rPr>
        <w:t>La Commedia Divina</w:t>
      </w:r>
      <w:r w:rsidR="002F19A4" w:rsidRPr="002F19A4">
        <w:rPr>
          <w:rFonts w:asciiTheme="minorBidi" w:hAnsiTheme="minorBidi" w:cstheme="minorBidi"/>
        </w:rPr>
        <w:br/>
        <w:t>lunedì 19 Ottobre – 20:00</w:t>
      </w:r>
    </w:p>
    <w:p w14:paraId="0990E32F" w14:textId="77777777" w:rsidR="002F19A4" w:rsidRPr="002F19A4" w:rsidRDefault="002F19A4" w:rsidP="002F19A4">
      <w:pPr>
        <w:spacing w:after="24"/>
        <w:rPr>
          <w:rFonts w:asciiTheme="minorBidi" w:hAnsiTheme="minorBidi" w:cstheme="minorBidi"/>
        </w:rPr>
      </w:pPr>
      <w:r w:rsidRPr="002F19A4">
        <w:rPr>
          <w:rFonts w:asciiTheme="minorBidi" w:hAnsiTheme="minorBidi" w:cstheme="minorBidi"/>
          <w:i/>
          <w:iCs/>
        </w:rPr>
        <w:t>Pinocchio – Una favola alla rovescia</w:t>
      </w:r>
      <w:r w:rsidRPr="002F19A4">
        <w:rPr>
          <w:rFonts w:asciiTheme="minorBidi" w:hAnsiTheme="minorBidi" w:cstheme="minorBidi"/>
          <w:i/>
          <w:iCs/>
        </w:rPr>
        <w:br/>
      </w:r>
      <w:r w:rsidRPr="002F19A4">
        <w:rPr>
          <w:rFonts w:asciiTheme="minorBidi" w:hAnsiTheme="minorBidi" w:cstheme="minorBidi"/>
        </w:rPr>
        <w:t>lunedì 23 Novembre – 20:00</w:t>
      </w:r>
    </w:p>
    <w:p w14:paraId="16682837" w14:textId="77777777" w:rsidR="002F19A4" w:rsidRPr="002F19A4" w:rsidRDefault="002F19A4" w:rsidP="002F19A4">
      <w:pPr>
        <w:spacing w:after="24"/>
        <w:rPr>
          <w:rFonts w:asciiTheme="minorBidi" w:hAnsiTheme="minorBidi" w:cstheme="minorBidi"/>
        </w:rPr>
      </w:pPr>
      <w:r w:rsidRPr="002F19A4">
        <w:rPr>
          <w:rFonts w:asciiTheme="minorBidi" w:hAnsiTheme="minorBidi" w:cstheme="minorBidi"/>
          <w:i/>
          <w:iCs/>
        </w:rPr>
        <w:t>Odysseia – I suoni di Ulisse</w:t>
      </w:r>
      <w:r w:rsidRPr="002F19A4">
        <w:rPr>
          <w:rFonts w:asciiTheme="minorBidi" w:hAnsiTheme="minorBidi" w:cstheme="minorBidi"/>
          <w:i/>
          <w:iCs/>
        </w:rPr>
        <w:br/>
      </w:r>
      <w:r w:rsidRPr="002F19A4">
        <w:rPr>
          <w:rFonts w:asciiTheme="minorBidi" w:hAnsiTheme="minorBidi" w:cstheme="minorBidi"/>
        </w:rPr>
        <w:t>lunedì 14 Dicembre – 20:00</w:t>
      </w:r>
    </w:p>
    <w:p w14:paraId="1A7A06C0" w14:textId="34DB8AEA" w:rsidR="006165B0" w:rsidRPr="009B7B40" w:rsidRDefault="006165B0" w:rsidP="002F19A4">
      <w:pPr>
        <w:spacing w:after="24"/>
        <w:rPr>
          <w:rFonts w:asciiTheme="minorBidi" w:hAnsiTheme="minorBidi" w:cstheme="minorBidi"/>
        </w:rPr>
      </w:pPr>
    </w:p>
    <w:p w14:paraId="5661B6A9" w14:textId="77777777" w:rsidR="006165B0" w:rsidRPr="009B7B40" w:rsidRDefault="008764DC">
      <w:pPr>
        <w:spacing w:before="120" w:after="24"/>
        <w:rPr>
          <w:rFonts w:asciiTheme="minorBidi" w:hAnsiTheme="minorBidi" w:cstheme="minorBidi"/>
        </w:rPr>
      </w:pPr>
      <w:r w:rsidRPr="009B7B40">
        <w:rPr>
          <w:rFonts w:asciiTheme="minorBidi" w:hAnsiTheme="minorBidi" w:cstheme="minorBidi"/>
          <w:b/>
          <w:bCs/>
          <w:sz w:val="22"/>
          <w:szCs w:val="22"/>
        </w:rPr>
        <w:t>Biglietti</w:t>
      </w:r>
    </w:p>
    <w:p w14:paraId="04787561" w14:textId="77777777" w:rsidR="002F19A4" w:rsidRPr="002F19A4" w:rsidRDefault="002F19A4" w:rsidP="002F19A4">
      <w:pPr>
        <w:spacing w:before="120" w:after="24"/>
        <w:rPr>
          <w:rFonts w:asciiTheme="minorBidi" w:hAnsiTheme="minorBidi" w:cstheme="minorBidi"/>
          <w:sz w:val="22"/>
          <w:szCs w:val="22"/>
        </w:rPr>
      </w:pPr>
      <w:r w:rsidRPr="002F19A4">
        <w:rPr>
          <w:rFonts w:asciiTheme="minorBidi" w:hAnsiTheme="minorBidi" w:cstheme="minorBidi"/>
          <w:sz w:val="22"/>
          <w:szCs w:val="22"/>
        </w:rPr>
        <w:t>SETTORE A (file A–E + H)</w:t>
      </w:r>
      <w:r w:rsidRPr="002F19A4">
        <w:rPr>
          <w:rFonts w:asciiTheme="minorBidi" w:hAnsiTheme="minorBidi" w:cstheme="minorBidi"/>
          <w:sz w:val="22"/>
          <w:szCs w:val="22"/>
        </w:rPr>
        <w:br/>
        <w:t>intero 26€;</w:t>
      </w:r>
      <w:r w:rsidRPr="002F19A4">
        <w:rPr>
          <w:rFonts w:asciiTheme="minorBidi" w:hAnsiTheme="minorBidi" w:cstheme="minorBidi"/>
          <w:sz w:val="22"/>
          <w:szCs w:val="22"/>
        </w:rPr>
        <w:br/>
        <w:t>under30 18€;</w:t>
      </w:r>
      <w:r w:rsidRPr="002F19A4">
        <w:rPr>
          <w:rFonts w:asciiTheme="minorBidi" w:hAnsiTheme="minorBidi" w:cstheme="minorBidi"/>
          <w:sz w:val="22"/>
          <w:szCs w:val="22"/>
        </w:rPr>
        <w:br/>
        <w:t xml:space="preserve">over65 / </w:t>
      </w:r>
      <w:hyperlink r:id="rId7" w:history="1">
        <w:r w:rsidRPr="002F19A4">
          <w:rPr>
            <w:rStyle w:val="Collegamentoipertestuale"/>
            <w:rFonts w:asciiTheme="minorBidi" w:hAnsiTheme="minorBidi" w:cstheme="minorBidi"/>
            <w:color w:val="auto"/>
            <w:sz w:val="22"/>
            <w:szCs w:val="22"/>
            <w:u w:val="none"/>
          </w:rPr>
          <w:t>convenzioni</w:t>
        </w:r>
      </w:hyperlink>
      <w:r w:rsidRPr="002F19A4">
        <w:rPr>
          <w:rFonts w:asciiTheme="minorBidi" w:hAnsiTheme="minorBidi" w:cstheme="minorBidi"/>
          <w:sz w:val="22"/>
          <w:szCs w:val="22"/>
        </w:rPr>
        <w:t xml:space="preserve"> 22€.</w:t>
      </w:r>
    </w:p>
    <w:p w14:paraId="1C3BC549" w14:textId="77777777" w:rsidR="002F19A4" w:rsidRPr="002F19A4" w:rsidRDefault="002F19A4" w:rsidP="002F19A4">
      <w:pPr>
        <w:spacing w:before="120" w:after="24"/>
        <w:rPr>
          <w:rFonts w:asciiTheme="minorBidi" w:hAnsiTheme="minorBidi" w:cstheme="minorBidi"/>
          <w:sz w:val="22"/>
          <w:szCs w:val="22"/>
        </w:rPr>
      </w:pPr>
      <w:r w:rsidRPr="002F19A4">
        <w:rPr>
          <w:rFonts w:asciiTheme="minorBidi" w:hAnsiTheme="minorBidi" w:cstheme="minorBidi"/>
          <w:sz w:val="22"/>
          <w:szCs w:val="22"/>
        </w:rPr>
        <w:t>SETTORE B (file F–R)</w:t>
      </w:r>
      <w:r w:rsidRPr="002F19A4">
        <w:rPr>
          <w:rFonts w:asciiTheme="minorBidi" w:hAnsiTheme="minorBidi" w:cstheme="minorBidi"/>
          <w:sz w:val="22"/>
          <w:szCs w:val="22"/>
        </w:rPr>
        <w:br/>
        <w:t>intero 20€;</w:t>
      </w:r>
      <w:r w:rsidRPr="002F19A4">
        <w:rPr>
          <w:rFonts w:asciiTheme="minorBidi" w:hAnsiTheme="minorBidi" w:cstheme="minorBidi"/>
          <w:sz w:val="22"/>
          <w:szCs w:val="22"/>
        </w:rPr>
        <w:br/>
        <w:t>under30 / over65 / </w:t>
      </w:r>
      <w:hyperlink r:id="rId8" w:history="1">
        <w:r w:rsidRPr="002F19A4">
          <w:rPr>
            <w:rStyle w:val="Collegamentoipertestuale"/>
            <w:rFonts w:asciiTheme="minorBidi" w:hAnsiTheme="minorBidi" w:cstheme="minorBidi"/>
            <w:color w:val="auto"/>
            <w:sz w:val="22"/>
            <w:szCs w:val="22"/>
            <w:u w:val="none"/>
          </w:rPr>
          <w:t>convenzioni</w:t>
        </w:r>
      </w:hyperlink>
      <w:r w:rsidRPr="002F19A4">
        <w:rPr>
          <w:rFonts w:asciiTheme="minorBidi" w:hAnsiTheme="minorBidi" w:cstheme="minorBidi"/>
          <w:sz w:val="22"/>
          <w:szCs w:val="22"/>
        </w:rPr>
        <w:t xml:space="preserve"> 16€.</w:t>
      </w:r>
    </w:p>
    <w:p w14:paraId="3C0C3A17" w14:textId="77777777" w:rsidR="002F19A4" w:rsidRPr="002F19A4" w:rsidRDefault="002F19A4" w:rsidP="002F19A4">
      <w:pPr>
        <w:spacing w:before="120" w:after="24"/>
        <w:rPr>
          <w:rFonts w:asciiTheme="minorBidi" w:hAnsiTheme="minorBidi" w:cstheme="minorBidi"/>
          <w:sz w:val="22"/>
          <w:szCs w:val="22"/>
        </w:rPr>
      </w:pPr>
      <w:r w:rsidRPr="002F19A4">
        <w:rPr>
          <w:rFonts w:asciiTheme="minorBidi" w:hAnsiTheme="minorBidi" w:cstheme="minorBidi"/>
          <w:sz w:val="22"/>
          <w:szCs w:val="22"/>
        </w:rPr>
        <w:t>SETTORE C (file S–ZZ)</w:t>
      </w:r>
      <w:r w:rsidRPr="002F19A4">
        <w:rPr>
          <w:rFonts w:asciiTheme="minorBidi" w:hAnsiTheme="minorBidi" w:cstheme="minorBidi"/>
          <w:sz w:val="22"/>
          <w:szCs w:val="22"/>
        </w:rPr>
        <w:br/>
        <w:t>intero 15€;</w:t>
      </w:r>
      <w:r w:rsidRPr="002F19A4">
        <w:rPr>
          <w:rFonts w:asciiTheme="minorBidi" w:hAnsiTheme="minorBidi" w:cstheme="minorBidi"/>
          <w:sz w:val="22"/>
          <w:szCs w:val="22"/>
        </w:rPr>
        <w:br/>
        <w:t>under30 / over65 12€;</w:t>
      </w:r>
      <w:r w:rsidRPr="002F19A4">
        <w:rPr>
          <w:rFonts w:asciiTheme="minorBidi" w:hAnsiTheme="minorBidi" w:cstheme="minorBidi"/>
          <w:sz w:val="22"/>
          <w:szCs w:val="22"/>
        </w:rPr>
        <w:br/>
      </w:r>
      <w:hyperlink r:id="rId9" w:history="1">
        <w:r w:rsidRPr="002F19A4">
          <w:rPr>
            <w:rStyle w:val="Collegamentoipertestuale"/>
            <w:rFonts w:asciiTheme="minorBidi" w:hAnsiTheme="minorBidi" w:cstheme="minorBidi"/>
            <w:color w:val="auto"/>
            <w:sz w:val="22"/>
            <w:szCs w:val="22"/>
            <w:u w:val="none"/>
          </w:rPr>
          <w:t>convenzioni</w:t>
        </w:r>
      </w:hyperlink>
      <w:r w:rsidRPr="002F19A4">
        <w:rPr>
          <w:rFonts w:asciiTheme="minorBidi" w:hAnsiTheme="minorBidi" w:cstheme="minorBidi"/>
          <w:sz w:val="22"/>
          <w:szCs w:val="22"/>
        </w:rPr>
        <w:t xml:space="preserve"> 13€.</w:t>
      </w:r>
    </w:p>
    <w:p w14:paraId="4EA207A7" w14:textId="77777777" w:rsidR="002F19A4" w:rsidRDefault="002F19A4">
      <w:pPr>
        <w:spacing w:before="120" w:after="24"/>
        <w:rPr>
          <w:rFonts w:asciiTheme="minorBidi" w:hAnsiTheme="minorBidi" w:cstheme="minorBidi"/>
          <w:b/>
          <w:bCs/>
          <w:sz w:val="22"/>
          <w:szCs w:val="22"/>
        </w:rPr>
      </w:pPr>
    </w:p>
    <w:p w14:paraId="63E5E0E3" w14:textId="5CA8B12E" w:rsidR="006165B0" w:rsidRPr="009B7B40" w:rsidRDefault="008764DC">
      <w:pPr>
        <w:spacing w:before="120" w:after="24"/>
        <w:rPr>
          <w:rFonts w:asciiTheme="minorBidi" w:hAnsiTheme="minorBidi" w:cstheme="minorBidi"/>
        </w:rPr>
      </w:pPr>
      <w:r w:rsidRPr="009B7B40">
        <w:rPr>
          <w:rFonts w:asciiTheme="minorBidi" w:hAnsiTheme="minorBidi" w:cstheme="minorBidi"/>
          <w:b/>
          <w:bCs/>
          <w:sz w:val="22"/>
          <w:szCs w:val="22"/>
        </w:rPr>
        <w:t>Biglietteria</w:t>
      </w:r>
    </w:p>
    <w:p w14:paraId="04F15995" w14:textId="77777777" w:rsidR="006165B0" w:rsidRPr="009B7B40" w:rsidRDefault="008764DC">
      <w:pPr>
        <w:spacing w:after="20"/>
        <w:rPr>
          <w:rFonts w:asciiTheme="minorBidi" w:hAnsiTheme="minorBidi" w:cstheme="minorBidi"/>
        </w:rPr>
      </w:pPr>
      <w:r w:rsidRPr="009B7B40">
        <w:rPr>
          <w:rFonts w:asciiTheme="minorBidi" w:hAnsiTheme="minorBidi" w:cstheme="minorBidi"/>
          <w:sz w:val="22"/>
          <w:szCs w:val="22"/>
        </w:rPr>
        <w:t>Teatro Franco Parenti</w:t>
      </w:r>
    </w:p>
    <w:p w14:paraId="3A0658EF" w14:textId="77777777" w:rsidR="006165B0" w:rsidRPr="009B7B40" w:rsidRDefault="008764DC">
      <w:pPr>
        <w:spacing w:after="20"/>
        <w:rPr>
          <w:rFonts w:asciiTheme="minorBidi" w:hAnsiTheme="minorBidi" w:cstheme="minorBidi"/>
        </w:rPr>
      </w:pPr>
      <w:r w:rsidRPr="009B7B40">
        <w:rPr>
          <w:rFonts w:asciiTheme="minorBidi" w:hAnsiTheme="minorBidi" w:cstheme="minorBidi"/>
          <w:sz w:val="22"/>
          <w:szCs w:val="22"/>
        </w:rPr>
        <w:t>via Pier Lombardo 14</w:t>
      </w:r>
    </w:p>
    <w:p w14:paraId="208E9E52" w14:textId="77777777" w:rsidR="006165B0" w:rsidRPr="009B7B40" w:rsidRDefault="008764DC">
      <w:pPr>
        <w:spacing w:after="20"/>
        <w:rPr>
          <w:rFonts w:asciiTheme="minorBidi" w:hAnsiTheme="minorBidi" w:cstheme="minorBidi"/>
        </w:rPr>
      </w:pPr>
      <w:r w:rsidRPr="009B7B40">
        <w:rPr>
          <w:rFonts w:asciiTheme="minorBidi" w:hAnsiTheme="minorBidi" w:cstheme="minorBidi"/>
          <w:sz w:val="22"/>
          <w:szCs w:val="22"/>
        </w:rPr>
        <w:t>02 59995206</w:t>
      </w:r>
    </w:p>
    <w:p w14:paraId="1A5C6CEF" w14:textId="77777777" w:rsidR="006165B0" w:rsidRPr="009B7B40" w:rsidRDefault="008764DC">
      <w:pPr>
        <w:spacing w:after="100"/>
        <w:rPr>
          <w:rFonts w:asciiTheme="minorBidi" w:hAnsiTheme="minorBidi" w:cstheme="minorBidi"/>
        </w:rPr>
      </w:pPr>
      <w:r w:rsidRPr="009B7B40">
        <w:rPr>
          <w:rFonts w:asciiTheme="minorBidi" w:hAnsiTheme="minorBidi" w:cstheme="minorBidi"/>
          <w:sz w:val="22"/>
          <w:szCs w:val="22"/>
        </w:rPr>
        <w:t>biglietteria@teatrofrancoparenti.it</w:t>
      </w:r>
    </w:p>
    <w:p w14:paraId="66CBC8B1" w14:textId="77777777" w:rsidR="006165B0" w:rsidRPr="009B7B40" w:rsidRDefault="008764DC">
      <w:pPr>
        <w:spacing w:before="120" w:after="24"/>
        <w:rPr>
          <w:rFonts w:asciiTheme="minorBidi" w:hAnsiTheme="minorBidi" w:cstheme="minorBidi"/>
        </w:rPr>
      </w:pPr>
      <w:r w:rsidRPr="009B7B40">
        <w:rPr>
          <w:rFonts w:asciiTheme="minorBidi" w:hAnsiTheme="minorBidi" w:cstheme="minorBidi"/>
          <w:b/>
          <w:bCs/>
          <w:sz w:val="22"/>
          <w:szCs w:val="22"/>
        </w:rPr>
        <w:t>Ufficio stampa</w:t>
      </w:r>
    </w:p>
    <w:p w14:paraId="32DF0D29" w14:textId="77777777" w:rsidR="006165B0" w:rsidRPr="009B7B40" w:rsidRDefault="008764DC">
      <w:pPr>
        <w:spacing w:after="20"/>
        <w:rPr>
          <w:rFonts w:asciiTheme="minorBidi" w:hAnsiTheme="minorBidi" w:cstheme="minorBidi"/>
        </w:rPr>
      </w:pPr>
      <w:r w:rsidRPr="009B7B40">
        <w:rPr>
          <w:rFonts w:asciiTheme="minorBidi" w:hAnsiTheme="minorBidi" w:cstheme="minorBidi"/>
          <w:sz w:val="22"/>
          <w:szCs w:val="22"/>
        </w:rPr>
        <w:t>Teatro Franco Parenti</w:t>
      </w:r>
    </w:p>
    <w:p w14:paraId="3208B616" w14:textId="77777777" w:rsidR="006165B0" w:rsidRPr="009B7B40" w:rsidRDefault="008764DC">
      <w:pPr>
        <w:spacing w:after="20"/>
        <w:rPr>
          <w:rFonts w:asciiTheme="minorBidi" w:hAnsiTheme="minorBidi" w:cstheme="minorBidi"/>
        </w:rPr>
      </w:pPr>
      <w:r w:rsidRPr="009B7B40">
        <w:rPr>
          <w:rFonts w:asciiTheme="minorBidi" w:hAnsiTheme="minorBidi" w:cstheme="minorBidi"/>
          <w:sz w:val="22"/>
          <w:szCs w:val="22"/>
        </w:rPr>
        <w:t>Francesco Malcangio</w:t>
      </w:r>
    </w:p>
    <w:p w14:paraId="133E3BD1" w14:textId="77777777" w:rsidR="006165B0" w:rsidRPr="009B7B40" w:rsidRDefault="008764DC">
      <w:pPr>
        <w:spacing w:after="20"/>
        <w:rPr>
          <w:rFonts w:asciiTheme="minorBidi" w:hAnsiTheme="minorBidi" w:cstheme="minorBidi"/>
        </w:rPr>
      </w:pPr>
      <w:r w:rsidRPr="009B7B40">
        <w:rPr>
          <w:rFonts w:asciiTheme="minorBidi" w:hAnsiTheme="minorBidi" w:cstheme="minorBidi"/>
          <w:sz w:val="22"/>
          <w:szCs w:val="22"/>
        </w:rPr>
        <w:t>Via Vasari, 15 – 20135 Milano</w:t>
      </w:r>
    </w:p>
    <w:p w14:paraId="558981E3" w14:textId="77777777" w:rsidR="006165B0" w:rsidRPr="009B7B40" w:rsidRDefault="008764DC">
      <w:pPr>
        <w:spacing w:after="20"/>
        <w:rPr>
          <w:rFonts w:asciiTheme="minorBidi" w:hAnsiTheme="minorBidi" w:cstheme="minorBidi"/>
        </w:rPr>
      </w:pPr>
      <w:r w:rsidRPr="009B7B40">
        <w:rPr>
          <w:rFonts w:asciiTheme="minorBidi" w:hAnsiTheme="minorBidi" w:cstheme="minorBidi"/>
          <w:sz w:val="22"/>
          <w:szCs w:val="22"/>
        </w:rPr>
        <w:t>Tel. 02 59995217 | Mob. 346 4179136</w:t>
      </w:r>
    </w:p>
    <w:p w14:paraId="1748CDD0" w14:textId="77777777" w:rsidR="006165B0" w:rsidRPr="009B7B40" w:rsidRDefault="008764DC">
      <w:pPr>
        <w:spacing w:after="100"/>
        <w:rPr>
          <w:rFonts w:asciiTheme="minorBidi" w:hAnsiTheme="minorBidi" w:cstheme="minorBidi"/>
        </w:rPr>
      </w:pPr>
      <w:r w:rsidRPr="009B7B40">
        <w:rPr>
          <w:rFonts w:asciiTheme="minorBidi" w:hAnsiTheme="minorBidi" w:cstheme="minorBidi"/>
          <w:sz w:val="22"/>
          <w:szCs w:val="22"/>
        </w:rPr>
        <w:t>fmalcangio@teatrofrancoparenti.it</w:t>
      </w:r>
    </w:p>
    <w:sectPr w:rsidR="006165B0" w:rsidRPr="009B7B40">
      <w:head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49AB" w14:textId="77777777" w:rsidR="00D70D3E" w:rsidRDefault="00D70D3E" w:rsidP="009B7B40">
      <w:r>
        <w:separator/>
      </w:r>
    </w:p>
  </w:endnote>
  <w:endnote w:type="continuationSeparator" w:id="0">
    <w:p w14:paraId="56396B6A" w14:textId="77777777" w:rsidR="00D70D3E" w:rsidRDefault="00D70D3E" w:rsidP="009B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DCC07" w14:textId="77777777" w:rsidR="00D70D3E" w:rsidRDefault="00D70D3E" w:rsidP="009B7B40">
      <w:r>
        <w:separator/>
      </w:r>
    </w:p>
  </w:footnote>
  <w:footnote w:type="continuationSeparator" w:id="0">
    <w:p w14:paraId="454082B8" w14:textId="77777777" w:rsidR="00D70D3E" w:rsidRDefault="00D70D3E" w:rsidP="009B7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168CE" w14:textId="2469E065" w:rsidR="009B7B40" w:rsidRDefault="009B7B40">
    <w:pPr>
      <w:pStyle w:val="Intestazione"/>
    </w:pPr>
    <w:r w:rsidRPr="009B7B40">
      <w:rPr>
        <w:rFonts w:asciiTheme="minorBidi" w:hAnsiTheme="minorBidi" w:cstheme="minorBidi"/>
        <w:noProof/>
      </w:rPr>
      <w:drawing>
        <wp:inline distT="0" distB="0" distL="0" distR="0" wp14:anchorId="0CD24F7F" wp14:editId="7B407594">
          <wp:extent cx="2628900" cy="1143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2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A34D9"/>
    <w:multiLevelType w:val="hybridMultilevel"/>
    <w:tmpl w:val="6C5EAF96"/>
    <w:lvl w:ilvl="0" w:tplc="96EC5CC6">
      <w:start w:val="1"/>
      <w:numFmt w:val="bullet"/>
      <w:lvlText w:val="●"/>
      <w:lvlJc w:val="left"/>
      <w:pPr>
        <w:ind w:left="720" w:hanging="360"/>
      </w:pPr>
    </w:lvl>
    <w:lvl w:ilvl="1" w:tplc="AAEEFADA">
      <w:start w:val="1"/>
      <w:numFmt w:val="bullet"/>
      <w:lvlText w:val="○"/>
      <w:lvlJc w:val="left"/>
      <w:pPr>
        <w:ind w:left="1440" w:hanging="360"/>
      </w:pPr>
    </w:lvl>
    <w:lvl w:ilvl="2" w:tplc="18480470">
      <w:start w:val="1"/>
      <w:numFmt w:val="bullet"/>
      <w:lvlText w:val="■"/>
      <w:lvlJc w:val="left"/>
      <w:pPr>
        <w:ind w:left="2160" w:hanging="360"/>
      </w:pPr>
    </w:lvl>
    <w:lvl w:ilvl="3" w:tplc="BA6EBC92">
      <w:start w:val="1"/>
      <w:numFmt w:val="bullet"/>
      <w:lvlText w:val="●"/>
      <w:lvlJc w:val="left"/>
      <w:pPr>
        <w:ind w:left="2880" w:hanging="360"/>
      </w:pPr>
    </w:lvl>
    <w:lvl w:ilvl="4" w:tplc="A82C3000">
      <w:start w:val="1"/>
      <w:numFmt w:val="bullet"/>
      <w:lvlText w:val="○"/>
      <w:lvlJc w:val="left"/>
      <w:pPr>
        <w:ind w:left="3600" w:hanging="360"/>
      </w:pPr>
    </w:lvl>
    <w:lvl w:ilvl="5" w:tplc="C846E0EE">
      <w:start w:val="1"/>
      <w:numFmt w:val="bullet"/>
      <w:lvlText w:val="■"/>
      <w:lvlJc w:val="left"/>
      <w:pPr>
        <w:ind w:left="4320" w:hanging="360"/>
      </w:pPr>
    </w:lvl>
    <w:lvl w:ilvl="6" w:tplc="BBF2E328">
      <w:start w:val="1"/>
      <w:numFmt w:val="bullet"/>
      <w:lvlText w:val="●"/>
      <w:lvlJc w:val="left"/>
      <w:pPr>
        <w:ind w:left="5040" w:hanging="360"/>
      </w:pPr>
    </w:lvl>
    <w:lvl w:ilvl="7" w:tplc="1C84590E">
      <w:start w:val="1"/>
      <w:numFmt w:val="bullet"/>
      <w:lvlText w:val="●"/>
      <w:lvlJc w:val="left"/>
      <w:pPr>
        <w:ind w:left="5760" w:hanging="360"/>
      </w:pPr>
    </w:lvl>
    <w:lvl w:ilvl="8" w:tplc="F2C06CB0">
      <w:start w:val="1"/>
      <w:numFmt w:val="bullet"/>
      <w:lvlText w:val="●"/>
      <w:lvlJc w:val="left"/>
      <w:pPr>
        <w:ind w:left="6480" w:hanging="360"/>
      </w:pPr>
    </w:lvl>
  </w:abstractNum>
  <w:num w:numId="1" w16cid:durableId="16500868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5B0"/>
    <w:rsid w:val="000266D3"/>
    <w:rsid w:val="00053CA7"/>
    <w:rsid w:val="00197F46"/>
    <w:rsid w:val="002F19A4"/>
    <w:rsid w:val="006165B0"/>
    <w:rsid w:val="00664CFB"/>
    <w:rsid w:val="00821D52"/>
    <w:rsid w:val="008764DC"/>
    <w:rsid w:val="008838CE"/>
    <w:rsid w:val="009B7B40"/>
    <w:rsid w:val="00BE24A7"/>
    <w:rsid w:val="00D70D3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2EFEA"/>
  <w15:docId w15:val="{2B4D2A58-02B8-4186-B574-87A04785C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9B7B40"/>
    <w:pPr>
      <w:tabs>
        <w:tab w:val="center" w:pos="4819"/>
        <w:tab w:val="right" w:pos="9638"/>
      </w:tabs>
    </w:pPr>
  </w:style>
  <w:style w:type="character" w:customStyle="1" w:styleId="IntestazioneCarattere">
    <w:name w:val="Intestazione Carattere"/>
    <w:basedOn w:val="Carpredefinitoparagrafo"/>
    <w:link w:val="Intestazione"/>
    <w:uiPriority w:val="99"/>
    <w:rsid w:val="009B7B40"/>
  </w:style>
  <w:style w:type="paragraph" w:styleId="Pidipagina">
    <w:name w:val="footer"/>
    <w:basedOn w:val="Normale"/>
    <w:link w:val="PidipaginaCarattere"/>
    <w:uiPriority w:val="99"/>
    <w:unhideWhenUsed/>
    <w:rsid w:val="009B7B40"/>
    <w:pPr>
      <w:tabs>
        <w:tab w:val="center" w:pos="4819"/>
        <w:tab w:val="right" w:pos="9638"/>
      </w:tabs>
    </w:pPr>
  </w:style>
  <w:style w:type="character" w:customStyle="1" w:styleId="PidipaginaCarattere">
    <w:name w:val="Piè di pagina Carattere"/>
    <w:basedOn w:val="Carpredefinitoparagrafo"/>
    <w:link w:val="Pidipagina"/>
    <w:uiPriority w:val="99"/>
    <w:rsid w:val="009B7B40"/>
  </w:style>
  <w:style w:type="paragraph" w:styleId="NormaleWeb">
    <w:name w:val="Normal (Web)"/>
    <w:basedOn w:val="Normale"/>
    <w:uiPriority w:val="99"/>
    <w:semiHidden/>
    <w:unhideWhenUsed/>
    <w:rsid w:val="00BE24A7"/>
    <w:rPr>
      <w:rFonts w:ascii="Times New Roman" w:hAnsi="Times New Roman" w:cs="Times New Roman"/>
    </w:rPr>
  </w:style>
  <w:style w:type="character" w:styleId="Menzionenonrisolta">
    <w:name w:val="Unresolved Mention"/>
    <w:basedOn w:val="Carpredefinitoparagrafo"/>
    <w:uiPriority w:val="99"/>
    <w:semiHidden/>
    <w:unhideWhenUsed/>
    <w:rsid w:val="002F1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eatrofrancoparenti.it/convenzioni/" TargetMode="External"/><Relationship Id="rId3" Type="http://schemas.openxmlformats.org/officeDocument/2006/relationships/settings" Target="settings.xml"/><Relationship Id="rId7" Type="http://schemas.openxmlformats.org/officeDocument/2006/relationships/hyperlink" Target="https://teatrofrancoparenti.it/convenzion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eatrofrancoparenti.it/convenzion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3</cp:revision>
  <dcterms:created xsi:type="dcterms:W3CDTF">2026-10-05T14:39:00Z</dcterms:created>
  <dcterms:modified xsi:type="dcterms:W3CDTF">2026-10-06T10:34:00Z</dcterms:modified>
</cp:coreProperties>
</file>