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FFB9D" w14:textId="77777777" w:rsidR="0052248D" w:rsidRPr="000415CB" w:rsidRDefault="0052248D">
      <w:pPr>
        <w:rPr>
          <w:rFonts w:asciiTheme="minorBidi" w:hAnsiTheme="minorBidi"/>
        </w:rPr>
      </w:pPr>
    </w:p>
    <w:p w14:paraId="22C5ED67" w14:textId="77777777" w:rsidR="000415CB" w:rsidRPr="000415CB" w:rsidRDefault="000415CB">
      <w:pPr>
        <w:rPr>
          <w:rFonts w:asciiTheme="minorBidi" w:hAnsiTheme="minorBidi"/>
        </w:rPr>
      </w:pPr>
    </w:p>
    <w:p w14:paraId="6579C7D5" w14:textId="20F5BBF3" w:rsidR="000415CB" w:rsidRPr="000415CB" w:rsidRDefault="000415CB">
      <w:pPr>
        <w:rPr>
          <w:rFonts w:asciiTheme="minorBidi" w:hAnsiTheme="minorBidi"/>
        </w:rPr>
      </w:pPr>
      <w:r w:rsidRPr="000415CB">
        <w:rPr>
          <w:rFonts w:asciiTheme="minorBidi" w:hAnsiTheme="minorBidi"/>
        </w:rPr>
        <w:t>Comunicato stampa</w:t>
      </w:r>
    </w:p>
    <w:p w14:paraId="7171C7BE" w14:textId="77777777" w:rsidR="000415CB" w:rsidRPr="000415CB" w:rsidRDefault="000415CB">
      <w:pPr>
        <w:rPr>
          <w:rFonts w:asciiTheme="minorBidi" w:hAnsiTheme="minorBidi"/>
        </w:rPr>
      </w:pPr>
    </w:p>
    <w:p w14:paraId="08840034" w14:textId="77777777" w:rsidR="000415CB" w:rsidRPr="000415CB" w:rsidRDefault="000415CB" w:rsidP="000415CB">
      <w:pPr>
        <w:rPr>
          <w:rFonts w:asciiTheme="minorBidi" w:hAnsiTheme="minorBidi"/>
          <w:b/>
          <w:bCs/>
        </w:rPr>
      </w:pPr>
      <w:r w:rsidRPr="000415CB">
        <w:rPr>
          <w:rFonts w:asciiTheme="minorBidi" w:hAnsiTheme="minorBidi"/>
          <w:b/>
          <w:bCs/>
        </w:rPr>
        <w:t xml:space="preserve">Sala Tre </w:t>
      </w:r>
      <w:r w:rsidRPr="000415CB">
        <w:rPr>
          <w:rFonts w:asciiTheme="minorBidi" w:hAnsiTheme="minorBidi"/>
          <w:b/>
          <w:bCs/>
        </w:rPr>
        <w:br/>
      </w:r>
    </w:p>
    <w:p w14:paraId="12FB2902" w14:textId="7EFD8A07" w:rsidR="000415CB" w:rsidRPr="000415CB" w:rsidRDefault="000415CB" w:rsidP="000415CB">
      <w:pPr>
        <w:rPr>
          <w:rFonts w:asciiTheme="minorBidi" w:hAnsiTheme="minorBidi"/>
          <w:b/>
          <w:bCs/>
        </w:rPr>
      </w:pPr>
      <w:r w:rsidRPr="000415CB">
        <w:rPr>
          <w:rFonts w:asciiTheme="minorBidi" w:hAnsiTheme="minorBidi"/>
        </w:rPr>
        <w:t>9 - 11 Ottobre 2026</w:t>
      </w:r>
      <w:r w:rsidRPr="000415CB">
        <w:rPr>
          <w:rFonts w:asciiTheme="minorBidi" w:hAnsiTheme="minorBidi"/>
        </w:rPr>
        <w:br/>
      </w:r>
      <w:r w:rsidRPr="000415CB">
        <w:rPr>
          <w:rFonts w:asciiTheme="minorBidi" w:hAnsiTheme="minorBidi"/>
          <w:b/>
          <w:bCs/>
        </w:rPr>
        <w:t>BROTTI! E NON RIDERE CHE SEI COME LORO!</w:t>
      </w:r>
    </w:p>
    <w:p w14:paraId="0FDAB2F1" w14:textId="77777777" w:rsidR="000415CB" w:rsidRPr="000415CB" w:rsidRDefault="000415CB" w:rsidP="000415CB">
      <w:pPr>
        <w:rPr>
          <w:rFonts w:asciiTheme="minorBidi" w:hAnsiTheme="minorBidi"/>
        </w:rPr>
      </w:pPr>
      <w:r w:rsidRPr="000415CB">
        <w:rPr>
          <w:rFonts w:asciiTheme="minorBidi" w:hAnsiTheme="minorBidi"/>
        </w:rPr>
        <w:t>di Manuela Zero e Davide Santi</w:t>
      </w:r>
      <w:r w:rsidRPr="000415CB">
        <w:rPr>
          <w:rFonts w:asciiTheme="minorBidi" w:hAnsiTheme="minorBidi"/>
        </w:rPr>
        <w:br/>
        <w:t>regia Davide Santi</w:t>
      </w:r>
      <w:r w:rsidRPr="000415CB">
        <w:rPr>
          <w:rFonts w:asciiTheme="minorBidi" w:hAnsiTheme="minorBidi"/>
        </w:rPr>
        <w:br/>
        <w:t>con Manuela Zero</w:t>
      </w:r>
      <w:r w:rsidRPr="000415CB">
        <w:rPr>
          <w:rFonts w:asciiTheme="minorBidi" w:hAnsiTheme="minorBidi"/>
        </w:rPr>
        <w:br/>
        <w:t>e con Cecilia Drago (violino), Lucia Libassi (violoncello), Martino Panna (chitarra)</w:t>
      </w:r>
    </w:p>
    <w:p w14:paraId="540F7987" w14:textId="77777777" w:rsidR="000415CB" w:rsidRPr="000415CB" w:rsidRDefault="000415CB" w:rsidP="000415CB">
      <w:pPr>
        <w:rPr>
          <w:rFonts w:asciiTheme="minorBidi" w:hAnsiTheme="minorBidi"/>
        </w:rPr>
      </w:pPr>
      <w:r w:rsidRPr="000415CB">
        <w:rPr>
          <w:rFonts w:asciiTheme="minorBidi" w:hAnsiTheme="minorBidi"/>
        </w:rPr>
        <w:t>luci Umberto Fiore</w:t>
      </w:r>
      <w:r w:rsidRPr="000415CB">
        <w:rPr>
          <w:rFonts w:asciiTheme="minorBidi" w:hAnsiTheme="minorBidi"/>
        </w:rPr>
        <w:br/>
        <w:t>musiche Davide Santi, Manuela Zero</w:t>
      </w:r>
      <w:r w:rsidRPr="000415CB">
        <w:rPr>
          <w:rFonts w:asciiTheme="minorBidi" w:hAnsiTheme="minorBidi"/>
        </w:rPr>
        <w:br/>
        <w:t>arrangiamenti Davide Santi</w:t>
      </w:r>
    </w:p>
    <w:p w14:paraId="70B60FCC" w14:textId="77777777" w:rsidR="000415CB" w:rsidRPr="000415CB" w:rsidRDefault="000415CB" w:rsidP="000415CB">
      <w:pPr>
        <w:rPr>
          <w:rFonts w:asciiTheme="minorBidi" w:hAnsiTheme="minorBidi"/>
        </w:rPr>
      </w:pPr>
      <w:r w:rsidRPr="000415CB">
        <w:rPr>
          <w:rFonts w:asciiTheme="minorBidi" w:hAnsiTheme="minorBidi"/>
        </w:rPr>
        <w:t>produzione Daniele Lizambri</w:t>
      </w:r>
    </w:p>
    <w:p w14:paraId="07A03EDD" w14:textId="77777777" w:rsidR="000415CB" w:rsidRPr="000415CB" w:rsidRDefault="000415CB">
      <w:pPr>
        <w:rPr>
          <w:rFonts w:asciiTheme="minorBidi" w:hAnsiTheme="minorBidi"/>
        </w:rPr>
      </w:pPr>
    </w:p>
    <w:p w14:paraId="71DF8848" w14:textId="77777777" w:rsidR="000415CB" w:rsidRPr="000415CB" w:rsidRDefault="000415CB" w:rsidP="000415CB">
      <w:pPr>
        <w:rPr>
          <w:rFonts w:asciiTheme="minorBidi" w:hAnsiTheme="minorBidi"/>
        </w:rPr>
      </w:pPr>
      <w:bookmarkStart w:id="0" w:name="sezione-2"/>
      <w:bookmarkEnd w:id="0"/>
      <w:r w:rsidRPr="000415CB">
        <w:rPr>
          <w:rFonts w:asciiTheme="minorBidi" w:hAnsiTheme="minorBidi"/>
        </w:rPr>
        <w:t>Manuela Zero, attrice e cantante, affiancata da violino, chitarra e violoncello, porta in scena sette storie di imperfezione, fragilità, dolore, solitudine e diversità.</w:t>
      </w:r>
    </w:p>
    <w:p w14:paraId="277C2A7E" w14:textId="77777777" w:rsidR="000415CB" w:rsidRPr="000415CB" w:rsidRDefault="000415CB" w:rsidP="000415CB">
      <w:pPr>
        <w:rPr>
          <w:rFonts w:asciiTheme="minorBidi" w:hAnsiTheme="minorBidi"/>
        </w:rPr>
      </w:pPr>
      <w:r w:rsidRPr="000415CB">
        <w:rPr>
          <w:rFonts w:asciiTheme="minorBidi" w:hAnsiTheme="minorBidi"/>
        </w:rPr>
        <w:t>“Brotti” è una parola che fonde brutti e rotti: figure spezzate e isolate nel cerchio del loro dolore, che si raccontano con gusto tragicomico, affrontando temi radicati nella nostra società: l’amore tossico, la solitudine, il pregiudizio e la violenza. Sono maschere grottesche e senza tempo che vivono intensamente la meraviglia dei sentimenti umani.</w:t>
      </w:r>
    </w:p>
    <w:p w14:paraId="6176F2D2" w14:textId="77777777" w:rsidR="000415CB" w:rsidRPr="000415CB" w:rsidRDefault="000415CB" w:rsidP="000415CB">
      <w:pPr>
        <w:rPr>
          <w:rFonts w:asciiTheme="minorBidi" w:hAnsiTheme="minorBidi"/>
        </w:rPr>
      </w:pPr>
      <w:r w:rsidRPr="000415CB">
        <w:rPr>
          <w:rFonts w:asciiTheme="minorBidi" w:hAnsiTheme="minorBidi"/>
        </w:rPr>
        <w:t xml:space="preserve">Il sottotitolo – “E tu non ridere che sei come loro!” – suggerisce forse il senso più profondo: siamo tutti in fondo un po’ rotti, ammaccati dalle avversità della vita, dagli imprevisti, dai sentimenti folli o sbagliati. E proprio in questo essere fuori misura, imperfetti e irriducibili, i </w:t>
      </w:r>
      <w:proofErr w:type="spellStart"/>
      <w:r w:rsidRPr="000415CB">
        <w:rPr>
          <w:rFonts w:asciiTheme="minorBidi" w:hAnsiTheme="minorBidi"/>
        </w:rPr>
        <w:t>brotti</w:t>
      </w:r>
      <w:proofErr w:type="spellEnd"/>
      <w:r w:rsidRPr="000415CB">
        <w:rPr>
          <w:rFonts w:asciiTheme="minorBidi" w:hAnsiTheme="minorBidi"/>
        </w:rPr>
        <w:t xml:space="preserve"> ci ricordano qualcosa che la normalità tende a dimenticare: la bellezza più autentica nasce spesso da ciò che non trova posto nelle regole del mondo.</w:t>
      </w:r>
    </w:p>
    <w:p w14:paraId="19C0BD98" w14:textId="77777777" w:rsidR="000415CB" w:rsidRDefault="000415CB">
      <w:pPr>
        <w:rPr>
          <w:rFonts w:asciiTheme="minorBidi" w:hAnsiTheme="minorBidi"/>
        </w:rPr>
      </w:pPr>
    </w:p>
    <w:p w14:paraId="3FD8A4A4" w14:textId="77777777" w:rsidR="000415CB" w:rsidRPr="00D30EFF" w:rsidRDefault="000415CB" w:rsidP="000415CB">
      <w:pPr>
        <w:rPr>
          <w:rFonts w:ascii="Arial" w:hAnsi="Arial" w:cs="Arial"/>
          <w:b/>
          <w:bCs/>
        </w:rPr>
      </w:pPr>
      <w:r w:rsidRPr="00D30EFF">
        <w:rPr>
          <w:rFonts w:ascii="Arial" w:hAnsi="Arial" w:cs="Arial"/>
          <w:b/>
          <w:bCs/>
        </w:rPr>
        <w:t>ORARI</w:t>
      </w:r>
      <w:r>
        <w:rPr>
          <w:rFonts w:ascii="Arial" w:hAnsi="Arial" w:cs="Arial"/>
          <w:b/>
          <w:bCs/>
        </w:rPr>
        <w:t xml:space="preserve"> </w:t>
      </w:r>
    </w:p>
    <w:p w14:paraId="3E04903B" w14:textId="17AE0B3F" w:rsidR="000415CB" w:rsidRPr="000415CB" w:rsidRDefault="000415CB" w:rsidP="000415CB">
      <w:pPr>
        <w:rPr>
          <w:rFonts w:ascii="Arial" w:hAnsi="Arial" w:cs="Arial"/>
        </w:rPr>
      </w:pPr>
      <w:r w:rsidRPr="000415CB">
        <w:rPr>
          <w:rFonts w:ascii="Arial" w:hAnsi="Arial" w:cs="Arial"/>
        </w:rPr>
        <w:t>venerdì 9 Ottobre - 19:00</w:t>
      </w:r>
      <w:r>
        <w:rPr>
          <w:rFonts w:ascii="Arial" w:hAnsi="Arial" w:cs="Arial"/>
        </w:rPr>
        <w:br/>
      </w:r>
      <w:r w:rsidRPr="000415CB">
        <w:rPr>
          <w:rFonts w:ascii="Arial" w:hAnsi="Arial" w:cs="Arial"/>
        </w:rPr>
        <w:t>sabato 10 Ottobre - 19:00</w:t>
      </w:r>
      <w:r>
        <w:rPr>
          <w:rFonts w:ascii="Arial" w:hAnsi="Arial" w:cs="Arial"/>
        </w:rPr>
        <w:br/>
      </w:r>
      <w:r w:rsidRPr="000415CB">
        <w:rPr>
          <w:rFonts w:ascii="Arial" w:hAnsi="Arial" w:cs="Arial"/>
        </w:rPr>
        <w:t>domenica 11 Ottobre - 16:30</w:t>
      </w:r>
    </w:p>
    <w:p w14:paraId="70BA7DF3" w14:textId="77777777" w:rsidR="000415CB" w:rsidRPr="00D30EFF" w:rsidRDefault="000415CB" w:rsidP="000415CB">
      <w:pPr>
        <w:rPr>
          <w:rFonts w:ascii="Arial" w:hAnsi="Arial" w:cs="Arial"/>
          <w:b/>
          <w:bCs/>
        </w:rPr>
      </w:pPr>
      <w:r w:rsidRPr="00D30EFF">
        <w:rPr>
          <w:rFonts w:ascii="Arial" w:hAnsi="Arial" w:cs="Arial"/>
        </w:rPr>
        <w:lastRenderedPageBreak/>
        <w:br/>
      </w:r>
      <w:r w:rsidRPr="00D30EFF">
        <w:rPr>
          <w:rFonts w:ascii="Arial" w:hAnsi="Arial" w:cs="Arial"/>
          <w:b/>
          <w:bCs/>
        </w:rPr>
        <w:t>PREZZI</w:t>
      </w:r>
    </w:p>
    <w:p w14:paraId="2D256F42" w14:textId="77777777" w:rsidR="000415CB" w:rsidRPr="000415CB" w:rsidRDefault="000415CB" w:rsidP="000415CB">
      <w:pPr>
        <w:rPr>
          <w:rFonts w:ascii="Arial" w:hAnsi="Arial" w:cs="Arial"/>
        </w:rPr>
      </w:pPr>
      <w:r w:rsidRPr="000415CB">
        <w:rPr>
          <w:rFonts w:ascii="Arial" w:hAnsi="Arial" w:cs="Arial"/>
        </w:rPr>
        <w:t>intero 25€;</w:t>
      </w:r>
      <w:r w:rsidRPr="000415CB">
        <w:rPr>
          <w:rFonts w:ascii="Arial" w:hAnsi="Arial" w:cs="Arial"/>
        </w:rPr>
        <w:br/>
        <w:t>under30 18€.</w:t>
      </w:r>
    </w:p>
    <w:p w14:paraId="102A0B20" w14:textId="77777777" w:rsidR="000415CB" w:rsidRPr="000415CB" w:rsidRDefault="000415CB" w:rsidP="000415CB">
      <w:pPr>
        <w:rPr>
          <w:rFonts w:ascii="Arial" w:hAnsi="Arial" w:cs="Arial"/>
        </w:rPr>
      </w:pPr>
      <w:r w:rsidRPr="000415CB">
        <w:rPr>
          <w:rFonts w:ascii="Arial" w:hAnsi="Arial" w:cs="Arial"/>
        </w:rPr>
        <w:pict w14:anchorId="16F76D36">
          <v:rect id="_x0000_i1037" style="width:0;height:.75pt" o:hralign="center" o:hrstd="t" o:hr="t" fillcolor="#a0a0a0" stroked="f"/>
        </w:pict>
      </w:r>
    </w:p>
    <w:p w14:paraId="37F97D6D" w14:textId="77777777" w:rsidR="000415CB" w:rsidRPr="000415CB" w:rsidRDefault="000415CB" w:rsidP="000415CB">
      <w:pPr>
        <w:rPr>
          <w:rFonts w:ascii="Arial" w:hAnsi="Arial" w:cs="Arial"/>
        </w:rPr>
      </w:pPr>
      <w:r w:rsidRPr="000415CB">
        <w:rPr>
          <w:rFonts w:ascii="Arial" w:hAnsi="Arial" w:cs="Arial"/>
          <w:i/>
          <w:iCs/>
        </w:rPr>
        <w:t>I prezzi indicati si intendono esclusi i diritti di prevendita.</w:t>
      </w:r>
    </w:p>
    <w:p w14:paraId="7B6D9595" w14:textId="77777777" w:rsidR="000415CB" w:rsidRDefault="000415CB" w:rsidP="000415CB">
      <w:pPr>
        <w:rPr>
          <w:rFonts w:ascii="Arial" w:hAnsi="Arial" w:cs="Arial"/>
          <w:b/>
          <w:bCs/>
        </w:rPr>
      </w:pPr>
    </w:p>
    <w:p w14:paraId="3610611A" w14:textId="77777777" w:rsidR="000415CB" w:rsidRPr="00D30EFF" w:rsidRDefault="000415CB" w:rsidP="000415CB">
      <w:pPr>
        <w:rPr>
          <w:rFonts w:ascii="Arial" w:hAnsi="Arial" w:cs="Arial"/>
          <w:b/>
          <w:bCs/>
        </w:rPr>
      </w:pPr>
      <w:r w:rsidRPr="00D30EFF">
        <w:rPr>
          <w:rFonts w:ascii="Arial" w:hAnsi="Arial" w:cs="Arial"/>
          <w:b/>
          <w:bCs/>
        </w:rPr>
        <w:t>Info e biglietteria</w:t>
      </w:r>
    </w:p>
    <w:p w14:paraId="2D69F28C" w14:textId="77777777" w:rsidR="000415CB" w:rsidRPr="00D30EFF" w:rsidRDefault="000415CB" w:rsidP="000415CB">
      <w:pPr>
        <w:rPr>
          <w:rFonts w:ascii="Arial" w:hAnsi="Arial" w:cs="Arial"/>
        </w:rPr>
      </w:pPr>
      <w:r w:rsidRPr="00D30EFF">
        <w:rPr>
          <w:rFonts w:ascii="Arial" w:hAnsi="Arial" w:cs="Arial"/>
        </w:rPr>
        <w:t>Biglietteria</w:t>
      </w:r>
      <w:r w:rsidRPr="00D30EFF">
        <w:rPr>
          <w:rFonts w:ascii="Arial" w:hAnsi="Arial" w:cs="Arial"/>
        </w:rPr>
        <w:br/>
        <w:t>via Pier Lombardo 14</w:t>
      </w:r>
      <w:r w:rsidRPr="00D30EFF">
        <w:rPr>
          <w:rFonts w:ascii="Arial" w:hAnsi="Arial" w:cs="Arial"/>
        </w:rPr>
        <w:br/>
      </w:r>
      <w:hyperlink r:id="rId6" w:history="1">
        <w:r w:rsidRPr="00D30EFF">
          <w:rPr>
            <w:rStyle w:val="Collegamentoipertestuale"/>
            <w:rFonts w:ascii="Arial" w:hAnsi="Arial" w:cs="Arial"/>
          </w:rPr>
          <w:t>02 59995206</w:t>
        </w:r>
      </w:hyperlink>
      <w:r w:rsidRPr="00D30EFF">
        <w:rPr>
          <w:rFonts w:ascii="Arial" w:hAnsi="Arial" w:cs="Arial"/>
        </w:rPr>
        <w:br/>
      </w:r>
      <w:hyperlink r:id="rId7" w:history="1">
        <w:r w:rsidRPr="00D30EFF">
          <w:rPr>
            <w:rStyle w:val="Collegamentoipertestuale"/>
            <w:rFonts w:ascii="Arial" w:hAnsi="Arial" w:cs="Arial"/>
          </w:rPr>
          <w:t>biglietteria@teatrofrancoparenti.it</w:t>
        </w:r>
      </w:hyperlink>
    </w:p>
    <w:p w14:paraId="548A9F01" w14:textId="77777777" w:rsidR="000415CB" w:rsidRPr="00D30EFF" w:rsidRDefault="000415CB" w:rsidP="000415CB">
      <w:pPr>
        <w:rPr>
          <w:rFonts w:ascii="Arial" w:hAnsi="Arial" w:cs="Arial"/>
        </w:rPr>
      </w:pPr>
    </w:p>
    <w:p w14:paraId="6502C167" w14:textId="77777777" w:rsidR="000415CB" w:rsidRPr="007C0E87" w:rsidRDefault="000415CB" w:rsidP="000415CB">
      <w:pPr>
        <w:rPr>
          <w:rFonts w:ascii="Arial" w:hAnsi="Arial" w:cs="Arial"/>
        </w:rPr>
      </w:pPr>
      <w:r w:rsidRPr="00D30EFF">
        <w:rPr>
          <w:rFonts w:ascii="Arial" w:hAnsi="Arial" w:cs="Arial"/>
        </w:rPr>
        <w:t>Ufficio Stampa</w:t>
      </w:r>
      <w:r w:rsidRPr="00D30EFF">
        <w:rPr>
          <w:rFonts w:ascii="Arial" w:hAnsi="Arial" w:cs="Arial"/>
        </w:rPr>
        <w:br/>
        <w:t>Francesco Malcangio</w:t>
      </w:r>
      <w:r w:rsidRPr="00D30EFF">
        <w:rPr>
          <w:rFonts w:ascii="Arial" w:hAnsi="Arial" w:cs="Arial"/>
        </w:rPr>
        <w:br/>
        <w:t>Teatro Franco Parenti</w:t>
      </w:r>
      <w:r w:rsidRPr="00D30EFF">
        <w:rPr>
          <w:rFonts w:ascii="Arial" w:hAnsi="Arial" w:cs="Arial"/>
        </w:rPr>
        <w:br/>
        <w:t>Via Vasari,15 - 20135 - Milano</w:t>
      </w:r>
      <w:r w:rsidRPr="00D30EFF">
        <w:rPr>
          <w:rFonts w:ascii="Arial" w:hAnsi="Arial" w:cs="Arial"/>
        </w:rPr>
        <w:br/>
        <w:t>Mob. </w:t>
      </w:r>
      <w:hyperlink r:id="rId8" w:history="1">
        <w:r w:rsidRPr="007C0E87">
          <w:rPr>
            <w:rStyle w:val="Collegamentoipertestuale"/>
            <w:rFonts w:ascii="Arial" w:hAnsi="Arial" w:cs="Arial"/>
          </w:rPr>
          <w:t>346 417 91 36 </w:t>
        </w:r>
      </w:hyperlink>
    </w:p>
    <w:p w14:paraId="35C276AB" w14:textId="77777777" w:rsidR="000415CB" w:rsidRPr="007C0E87" w:rsidRDefault="000415CB" w:rsidP="000415CB">
      <w:pPr>
        <w:rPr>
          <w:rFonts w:ascii="Arial" w:hAnsi="Arial" w:cs="Arial"/>
          <w:b/>
          <w:bCs/>
        </w:rPr>
      </w:pPr>
      <w:hyperlink r:id="rId9" w:history="1">
        <w:r w:rsidRPr="007C0E87">
          <w:rPr>
            <w:rStyle w:val="Collegamentoipertestuale"/>
            <w:rFonts w:ascii="Arial" w:hAnsi="Arial" w:cs="Arial"/>
          </w:rPr>
          <w:t>http://www.teatrofrancoparenti.it</w:t>
        </w:r>
      </w:hyperlink>
    </w:p>
    <w:p w14:paraId="004F4755" w14:textId="77777777" w:rsidR="000415CB" w:rsidRPr="007C0E87" w:rsidRDefault="000415CB" w:rsidP="000415CB">
      <w:pPr>
        <w:rPr>
          <w:rFonts w:ascii="Arial" w:hAnsi="Arial" w:cs="Arial"/>
        </w:rPr>
      </w:pPr>
    </w:p>
    <w:p w14:paraId="7C7026BF" w14:textId="77777777" w:rsidR="000415CB" w:rsidRPr="007C0E87" w:rsidRDefault="000415CB" w:rsidP="000415CB">
      <w:pPr>
        <w:rPr>
          <w:rFonts w:ascii="Arial" w:hAnsi="Arial" w:cs="Arial"/>
        </w:rPr>
      </w:pPr>
    </w:p>
    <w:p w14:paraId="758B674B" w14:textId="77777777" w:rsidR="000415CB" w:rsidRPr="00D30EFF" w:rsidRDefault="000415CB" w:rsidP="000415CB">
      <w:pPr>
        <w:rPr>
          <w:rFonts w:asciiTheme="minorBidi" w:hAnsiTheme="minorBidi"/>
        </w:rPr>
      </w:pPr>
    </w:p>
    <w:p w14:paraId="2FF8962E" w14:textId="77777777" w:rsidR="000415CB" w:rsidRPr="000415CB" w:rsidRDefault="000415CB">
      <w:pPr>
        <w:rPr>
          <w:rFonts w:asciiTheme="minorBidi" w:hAnsiTheme="minorBidi"/>
        </w:rPr>
      </w:pPr>
    </w:p>
    <w:sectPr w:rsidR="000415CB" w:rsidRPr="000415CB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F2359" w14:textId="77777777" w:rsidR="00735D4C" w:rsidRDefault="00735D4C" w:rsidP="000415CB">
      <w:pPr>
        <w:spacing w:after="0" w:line="240" w:lineRule="auto"/>
      </w:pPr>
      <w:r>
        <w:separator/>
      </w:r>
    </w:p>
  </w:endnote>
  <w:endnote w:type="continuationSeparator" w:id="0">
    <w:p w14:paraId="2323F689" w14:textId="77777777" w:rsidR="00735D4C" w:rsidRDefault="00735D4C" w:rsidP="000415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EAB29" w14:textId="77777777" w:rsidR="00735D4C" w:rsidRDefault="00735D4C" w:rsidP="000415CB">
      <w:pPr>
        <w:spacing w:after="0" w:line="240" w:lineRule="auto"/>
      </w:pPr>
      <w:r>
        <w:separator/>
      </w:r>
    </w:p>
  </w:footnote>
  <w:footnote w:type="continuationSeparator" w:id="0">
    <w:p w14:paraId="06AF5E66" w14:textId="77777777" w:rsidR="00735D4C" w:rsidRDefault="00735D4C" w:rsidP="000415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2DBEC" w14:textId="6E9BF0FD" w:rsidR="000415CB" w:rsidRDefault="000415CB">
    <w:pPr>
      <w:pStyle w:val="Intestazione"/>
    </w:pPr>
    <w:r>
      <w:rPr>
        <w:noProof/>
      </w:rPr>
      <w:drawing>
        <wp:inline distT="0" distB="0" distL="0" distR="0" wp14:anchorId="6F790E1F" wp14:editId="121FB0FA">
          <wp:extent cx="2768600" cy="937260"/>
          <wp:effectExtent l="0" t="0" r="0" b="0"/>
          <wp:docPr id="1386123157" name="Immagine 1" descr="Immagine che contiene testo, Carattere, logo, bianc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6123157" name="Immagine 1" descr="Immagine che contiene testo, Carattere, logo, bianco&#10;&#10;Descrizione generata automa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8600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48D"/>
    <w:rsid w:val="000415CB"/>
    <w:rsid w:val="0052248D"/>
    <w:rsid w:val="00735D4C"/>
    <w:rsid w:val="00A3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92520"/>
  <w15:chartTrackingRefBased/>
  <w15:docId w15:val="{8EF0DD74-6794-46B2-9FE4-E61AA33E0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22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22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224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22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224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22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22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22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22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224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224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224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2248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2248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2248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2248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2248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2248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22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22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22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22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22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2248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2248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224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224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2248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2248D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0415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15CB"/>
  </w:style>
  <w:style w:type="paragraph" w:styleId="Pidipagina">
    <w:name w:val="footer"/>
    <w:basedOn w:val="Normale"/>
    <w:link w:val="PidipaginaCarattere"/>
    <w:uiPriority w:val="99"/>
    <w:unhideWhenUsed/>
    <w:rsid w:val="000415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15CB"/>
  </w:style>
  <w:style w:type="character" w:styleId="Collegamentoipertestuale">
    <w:name w:val="Hyperlink"/>
    <w:basedOn w:val="Carpredefinitoparagrafo"/>
    <w:uiPriority w:val="99"/>
    <w:unhideWhenUsed/>
    <w:rsid w:val="000415C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346%20417%2091%203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iglietteria@teatrofrancoparenti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02-59995206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bagnimisteriosi.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Nappi</dc:creator>
  <cp:keywords/>
  <dc:description/>
  <cp:lastModifiedBy>Elena Nappi</cp:lastModifiedBy>
  <cp:revision>2</cp:revision>
  <dcterms:created xsi:type="dcterms:W3CDTF">2026-09-22T10:54:00Z</dcterms:created>
  <dcterms:modified xsi:type="dcterms:W3CDTF">2026-09-22T10:59:00Z</dcterms:modified>
</cp:coreProperties>
</file>