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31667" w14:textId="77777777" w:rsidR="00245C5E" w:rsidRDefault="00245C5E" w:rsidP="00245C5E"/>
    <w:p w14:paraId="4C0A1DBC" w14:textId="709F3722" w:rsidR="00245C5E" w:rsidRPr="00FD58A8" w:rsidRDefault="00245C5E" w:rsidP="00245C5E">
      <w:pPr>
        <w:rPr>
          <w:b/>
          <w:bCs/>
        </w:rPr>
      </w:pPr>
      <w:r w:rsidRPr="00FD58A8">
        <w:rPr>
          <w:b/>
          <w:bCs/>
        </w:rPr>
        <w:t>COMUNICATO STAMPA</w:t>
      </w:r>
    </w:p>
    <w:p w14:paraId="2D1C9F4B" w14:textId="77777777" w:rsidR="00245C5E" w:rsidRDefault="00245C5E" w:rsidP="00245C5E"/>
    <w:p w14:paraId="195ACF59" w14:textId="6FBBA8CC" w:rsidR="00FD58A8" w:rsidRPr="0009790D" w:rsidRDefault="0009790D" w:rsidP="0009790D">
      <w:pPr>
        <w:rPr>
          <w:b/>
          <w:bCs/>
        </w:rPr>
      </w:pPr>
      <w:r w:rsidRPr="0009790D">
        <w:rPr>
          <w:b/>
          <w:bCs/>
        </w:rPr>
        <w:t>Al Castello Sforzesco</w:t>
      </w:r>
      <w:r w:rsidRPr="0009790D">
        <w:rPr>
          <w:b/>
          <w:bCs/>
        </w:rPr>
        <w:br/>
      </w:r>
    </w:p>
    <w:p w14:paraId="24D3AA0F" w14:textId="143F7F2B" w:rsidR="00464CC1" w:rsidRPr="00B21AB6" w:rsidRDefault="00464CC1" w:rsidP="00245C5E">
      <w:pPr>
        <w:rPr>
          <w:lang w:val="en-GB"/>
        </w:rPr>
      </w:pPr>
      <w:r w:rsidRPr="00B21AB6">
        <w:rPr>
          <w:lang w:val="en-GB"/>
        </w:rPr>
        <w:t xml:space="preserve">23 </w:t>
      </w:r>
      <w:proofErr w:type="spellStart"/>
      <w:r w:rsidRPr="00B21AB6">
        <w:rPr>
          <w:lang w:val="en-GB"/>
        </w:rPr>
        <w:t>Luglio</w:t>
      </w:r>
      <w:proofErr w:type="spellEnd"/>
      <w:r w:rsidRPr="00B21AB6">
        <w:rPr>
          <w:lang w:val="en-GB"/>
        </w:rPr>
        <w:t xml:space="preserve"> </w:t>
      </w:r>
      <w:r w:rsidR="00BE56BA" w:rsidRPr="00B21AB6">
        <w:rPr>
          <w:lang w:val="en-GB"/>
        </w:rPr>
        <w:t>2026</w:t>
      </w:r>
    </w:p>
    <w:p w14:paraId="34BE78D9" w14:textId="06DE13B8" w:rsidR="00B21AB6" w:rsidRPr="00B21AB6" w:rsidRDefault="00B21AB6" w:rsidP="00B21AB6">
      <w:pPr>
        <w:rPr>
          <w:b/>
          <w:bCs/>
          <w:lang w:val="en-GB"/>
        </w:rPr>
      </w:pPr>
      <w:r w:rsidRPr="00B21AB6">
        <w:rPr>
          <w:b/>
          <w:bCs/>
          <w:lang w:val="en-GB"/>
        </w:rPr>
        <w:t>PINK FLOYD: WISH YOU WERE HERE – ESTATE AL CASTELLO 2026</w:t>
      </w:r>
    </w:p>
    <w:p w14:paraId="4C2A8B6C" w14:textId="05309B32" w:rsidR="00464CC1" w:rsidRPr="00464CC1" w:rsidRDefault="00585F3F" w:rsidP="00464CC1">
      <w:pPr>
        <w:rPr>
          <w:b/>
          <w:bCs/>
        </w:rPr>
      </w:pPr>
      <w:r w:rsidRPr="00464CC1">
        <w:rPr>
          <w:b/>
          <w:bCs/>
          <w:i/>
          <w:iCs/>
        </w:rPr>
        <w:t>A cinquant'anni da un album che ha cambiato la storia del rock</w:t>
      </w:r>
      <w:r w:rsidR="00464CC1">
        <w:rPr>
          <w:b/>
          <w:bCs/>
        </w:rPr>
        <w:br/>
      </w:r>
      <w:r w:rsidR="00464CC1">
        <w:rPr>
          <w:b/>
          <w:bCs/>
        </w:rPr>
        <w:br/>
      </w:r>
      <w:r w:rsidR="00464CC1" w:rsidRPr="00464CC1">
        <w:t>progetto e regia</w:t>
      </w:r>
      <w:r w:rsidR="00464CC1" w:rsidRPr="00464CC1">
        <w:rPr>
          <w:b/>
          <w:bCs/>
        </w:rPr>
        <w:t> Marco Rampoldi</w:t>
      </w:r>
      <w:r w:rsidR="00464CC1" w:rsidRPr="00464CC1">
        <w:rPr>
          <w:b/>
          <w:bCs/>
        </w:rPr>
        <w:br/>
      </w:r>
      <w:r w:rsidR="00464CC1" w:rsidRPr="00464CC1">
        <w:t>drammaturgia</w:t>
      </w:r>
      <w:r w:rsidR="00464CC1" w:rsidRPr="00464CC1">
        <w:rPr>
          <w:b/>
          <w:bCs/>
        </w:rPr>
        <w:t> Paola Ornati</w:t>
      </w:r>
    </w:p>
    <w:p w14:paraId="17338A06" w14:textId="77777777" w:rsidR="00464CC1" w:rsidRPr="00464CC1" w:rsidRDefault="00464CC1" w:rsidP="00464CC1">
      <w:r w:rsidRPr="00464CC1">
        <w:rPr>
          <w:b/>
          <w:bCs/>
        </w:rPr>
        <w:t xml:space="preserve">Pietro Bombardelli, </w:t>
      </w:r>
      <w:r w:rsidRPr="00464CC1">
        <w:t>voce</w:t>
      </w:r>
      <w:r w:rsidRPr="00464CC1">
        <w:br/>
      </w:r>
      <w:r w:rsidRPr="00464CC1">
        <w:rPr>
          <w:b/>
          <w:bCs/>
        </w:rPr>
        <w:t xml:space="preserve">Antonio Mariano e Fabio Malavolta, </w:t>
      </w:r>
      <w:r w:rsidRPr="00464CC1">
        <w:t>chitarre</w:t>
      </w:r>
      <w:r w:rsidRPr="00464CC1">
        <w:br/>
      </w:r>
      <w:r w:rsidRPr="00464CC1">
        <w:rPr>
          <w:b/>
          <w:bCs/>
        </w:rPr>
        <w:t xml:space="preserve">Simone Mauro Ghilardi, </w:t>
      </w:r>
      <w:r w:rsidRPr="00464CC1">
        <w:t>tastiere e voce</w:t>
      </w:r>
      <w:r w:rsidRPr="00464CC1">
        <w:br/>
      </w:r>
      <w:r w:rsidRPr="00464CC1">
        <w:rPr>
          <w:b/>
          <w:bCs/>
        </w:rPr>
        <w:t xml:space="preserve">Luca Corbani, </w:t>
      </w:r>
      <w:r w:rsidRPr="00464CC1">
        <w:t>basso</w:t>
      </w:r>
      <w:r w:rsidRPr="00464CC1">
        <w:br/>
      </w:r>
      <w:r w:rsidRPr="00464CC1">
        <w:rPr>
          <w:b/>
          <w:bCs/>
        </w:rPr>
        <w:t xml:space="preserve">Matteo Rampoldi, </w:t>
      </w:r>
      <w:r w:rsidRPr="00464CC1">
        <w:t>batteria</w:t>
      </w:r>
      <w:r w:rsidRPr="00464CC1">
        <w:br/>
      </w:r>
      <w:r w:rsidRPr="00464CC1">
        <w:rPr>
          <w:b/>
          <w:bCs/>
        </w:rPr>
        <w:t xml:space="preserve">Filippo Cadringher, </w:t>
      </w:r>
      <w:r w:rsidRPr="00464CC1">
        <w:t>sassofoni</w:t>
      </w:r>
      <w:r w:rsidRPr="00464CC1">
        <w:br/>
      </w:r>
      <w:r w:rsidRPr="00464CC1">
        <w:rPr>
          <w:b/>
          <w:bCs/>
        </w:rPr>
        <w:t xml:space="preserve">Sara Cosco, Lorenza Guatteri, Lara Mandelli, </w:t>
      </w:r>
      <w:r w:rsidRPr="00464CC1">
        <w:t>cori</w:t>
      </w:r>
    </w:p>
    <w:p w14:paraId="2F42CF37" w14:textId="77777777" w:rsidR="00464CC1" w:rsidRPr="00464CC1" w:rsidRDefault="00464CC1" w:rsidP="00464CC1">
      <w:r w:rsidRPr="00464CC1">
        <w:t>e con Matteo Pisu nel ruolo di Syd</w:t>
      </w:r>
    </w:p>
    <w:p w14:paraId="31142BF3" w14:textId="3A969B30" w:rsidR="00464CC1" w:rsidRDefault="00464CC1" w:rsidP="00464CC1">
      <w:r w:rsidRPr="00464CC1">
        <w:t>produzione Teatro Franco Parenti / Rara</w:t>
      </w:r>
    </w:p>
    <w:p w14:paraId="3E4EC2E2" w14:textId="77777777" w:rsidR="00A93780" w:rsidRPr="00464CC1" w:rsidRDefault="00A93780" w:rsidP="00464CC1"/>
    <w:p w14:paraId="7F2AF073" w14:textId="77777777" w:rsidR="007C5C51" w:rsidRDefault="007C5C51" w:rsidP="007C5C51">
      <w:r w:rsidRPr="007C5C51">
        <w:t>Il gruppo di giovani musicisti, già protagonista del tributo per il cinquantesimo anniversario di</w:t>
      </w:r>
      <w:r w:rsidRPr="007C5C51">
        <w:rPr>
          <w:i/>
          <w:iCs/>
        </w:rPr>
        <w:t> The Dark Side of the Moon</w:t>
      </w:r>
      <w:r w:rsidRPr="007C5C51">
        <w:t>, torna con un nuovo omaggio ai Pink Floyd e a Syd Barrett, fondatore e primo leader della band, costretto ad abbandonarla a causa di difficoltà legate all’abuso di sostanze.</w:t>
      </w:r>
    </w:p>
    <w:p w14:paraId="2BF1A5BF" w14:textId="0ACCD1CE" w:rsidR="00585F3F" w:rsidRPr="00585F3F" w:rsidRDefault="00585F3F" w:rsidP="007C5C51">
      <w:r w:rsidRPr="00585F3F">
        <w:t xml:space="preserve">Al centro della serata c'è la figura di Syd Barrett, fondatore e primo leader della band, artista visionario e fragile, la cui parabola umana ha segnato profondamente l'identità dei Pink Floyd. </w:t>
      </w:r>
    </w:p>
    <w:p w14:paraId="14A1501D" w14:textId="77777777" w:rsidR="007C5C51" w:rsidRPr="00585F3F" w:rsidRDefault="00585F3F" w:rsidP="007C5C51">
      <w:r w:rsidRPr="00585F3F">
        <w:t>Musica, teatro e immagini si intrecciano in uno spettacolo che propone l'esecuzione integrale dell'album</w:t>
      </w:r>
      <w:r w:rsidR="007C5C51">
        <w:t xml:space="preserve"> </w:t>
      </w:r>
      <w:r w:rsidR="007C5C51" w:rsidRPr="00585F3F">
        <w:rPr>
          <w:i/>
          <w:iCs/>
        </w:rPr>
        <w:t>Wish You Were Here</w:t>
      </w:r>
      <w:r w:rsidR="007C5C51" w:rsidRPr="00585F3F">
        <w:t>: un disco che, a cinquant'anni dalla sua pubblicazione, continua a parlare di perdita, distanza e desiderio di ritrovarsi.</w:t>
      </w:r>
    </w:p>
    <w:p w14:paraId="7070631B" w14:textId="3E0AB001" w:rsidR="00585F3F" w:rsidRPr="00585F3F" w:rsidRDefault="00585F3F" w:rsidP="00585F3F">
      <w:r w:rsidRPr="00585F3F">
        <w:t>Filmati originali e traduzioni dei testi guidano il pubblico dentro l'universo poetico della band, restituendo tutta la forza evocativa di uno dei suoi capolavori.</w:t>
      </w:r>
    </w:p>
    <w:p w14:paraId="13A97AE1" w14:textId="78770C1F" w:rsidR="00585F3F" w:rsidRPr="00585F3F" w:rsidRDefault="00585F3F" w:rsidP="00A93780">
      <w:r w:rsidRPr="00585F3F">
        <w:lastRenderedPageBreak/>
        <w:t xml:space="preserve">Il viaggio prosegue con i brani più significativi del periodo Barrett e con alcuni dei grandi classici dei Pink Floyd, in un percorso capace di coinvolgere tanto gli appassionati quanto chi desidera scoprire per la prima volta una delle pagine più importanti della storia del rock. </w:t>
      </w:r>
    </w:p>
    <w:p w14:paraId="21EDBF74" w14:textId="77777777" w:rsidR="00A93780" w:rsidRDefault="00A93780" w:rsidP="00A93780">
      <w:pPr>
        <w:rPr>
          <w:b/>
          <w:bCs/>
        </w:rPr>
      </w:pPr>
    </w:p>
    <w:p w14:paraId="2FED1755" w14:textId="7044FEBE" w:rsidR="00A93780" w:rsidRDefault="00245C5E" w:rsidP="00A93780">
      <w:r w:rsidRPr="00245C5E">
        <w:rPr>
          <w:b/>
          <w:bCs/>
        </w:rPr>
        <w:t>ORARI</w:t>
      </w:r>
      <w:r w:rsidR="00360576">
        <w:rPr>
          <w:b/>
          <w:bCs/>
        </w:rPr>
        <w:br/>
      </w:r>
      <w:r w:rsidR="00A93780" w:rsidRPr="00A93780">
        <w:t xml:space="preserve">giovedì 23 </w:t>
      </w:r>
      <w:proofErr w:type="gramStart"/>
      <w:r w:rsidR="00A93780" w:rsidRPr="00A93780">
        <w:t>Luglio</w:t>
      </w:r>
      <w:proofErr w:type="gramEnd"/>
      <w:r w:rsidR="00A93780" w:rsidRPr="00A93780">
        <w:t xml:space="preserve"> - 21:00</w:t>
      </w:r>
    </w:p>
    <w:p w14:paraId="1144CF44" w14:textId="77777777" w:rsidR="00A93780" w:rsidRDefault="00A93780" w:rsidP="00A93780"/>
    <w:p w14:paraId="21E181E7" w14:textId="0B651733" w:rsidR="00FD58A8" w:rsidRPr="00FD58A8" w:rsidRDefault="00245C5E" w:rsidP="00FD58A8">
      <w:r w:rsidRPr="00360576">
        <w:rPr>
          <w:b/>
          <w:bCs/>
        </w:rPr>
        <w:t>PREZZI</w:t>
      </w:r>
      <w:r w:rsidR="00360576">
        <w:rPr>
          <w:b/>
          <w:bCs/>
        </w:rPr>
        <w:br/>
      </w:r>
      <w:r w:rsidR="00FD58A8" w:rsidRPr="00FD58A8">
        <w:t>Biglietto unico 25€</w:t>
      </w:r>
      <w:r w:rsidR="00FD58A8" w:rsidRPr="00FD58A8">
        <w:br/>
        <w:t>Under 30 18€</w:t>
      </w:r>
      <w:r w:rsidR="006912E0">
        <w:pict w14:anchorId="1771D478">
          <v:rect id="_x0000_i1025" style="width:0;height:.75pt" o:hralign="center" o:hrstd="t" o:hr="t" fillcolor="#a0a0a0" stroked="f"/>
        </w:pict>
      </w:r>
    </w:p>
    <w:p w14:paraId="63413822" w14:textId="77777777" w:rsidR="00FD58A8" w:rsidRPr="00FD58A8" w:rsidRDefault="00FD58A8" w:rsidP="00FD58A8">
      <w:r w:rsidRPr="00FD58A8">
        <w:rPr>
          <w:i/>
          <w:iCs/>
        </w:rPr>
        <w:t>Tutti i prezzi non includono i diritti di prevendita.</w:t>
      </w:r>
    </w:p>
    <w:p w14:paraId="3F4F1D00" w14:textId="77777777" w:rsidR="00FD58A8" w:rsidRDefault="00FD58A8" w:rsidP="00FD58A8">
      <w:pPr>
        <w:rPr>
          <w:b/>
          <w:bCs/>
        </w:rPr>
      </w:pPr>
    </w:p>
    <w:p w14:paraId="7AA9237B" w14:textId="662BF47C" w:rsidR="00245C5E" w:rsidRPr="00245C5E" w:rsidRDefault="00245C5E" w:rsidP="00FD58A8">
      <w:r w:rsidRPr="00360576">
        <w:rPr>
          <w:b/>
          <w:bCs/>
        </w:rPr>
        <w:t>Biglietteria</w:t>
      </w:r>
      <w:r w:rsidRPr="00245C5E">
        <w:br/>
        <w:t>Via Pier Lombardo 14, Milano</w:t>
      </w:r>
      <w:r w:rsidRPr="00245C5E">
        <w:br/>
        <w:t>Tel. 02 59995206</w:t>
      </w:r>
      <w:r w:rsidRPr="00245C5E">
        <w:br/>
      </w:r>
      <w:hyperlink r:id="rId10" w:history="1">
        <w:r w:rsidRPr="00245C5E">
          <w:rPr>
            <w:rStyle w:val="Collegamentoipertestuale"/>
          </w:rPr>
          <w:t>biglietteria@teatrofrancoparenti.it</w:t>
        </w:r>
      </w:hyperlink>
    </w:p>
    <w:p w14:paraId="45C31F11" w14:textId="77777777" w:rsidR="00245C5E" w:rsidRPr="00245C5E" w:rsidRDefault="00245C5E" w:rsidP="00245C5E">
      <w:r w:rsidRPr="00360576">
        <w:rPr>
          <w:b/>
          <w:bCs/>
        </w:rPr>
        <w:t>Ufficio Stampa</w:t>
      </w:r>
      <w:r w:rsidRPr="00360576">
        <w:rPr>
          <w:b/>
          <w:bCs/>
        </w:rPr>
        <w:br/>
      </w:r>
      <w:r w:rsidRPr="00245C5E">
        <w:t>Francesco Malcangio</w:t>
      </w:r>
      <w:r w:rsidRPr="00245C5E">
        <w:br/>
        <w:t>Teatro Franco Parenti</w:t>
      </w:r>
      <w:r w:rsidRPr="00245C5E">
        <w:br/>
        <w:t>Via Vasari 15 – 20135 Milano</w:t>
      </w:r>
      <w:r w:rsidRPr="00245C5E">
        <w:br/>
        <w:t>Tel. +39 02 59 99 52 17</w:t>
      </w:r>
      <w:r w:rsidRPr="00245C5E">
        <w:br/>
        <w:t>Mob. +39 346 417 91 36</w:t>
      </w:r>
      <w:r w:rsidRPr="00245C5E">
        <w:br/>
      </w:r>
      <w:hyperlink r:id="rId11" w:history="1">
        <w:r w:rsidRPr="00245C5E">
          <w:rPr>
            <w:rStyle w:val="Collegamentoipertestuale"/>
          </w:rPr>
          <w:t>www.teatrofrancoparenti.it</w:t>
        </w:r>
      </w:hyperlink>
    </w:p>
    <w:p w14:paraId="60218425" w14:textId="77777777" w:rsidR="00245C5E" w:rsidRDefault="00245C5E"/>
    <w:sectPr w:rsidR="00245C5E" w:rsidSect="00245C5E">
      <w:headerReference w:type="default" r:id="rId12"/>
      <w:pgSz w:w="11906" w:h="16838"/>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B4D3F" w14:textId="77777777" w:rsidR="006912E0" w:rsidRDefault="006912E0" w:rsidP="00245C5E">
      <w:pPr>
        <w:spacing w:after="0" w:line="240" w:lineRule="auto"/>
      </w:pPr>
      <w:r>
        <w:separator/>
      </w:r>
    </w:p>
  </w:endnote>
  <w:endnote w:type="continuationSeparator" w:id="0">
    <w:p w14:paraId="50E953F0" w14:textId="77777777" w:rsidR="006912E0" w:rsidRDefault="006912E0" w:rsidP="00245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23C08" w14:textId="77777777" w:rsidR="006912E0" w:rsidRDefault="006912E0" w:rsidP="00245C5E">
      <w:pPr>
        <w:spacing w:after="0" w:line="240" w:lineRule="auto"/>
      </w:pPr>
      <w:r>
        <w:separator/>
      </w:r>
    </w:p>
  </w:footnote>
  <w:footnote w:type="continuationSeparator" w:id="0">
    <w:p w14:paraId="5C62E900" w14:textId="77777777" w:rsidR="006912E0" w:rsidRDefault="006912E0" w:rsidP="00245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72463" w14:textId="1E3F0961" w:rsidR="00245C5E" w:rsidRDefault="00245C5E" w:rsidP="00245C5E">
    <w:pPr>
      <w:pStyle w:val="Intestazione"/>
      <w:jc w:val="center"/>
    </w:pPr>
    <w:r>
      <w:rPr>
        <w:noProof/>
      </w:rPr>
      <w:drawing>
        <wp:inline distT="0" distB="0" distL="0" distR="0" wp14:anchorId="735790FF" wp14:editId="016280C6">
          <wp:extent cx="2768600" cy="937400"/>
          <wp:effectExtent l="0" t="0" r="0" b="2540"/>
          <wp:docPr id="1386123157"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3157" name="Immagine 1" descr="Immagine che contiene testo, Carattere, logo, bianc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800709" cy="94827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5E"/>
    <w:rsid w:val="0009790D"/>
    <w:rsid w:val="00245C5E"/>
    <w:rsid w:val="00360576"/>
    <w:rsid w:val="00464CC1"/>
    <w:rsid w:val="00585F3F"/>
    <w:rsid w:val="005D682A"/>
    <w:rsid w:val="006912E0"/>
    <w:rsid w:val="00703613"/>
    <w:rsid w:val="007C5C51"/>
    <w:rsid w:val="00840A8A"/>
    <w:rsid w:val="00A93780"/>
    <w:rsid w:val="00B21AB6"/>
    <w:rsid w:val="00BE56BA"/>
    <w:rsid w:val="00C50C20"/>
    <w:rsid w:val="00E023E9"/>
    <w:rsid w:val="00FD58A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747B"/>
  <w15:chartTrackingRefBased/>
  <w15:docId w15:val="{DC5F103F-8BC7-441C-A98A-EDDB7A8D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45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45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45C5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45C5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45C5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45C5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45C5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45C5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45C5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45C5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45C5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45C5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45C5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45C5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45C5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45C5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45C5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45C5E"/>
    <w:rPr>
      <w:rFonts w:eastAsiaTheme="majorEastAsia" w:cstheme="majorBidi"/>
      <w:color w:val="272727" w:themeColor="text1" w:themeTint="D8"/>
    </w:rPr>
  </w:style>
  <w:style w:type="paragraph" w:styleId="Titolo">
    <w:name w:val="Title"/>
    <w:basedOn w:val="Normale"/>
    <w:next w:val="Normale"/>
    <w:link w:val="TitoloCarattere"/>
    <w:uiPriority w:val="10"/>
    <w:qFormat/>
    <w:rsid w:val="00245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45C5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45C5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45C5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45C5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45C5E"/>
    <w:rPr>
      <w:i/>
      <w:iCs/>
      <w:color w:val="404040" w:themeColor="text1" w:themeTint="BF"/>
    </w:rPr>
  </w:style>
  <w:style w:type="paragraph" w:styleId="Paragrafoelenco">
    <w:name w:val="List Paragraph"/>
    <w:basedOn w:val="Normale"/>
    <w:uiPriority w:val="34"/>
    <w:qFormat/>
    <w:rsid w:val="00245C5E"/>
    <w:pPr>
      <w:ind w:left="720"/>
      <w:contextualSpacing/>
    </w:pPr>
  </w:style>
  <w:style w:type="character" w:styleId="Enfasiintensa">
    <w:name w:val="Intense Emphasis"/>
    <w:basedOn w:val="Carpredefinitoparagrafo"/>
    <w:uiPriority w:val="21"/>
    <w:qFormat/>
    <w:rsid w:val="00245C5E"/>
    <w:rPr>
      <w:i/>
      <w:iCs/>
      <w:color w:val="0F4761" w:themeColor="accent1" w:themeShade="BF"/>
    </w:rPr>
  </w:style>
  <w:style w:type="paragraph" w:styleId="Citazioneintensa">
    <w:name w:val="Intense Quote"/>
    <w:basedOn w:val="Normale"/>
    <w:next w:val="Normale"/>
    <w:link w:val="CitazioneintensaCarattere"/>
    <w:uiPriority w:val="30"/>
    <w:qFormat/>
    <w:rsid w:val="00245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45C5E"/>
    <w:rPr>
      <w:i/>
      <w:iCs/>
      <w:color w:val="0F4761" w:themeColor="accent1" w:themeShade="BF"/>
    </w:rPr>
  </w:style>
  <w:style w:type="character" w:styleId="Riferimentointenso">
    <w:name w:val="Intense Reference"/>
    <w:basedOn w:val="Carpredefinitoparagrafo"/>
    <w:uiPriority w:val="32"/>
    <w:qFormat/>
    <w:rsid w:val="00245C5E"/>
    <w:rPr>
      <w:b/>
      <w:bCs/>
      <w:smallCaps/>
      <w:color w:val="0F4761" w:themeColor="accent1" w:themeShade="BF"/>
      <w:spacing w:val="5"/>
    </w:rPr>
  </w:style>
  <w:style w:type="character" w:styleId="Collegamentoipertestuale">
    <w:name w:val="Hyperlink"/>
    <w:basedOn w:val="Carpredefinitoparagrafo"/>
    <w:uiPriority w:val="99"/>
    <w:unhideWhenUsed/>
    <w:rsid w:val="00245C5E"/>
    <w:rPr>
      <w:color w:val="467886" w:themeColor="hyperlink"/>
      <w:u w:val="single"/>
    </w:rPr>
  </w:style>
  <w:style w:type="character" w:styleId="Menzionenonrisolta">
    <w:name w:val="Unresolved Mention"/>
    <w:basedOn w:val="Carpredefinitoparagrafo"/>
    <w:uiPriority w:val="99"/>
    <w:semiHidden/>
    <w:unhideWhenUsed/>
    <w:rsid w:val="00245C5E"/>
    <w:rPr>
      <w:color w:val="605E5C"/>
      <w:shd w:val="clear" w:color="auto" w:fill="E1DFDD"/>
    </w:rPr>
  </w:style>
  <w:style w:type="paragraph" w:styleId="Intestazione">
    <w:name w:val="header"/>
    <w:basedOn w:val="Normale"/>
    <w:link w:val="IntestazioneCarattere"/>
    <w:uiPriority w:val="99"/>
    <w:unhideWhenUsed/>
    <w:rsid w:val="00245C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45C5E"/>
  </w:style>
  <w:style w:type="paragraph" w:styleId="Pidipagina">
    <w:name w:val="footer"/>
    <w:basedOn w:val="Normale"/>
    <w:link w:val="PidipaginaCarattere"/>
    <w:uiPriority w:val="99"/>
    <w:unhideWhenUsed/>
    <w:rsid w:val="00245C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45C5E"/>
  </w:style>
  <w:style w:type="paragraph" w:styleId="NormaleWeb">
    <w:name w:val="Normal (Web)"/>
    <w:basedOn w:val="Normale"/>
    <w:uiPriority w:val="99"/>
    <w:semiHidden/>
    <w:unhideWhenUsed/>
    <w:rsid w:val="00464CC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eatrofrancoparenti.it/" TargetMode="External"/><Relationship Id="rId5" Type="http://schemas.openxmlformats.org/officeDocument/2006/relationships/styles" Target="styles.xml"/><Relationship Id="rId10" Type="http://schemas.openxmlformats.org/officeDocument/2006/relationships/hyperlink" Target="mailto:biglietteria@teatrofrancoparenti.i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420c0ca-afe0-4bf0-aad3-4e3ff17d580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95050DCD95214787EB7D696EE5F7E4" ma:contentTypeVersion="6" ma:contentTypeDescription="Create a new document." ma:contentTypeScope="" ma:versionID="1b199ed44028c959675a8a1d0f66c6b3">
  <xsd:schema xmlns:xsd="http://www.w3.org/2001/XMLSchema" xmlns:xs="http://www.w3.org/2001/XMLSchema" xmlns:p="http://schemas.microsoft.com/office/2006/metadata/properties" xmlns:ns3="0420c0ca-afe0-4bf0-aad3-4e3ff17d580f" targetNamespace="http://schemas.microsoft.com/office/2006/metadata/properties" ma:root="true" ma:fieldsID="34ee90d4792dcd2cd3a2db7082a30ea6" ns3:_="">
    <xsd:import namespace="0420c0ca-afe0-4bf0-aad3-4e3ff17d580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0c0ca-afe0-4bf0-aad3-4e3ff17d5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88E52-AA1B-424D-BFDF-3EC7FD5AE6EF}">
  <ds:schemaRefs>
    <ds:schemaRef ds:uri="http://schemas.microsoft.com/sharepoint/v3/contenttype/forms"/>
  </ds:schemaRefs>
</ds:datastoreItem>
</file>

<file path=customXml/itemProps2.xml><?xml version="1.0" encoding="utf-8"?>
<ds:datastoreItem xmlns:ds="http://schemas.openxmlformats.org/officeDocument/2006/customXml" ds:itemID="{4EC7990F-7C74-4DDE-A627-C895BBE6732E}">
  <ds:schemaRefs>
    <ds:schemaRef ds:uri="http://schemas.microsoft.com/office/2006/metadata/properties"/>
    <ds:schemaRef ds:uri="http://schemas.microsoft.com/office/infopath/2007/PartnerControls"/>
    <ds:schemaRef ds:uri="0420c0ca-afe0-4bf0-aad3-4e3ff17d580f"/>
  </ds:schemaRefs>
</ds:datastoreItem>
</file>

<file path=customXml/itemProps3.xml><?xml version="1.0" encoding="utf-8"?>
<ds:datastoreItem xmlns:ds="http://schemas.openxmlformats.org/officeDocument/2006/customXml" ds:itemID="{6310160D-9614-4867-A196-D4F0708290E4}">
  <ds:schemaRefs>
    <ds:schemaRef ds:uri="http://schemas.openxmlformats.org/officeDocument/2006/bibliography"/>
  </ds:schemaRefs>
</ds:datastoreItem>
</file>

<file path=customXml/itemProps4.xml><?xml version="1.0" encoding="utf-8"?>
<ds:datastoreItem xmlns:ds="http://schemas.openxmlformats.org/officeDocument/2006/customXml" ds:itemID="{CC07074E-F868-4FCA-BFB3-1920AA6D9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0c0ca-afe0-4bf0-aad3-4e3ff17d5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Elena Nappi</cp:lastModifiedBy>
  <cp:revision>4</cp:revision>
  <dcterms:created xsi:type="dcterms:W3CDTF">2026-07-07T13:10:00Z</dcterms:created>
  <dcterms:modified xsi:type="dcterms:W3CDTF">2026-07-07T13:30:00Z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0x010100F395050DCD95214787EB7D696EE5F7E4</vt:lpwstr>
  </property>
</Properties>
</file>