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667" w14:textId="77777777" w:rsidR="00245C5E" w:rsidRDefault="00245C5E" w:rsidP="00245C5E"/>
    <w:p w14:paraId="4C0A1DBC" w14:textId="709F3722" w:rsidR="00245C5E" w:rsidRPr="00FD58A8" w:rsidRDefault="00245C5E" w:rsidP="00245C5E">
      <w:pPr>
        <w:rPr>
          <w:b/>
          <w:bCs/>
        </w:rPr>
      </w:pPr>
      <w:r w:rsidRPr="00FD58A8">
        <w:rPr>
          <w:b/>
          <w:bCs/>
        </w:rPr>
        <w:t>COMUNICATO STAMPA</w:t>
      </w:r>
    </w:p>
    <w:p w14:paraId="2D1C9F4B" w14:textId="77777777" w:rsidR="00245C5E" w:rsidRDefault="00245C5E" w:rsidP="00245C5E"/>
    <w:p w14:paraId="714DE482" w14:textId="4FCFD029" w:rsidR="005842BB" w:rsidRPr="005842BB" w:rsidRDefault="005842BB" w:rsidP="00245C5E">
      <w:pPr>
        <w:rPr>
          <w:b/>
          <w:bCs/>
        </w:rPr>
      </w:pPr>
      <w:r w:rsidRPr="005842BB">
        <w:rPr>
          <w:b/>
          <w:bCs/>
        </w:rPr>
        <w:t>Sala Grande</w:t>
      </w:r>
    </w:p>
    <w:p w14:paraId="7AE59C4D" w14:textId="48CD01C8" w:rsidR="00295D37" w:rsidRDefault="00464CC1" w:rsidP="00295D37">
      <w:pPr>
        <w:spacing w:line="259" w:lineRule="auto"/>
        <w:rPr>
          <w:b/>
          <w:bCs/>
        </w:rPr>
      </w:pPr>
      <w:r>
        <w:t>2</w:t>
      </w:r>
      <w:r w:rsidR="001B2227">
        <w:t>8</w:t>
      </w:r>
      <w:r>
        <w:t xml:space="preserve"> </w:t>
      </w:r>
      <w:proofErr w:type="gramStart"/>
      <w:r>
        <w:t>Luglio</w:t>
      </w:r>
      <w:proofErr w:type="gramEnd"/>
      <w:r>
        <w:t xml:space="preserve"> </w:t>
      </w:r>
      <w:r w:rsidR="00BE56BA">
        <w:t>2026</w:t>
      </w:r>
      <w:r w:rsidR="001B2227">
        <w:br/>
      </w:r>
      <w:r w:rsidR="00295D37" w:rsidRPr="004D685B">
        <w:rPr>
          <w:b/>
          <w:bCs/>
        </w:rPr>
        <w:t>LA LOCANDIERA. A LONG PLAY</w:t>
      </w:r>
      <w:r w:rsidR="00295D37" w:rsidRPr="004D685B">
        <w:br/>
      </w:r>
      <w:r w:rsidR="00295D37" w:rsidRPr="004D685B">
        <w:rPr>
          <w:b/>
          <w:bCs/>
        </w:rPr>
        <w:t>Concerto teatrale con Mille e La Scapigliatura</w:t>
      </w:r>
    </w:p>
    <w:p w14:paraId="6711702C" w14:textId="24BFCFC6" w:rsidR="000E1A0C" w:rsidRPr="000E1A0C" w:rsidRDefault="000E1A0C" w:rsidP="000E1A0C">
      <w:pPr>
        <w:spacing w:line="259" w:lineRule="auto"/>
      </w:pPr>
      <w:r>
        <w:t>d</w:t>
      </w:r>
      <w:r w:rsidRPr="000E1A0C">
        <w:t>a </w:t>
      </w:r>
      <w:r w:rsidRPr="000E1A0C">
        <w:rPr>
          <w:b/>
          <w:bCs/>
        </w:rPr>
        <w:t>Carlo Goldoni</w:t>
      </w:r>
      <w:r w:rsidRPr="000E1A0C">
        <w:rPr>
          <w:b/>
          <w:bCs/>
        </w:rPr>
        <w:br/>
      </w:r>
      <w:r w:rsidRPr="000E1A0C">
        <w:t>concerto teatrale con </w:t>
      </w:r>
      <w:r w:rsidRPr="000E1A0C">
        <w:rPr>
          <w:b/>
          <w:bCs/>
        </w:rPr>
        <w:t>Mille </w:t>
      </w:r>
      <w:r w:rsidRPr="000E1A0C">
        <w:t>e </w:t>
      </w:r>
      <w:r w:rsidRPr="000E1A0C">
        <w:rPr>
          <w:b/>
          <w:bCs/>
        </w:rPr>
        <w:t>La Scapigliatura</w:t>
      </w:r>
      <w:r w:rsidRPr="000E1A0C">
        <w:rPr>
          <w:b/>
          <w:bCs/>
        </w:rPr>
        <w:br/>
      </w:r>
      <w:r w:rsidRPr="000E1A0C">
        <w:t>ideazione e regia </w:t>
      </w:r>
      <w:r w:rsidRPr="000E1A0C">
        <w:rPr>
          <w:b/>
          <w:bCs/>
        </w:rPr>
        <w:t>Paolo Bignamini</w:t>
      </w:r>
      <w:r w:rsidRPr="000E1A0C">
        <w:br/>
        <w:t>drammaturgia e aiuto regia Giulia Asselta</w:t>
      </w:r>
      <w:r w:rsidRPr="000E1A0C">
        <w:br/>
        <w:t>direzione musicale La Scapigliatura</w:t>
      </w:r>
      <w:r w:rsidRPr="000E1A0C">
        <w:br/>
        <w:t xml:space="preserve">scene e costumi </w:t>
      </w:r>
      <w:proofErr w:type="spellStart"/>
      <w:r w:rsidRPr="000E1A0C">
        <w:t>Anusc</w:t>
      </w:r>
      <w:proofErr w:type="spellEnd"/>
      <w:r w:rsidRPr="000E1A0C">
        <w:t xml:space="preserve"> Castiglioni</w:t>
      </w:r>
      <w:r w:rsidRPr="000E1A0C">
        <w:br/>
        <w:t>disegno luci Pietro Bailo</w:t>
      </w:r>
    </w:p>
    <w:p w14:paraId="23093F6C" w14:textId="77777777" w:rsidR="000E1A0C" w:rsidRPr="000E1A0C" w:rsidRDefault="000E1A0C" w:rsidP="000E1A0C">
      <w:pPr>
        <w:spacing w:line="259" w:lineRule="auto"/>
      </w:pPr>
      <w:r w:rsidRPr="000E1A0C">
        <w:t>produzione Centro Teatrale Bresciano</w:t>
      </w:r>
      <w:r w:rsidRPr="000E1A0C">
        <w:br/>
        <w:t>con il sostegno del festival </w:t>
      </w:r>
      <w:r w:rsidRPr="000E1A0C">
        <w:rPr>
          <w:i/>
          <w:iCs/>
        </w:rPr>
        <w:t>I libri sulla scena di Friburgo</w:t>
      </w:r>
      <w:r w:rsidRPr="000E1A0C">
        <w:br/>
        <w:t>progetto </w:t>
      </w:r>
      <w:r w:rsidRPr="000E1A0C">
        <w:rPr>
          <w:i/>
          <w:iCs/>
        </w:rPr>
        <w:t>Classici e scena oggi</w:t>
      </w:r>
      <w:r w:rsidRPr="000E1A0C">
        <w:t xml:space="preserve"> a cura di Paola Ranzini – Institut </w:t>
      </w:r>
      <w:proofErr w:type="spellStart"/>
      <w:r w:rsidRPr="000E1A0C">
        <w:t>Universitaire</w:t>
      </w:r>
      <w:proofErr w:type="spellEnd"/>
      <w:r w:rsidRPr="000E1A0C">
        <w:t xml:space="preserve"> de France e Avignon Université</w:t>
      </w:r>
    </w:p>
    <w:p w14:paraId="191C4F53" w14:textId="77777777" w:rsidR="00295D37" w:rsidRPr="004D685B" w:rsidRDefault="00295D37" w:rsidP="00295D37">
      <w:pPr>
        <w:spacing w:line="259" w:lineRule="auto"/>
      </w:pPr>
    </w:p>
    <w:p w14:paraId="55AA3CFE" w14:textId="77777777" w:rsidR="00295D37" w:rsidRPr="004D685B" w:rsidRDefault="00295D37" w:rsidP="00295D37">
      <w:pPr>
        <w:spacing w:line="259" w:lineRule="auto"/>
      </w:pPr>
      <w:r w:rsidRPr="004D685B">
        <w:t xml:space="preserve">Mirandolina canta la sua storia attraverso le grandi canzoni d'amore della tradizione cantautorale italiana. Nasce così </w:t>
      </w:r>
      <w:r w:rsidRPr="004D685B">
        <w:rPr>
          <w:i/>
          <w:iCs/>
        </w:rPr>
        <w:t>La locandiera. A long play</w:t>
      </w:r>
      <w:r w:rsidRPr="004D685B">
        <w:t>, l'originale rilettura del capolavoro di Carlo Goldoni ideata e diretta da Paolo Bignamini, con drammaturgia di Giulia Asselta e direzione musicale de La Scapigliatura.</w:t>
      </w:r>
    </w:p>
    <w:p w14:paraId="7EF2C266" w14:textId="77777777" w:rsidR="00295D37" w:rsidRPr="004D685B" w:rsidRDefault="00295D37" w:rsidP="00295D37">
      <w:pPr>
        <w:spacing w:line="259" w:lineRule="auto"/>
      </w:pPr>
      <w:r w:rsidRPr="004D685B">
        <w:t>In questo concerto teatrale, musica e parola si fondono senza soluzione di continuità: le canzoni, reinterpretate in chiave contemporanea, si intrecciano al testo goldoniano, amplificandone i conflitti e restituendo una Mirandolina nuova, sospesa tra desiderio, autonomia e necessità di scegliere il proprio futuro.</w:t>
      </w:r>
    </w:p>
    <w:p w14:paraId="4218B2FF" w14:textId="77777777" w:rsidR="00295D37" w:rsidRPr="004D685B" w:rsidRDefault="00295D37" w:rsidP="00295D37">
      <w:pPr>
        <w:spacing w:line="259" w:lineRule="auto"/>
      </w:pPr>
      <w:r w:rsidRPr="004D685B">
        <w:t>Protagonista dello spettacolo è Mille (Elisa Pucci), cantautrice e performer dalla forte presenza scenica, che dà voce a un personaggio capace di interrogare il presente. Dietro il celebre gioco di seduzione immaginato da Goldoni emerge infatti una riflessione sorprendentemente attuale: in un mondo che cambia, dominato dal lavoro, dall'affermazione personale e da nuovi equilibri sociali, quale spazio rimane all'amore?</w:t>
      </w:r>
    </w:p>
    <w:p w14:paraId="4897C8DD" w14:textId="77777777" w:rsidR="00295D37" w:rsidRPr="004D685B" w:rsidRDefault="00295D37" w:rsidP="00295D37">
      <w:pPr>
        <w:spacing w:line="259" w:lineRule="auto"/>
      </w:pPr>
      <w:r w:rsidRPr="004D685B">
        <w:t>La vicenda di Mirandolina diventa così il racconto di una donna chiamata a confrontarsi con una frattura profonda: quella tra il sentimento e il ruolo che la società sembra aver già deciso per lei. E se si fosse davvero innamorata del Cavaliere? Cosa avrebbe dovuto sacrificare per seguire il proprio desiderio?</w:t>
      </w:r>
    </w:p>
    <w:p w14:paraId="0201932A" w14:textId="77777777" w:rsidR="00295D37" w:rsidRDefault="00295D37" w:rsidP="00295D37">
      <w:r w:rsidRPr="004D685B">
        <w:lastRenderedPageBreak/>
        <w:t xml:space="preserve">Tra teatro e concerto, </w:t>
      </w:r>
      <w:r w:rsidRPr="004D685B">
        <w:rPr>
          <w:i/>
          <w:iCs/>
        </w:rPr>
        <w:t>La locandiera. A long play</w:t>
      </w:r>
      <w:r w:rsidRPr="004D685B">
        <w:t xml:space="preserve"> rilegge uno dei testi più celebri del repertorio italiano trasformandolo in un'esperienza musicale e scenica che mette in dialogo Goldoni con la sensibilità contemporanea, restituendo tutta la modernità di un personaggio ancora capace di parlare al nostro tempo.</w:t>
      </w:r>
      <w:r>
        <w:t xml:space="preserve"> </w:t>
      </w:r>
    </w:p>
    <w:p w14:paraId="24D3AA0F" w14:textId="117773AC" w:rsidR="00464CC1" w:rsidRPr="00585F3F" w:rsidRDefault="00464CC1" w:rsidP="00245C5E"/>
    <w:p w14:paraId="2FED1755" w14:textId="2245E8EA" w:rsidR="00A93780" w:rsidRDefault="00245C5E" w:rsidP="005842BB">
      <w:r w:rsidRPr="00245C5E">
        <w:rPr>
          <w:b/>
          <w:bCs/>
        </w:rPr>
        <w:t>ORARI</w:t>
      </w:r>
      <w:r w:rsidR="00360576">
        <w:rPr>
          <w:b/>
          <w:bCs/>
        </w:rPr>
        <w:br/>
      </w:r>
      <w:r w:rsidR="005842BB" w:rsidRPr="005842BB">
        <w:t xml:space="preserve">martedì 28 </w:t>
      </w:r>
      <w:proofErr w:type="gramStart"/>
      <w:r w:rsidR="005842BB" w:rsidRPr="005842BB">
        <w:t>Luglio</w:t>
      </w:r>
      <w:proofErr w:type="gramEnd"/>
      <w:r w:rsidR="005842BB" w:rsidRPr="005842BB">
        <w:t xml:space="preserve"> - 20:00</w:t>
      </w:r>
    </w:p>
    <w:p w14:paraId="1144CF44" w14:textId="77777777" w:rsidR="00A93780" w:rsidRDefault="00A93780" w:rsidP="00A93780"/>
    <w:p w14:paraId="3F4F1D00" w14:textId="089AF3F4" w:rsidR="00FD58A8" w:rsidRPr="002D1EEA" w:rsidRDefault="00245C5E" w:rsidP="002D1EEA">
      <w:r w:rsidRPr="00360576">
        <w:rPr>
          <w:b/>
          <w:bCs/>
        </w:rPr>
        <w:t>PREZZI</w:t>
      </w:r>
      <w:r w:rsidR="00360576">
        <w:rPr>
          <w:b/>
          <w:bCs/>
        </w:rPr>
        <w:br/>
      </w:r>
      <w:r w:rsidR="002D1EEA" w:rsidRPr="002D1EEA">
        <w:t>SETTORE A (file A–E + H)</w:t>
      </w:r>
      <w:r w:rsidR="002D1EEA" w:rsidRPr="002D1EEA">
        <w:br/>
        <w:t>intero 30€</w:t>
      </w:r>
      <w:r w:rsidR="002D1EEA" w:rsidRPr="002D1EEA">
        <w:br/>
        <w:t>SETTORE B (file F–R)</w:t>
      </w:r>
      <w:r w:rsidR="002D1EEA" w:rsidRPr="002D1EEA">
        <w:br/>
        <w:t>intero 22€;</w:t>
      </w:r>
      <w:r w:rsidR="002D1EEA" w:rsidRPr="002D1EEA">
        <w:br/>
        <w:t>under30/over65 16€; </w:t>
      </w:r>
      <w:hyperlink r:id="rId10" w:history="1">
        <w:r w:rsidR="002D1EEA" w:rsidRPr="002D1EEA">
          <w:rPr>
            <w:rStyle w:val="Hyperlink"/>
            <w:color w:val="auto"/>
            <w:u w:val="none"/>
          </w:rPr>
          <w:t>convenzioni</w:t>
        </w:r>
      </w:hyperlink>
      <w:r w:rsidR="002D1EEA" w:rsidRPr="002D1EEA">
        <w:t> 18€</w:t>
      </w:r>
      <w:r w:rsidR="002D1EEA" w:rsidRPr="002D1EEA">
        <w:br/>
        <w:t>SETTORE C (file S–ZZ)</w:t>
      </w:r>
      <w:r w:rsidR="002D1EEA" w:rsidRPr="002D1EEA">
        <w:br/>
        <w:t>intero 18€;</w:t>
      </w:r>
      <w:r w:rsidR="002D1EEA" w:rsidRPr="002D1EEA">
        <w:br/>
        <w:t>under30/over65 16€; </w:t>
      </w:r>
      <w:hyperlink r:id="rId11" w:history="1">
        <w:r w:rsidR="002D1EEA" w:rsidRPr="002D1EEA">
          <w:rPr>
            <w:rStyle w:val="Hyperlink"/>
            <w:color w:val="auto"/>
            <w:u w:val="none"/>
          </w:rPr>
          <w:t>convenzioni</w:t>
        </w:r>
      </w:hyperlink>
      <w:r w:rsidR="002D1EEA" w:rsidRPr="002D1EEA">
        <w:t> 16€</w:t>
      </w:r>
    </w:p>
    <w:p w14:paraId="1AD73FF9" w14:textId="77777777" w:rsidR="002D1EEA" w:rsidRPr="002D1EEA" w:rsidRDefault="002D1EEA" w:rsidP="002D1EEA">
      <w:pPr>
        <w:rPr>
          <w:b/>
          <w:bCs/>
        </w:rPr>
      </w:pPr>
    </w:p>
    <w:p w14:paraId="7AA9237B" w14:textId="662BF47C" w:rsidR="00245C5E" w:rsidRPr="00245C5E" w:rsidRDefault="00245C5E" w:rsidP="00FD58A8">
      <w:r w:rsidRPr="00360576">
        <w:rPr>
          <w:b/>
          <w:bCs/>
        </w:rPr>
        <w:t>Biglietteria</w:t>
      </w:r>
      <w:r w:rsidRPr="00245C5E">
        <w:br/>
        <w:t>Via Pier Lombardo 14, Milano</w:t>
      </w:r>
      <w:r w:rsidRPr="00245C5E">
        <w:br/>
        <w:t>Tel. 02 59995206</w:t>
      </w:r>
      <w:r w:rsidRPr="00245C5E">
        <w:br/>
      </w:r>
      <w:hyperlink r:id="rId12" w:history="1">
        <w:r w:rsidRPr="00245C5E">
          <w:rPr>
            <w:rStyle w:val="Hyperlink"/>
          </w:rPr>
          <w:t>biglietteria@teatrofrancoparenti.it</w:t>
        </w:r>
      </w:hyperlink>
    </w:p>
    <w:p w14:paraId="45C31F11" w14:textId="77777777" w:rsidR="00245C5E" w:rsidRPr="00245C5E" w:rsidRDefault="00245C5E" w:rsidP="00245C5E">
      <w:r w:rsidRPr="00360576">
        <w:rPr>
          <w:b/>
          <w:bCs/>
        </w:rPr>
        <w:t>Ufficio Stampa</w:t>
      </w:r>
      <w:r w:rsidRPr="00360576">
        <w:rPr>
          <w:b/>
          <w:bCs/>
        </w:rPr>
        <w:br/>
      </w:r>
      <w:r w:rsidRPr="00245C5E">
        <w:t>Francesco Malcangio</w:t>
      </w:r>
      <w:r w:rsidRPr="00245C5E">
        <w:br/>
        <w:t>Teatro Franco Parenti</w:t>
      </w:r>
      <w:r w:rsidRPr="00245C5E">
        <w:br/>
        <w:t>Via Vasari 15 – 20135 Milano</w:t>
      </w:r>
      <w:r w:rsidRPr="00245C5E">
        <w:br/>
        <w:t>Tel. +39 02 59 99 52 17</w:t>
      </w:r>
      <w:r w:rsidRPr="00245C5E">
        <w:br/>
        <w:t>Mob. +39 346 417 91 36</w:t>
      </w:r>
      <w:r w:rsidRPr="00245C5E">
        <w:br/>
      </w:r>
      <w:hyperlink r:id="rId13" w:history="1">
        <w:r w:rsidRPr="00245C5E">
          <w:rPr>
            <w:rStyle w:val="Hyperlink"/>
          </w:rPr>
          <w:t>www.teatrofrancoparenti.it</w:t>
        </w:r>
      </w:hyperlink>
    </w:p>
    <w:p w14:paraId="60218425" w14:textId="77777777" w:rsidR="00245C5E" w:rsidRDefault="00245C5E"/>
    <w:sectPr w:rsidR="00245C5E" w:rsidSect="00245C5E">
      <w:headerReference w:type="default" r:id="rId14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13A2" w14:textId="77777777" w:rsidR="00D05DA3" w:rsidRDefault="00D05DA3" w:rsidP="00245C5E">
      <w:pPr>
        <w:spacing w:after="0" w:line="240" w:lineRule="auto"/>
      </w:pPr>
      <w:r>
        <w:separator/>
      </w:r>
    </w:p>
  </w:endnote>
  <w:endnote w:type="continuationSeparator" w:id="0">
    <w:p w14:paraId="1F3ACC1A" w14:textId="77777777" w:rsidR="00D05DA3" w:rsidRDefault="00D05DA3" w:rsidP="0024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519E" w14:textId="77777777" w:rsidR="00D05DA3" w:rsidRDefault="00D05DA3" w:rsidP="00245C5E">
      <w:pPr>
        <w:spacing w:after="0" w:line="240" w:lineRule="auto"/>
      </w:pPr>
      <w:r>
        <w:separator/>
      </w:r>
    </w:p>
  </w:footnote>
  <w:footnote w:type="continuationSeparator" w:id="0">
    <w:p w14:paraId="7973F903" w14:textId="77777777" w:rsidR="00D05DA3" w:rsidRDefault="00D05DA3" w:rsidP="0024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2463" w14:textId="1E3F0961" w:rsidR="00245C5E" w:rsidRDefault="00245C5E" w:rsidP="00245C5E">
    <w:pPr>
      <w:pStyle w:val="Header"/>
      <w:jc w:val="center"/>
    </w:pPr>
    <w:r>
      <w:rPr>
        <w:noProof/>
      </w:rPr>
      <w:drawing>
        <wp:inline distT="0" distB="0" distL="0" distR="0" wp14:anchorId="735790FF" wp14:editId="016280C6">
          <wp:extent cx="2768600" cy="937400"/>
          <wp:effectExtent l="0" t="0" r="0" b="254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709" cy="94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E"/>
    <w:rsid w:val="0009790D"/>
    <w:rsid w:val="000E1A0C"/>
    <w:rsid w:val="001B2227"/>
    <w:rsid w:val="00245C5E"/>
    <w:rsid w:val="00295D37"/>
    <w:rsid w:val="002D1EEA"/>
    <w:rsid w:val="002F0CCE"/>
    <w:rsid w:val="00360576"/>
    <w:rsid w:val="00464CC1"/>
    <w:rsid w:val="005842BB"/>
    <w:rsid w:val="00585F3F"/>
    <w:rsid w:val="005D682A"/>
    <w:rsid w:val="00703613"/>
    <w:rsid w:val="00726423"/>
    <w:rsid w:val="00837F24"/>
    <w:rsid w:val="00840A8A"/>
    <w:rsid w:val="00A93780"/>
    <w:rsid w:val="00BE56BA"/>
    <w:rsid w:val="00D05DA3"/>
    <w:rsid w:val="00E023E9"/>
    <w:rsid w:val="00F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747B"/>
  <w15:chartTrackingRefBased/>
  <w15:docId w15:val="{DC5F103F-8BC7-441C-A98A-EDDB7A8D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C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C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C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5C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5E"/>
  </w:style>
  <w:style w:type="paragraph" w:styleId="Footer">
    <w:name w:val="footer"/>
    <w:basedOn w:val="Normal"/>
    <w:link w:val="FooterChar"/>
    <w:uiPriority w:val="99"/>
    <w:unhideWhenUsed/>
    <w:rsid w:val="00245C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5E"/>
  </w:style>
  <w:style w:type="paragraph" w:styleId="NormalWeb">
    <w:name w:val="Normal (Web)"/>
    <w:basedOn w:val="Normal"/>
    <w:uiPriority w:val="99"/>
    <w:semiHidden/>
    <w:unhideWhenUsed/>
    <w:rsid w:val="00464CC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eatrofrancoparenti.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iglietteria@teatrofrancoparenti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trofrancoparenti.it/convenzioni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trofrancoparenti.it/convenzioni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0c0ca-afe0-4bf0-aad3-4e3ff17d58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50DCD95214787EB7D696EE5F7E4" ma:contentTypeVersion="6" ma:contentTypeDescription="Create a new document." ma:contentTypeScope="" ma:versionID="1b199ed44028c959675a8a1d0f66c6b3">
  <xsd:schema xmlns:xsd="http://www.w3.org/2001/XMLSchema" xmlns:xs="http://www.w3.org/2001/XMLSchema" xmlns:p="http://schemas.microsoft.com/office/2006/metadata/properties" xmlns:ns3="0420c0ca-afe0-4bf0-aad3-4e3ff17d580f" targetNamespace="http://schemas.microsoft.com/office/2006/metadata/properties" ma:root="true" ma:fieldsID="34ee90d4792dcd2cd3a2db7082a30ea6" ns3:_="">
    <xsd:import namespace="0420c0ca-afe0-4bf0-aad3-4e3ff17d5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c0ca-afe0-4bf0-aad3-4e3ff17d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7990F-7C74-4DDE-A627-C895BBE6732E}">
  <ds:schemaRefs>
    <ds:schemaRef ds:uri="http://schemas.microsoft.com/office/2006/metadata/properties"/>
    <ds:schemaRef ds:uri="http://schemas.microsoft.com/office/infopath/2007/PartnerControls"/>
    <ds:schemaRef ds:uri="0420c0ca-afe0-4bf0-aad3-4e3ff17d580f"/>
  </ds:schemaRefs>
</ds:datastoreItem>
</file>

<file path=customXml/itemProps2.xml><?xml version="1.0" encoding="utf-8"?>
<ds:datastoreItem xmlns:ds="http://schemas.openxmlformats.org/officeDocument/2006/customXml" ds:itemID="{6310160D-9614-4867-A196-D4F0708290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7074E-F868-4FCA-BFB3-1920AA6D9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c0ca-afe0-4bf0-aad3-4e3ff17d5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88E52-AA1B-424D-BFDF-3EC7FD5AE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2026-07-10T13:01:00Z</dcterms:created>
  <dcterms:modified xsi:type="dcterms:W3CDTF">2026-07-10T13:01:00Z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0x010100F395050DCD95214787EB7D696EE5F7E4</vt:lpwstr>
  </property>
</Properties>
</file>