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8C60" w14:textId="77777777" w:rsidR="000719A6" w:rsidRPr="000719A6" w:rsidRDefault="000719A6" w:rsidP="000719A6">
      <w:pPr>
        <w:rPr>
          <w:rFonts w:asciiTheme="minorBidi" w:hAnsiTheme="minorBidi"/>
          <w:sz w:val="28"/>
          <w:szCs w:val="28"/>
        </w:rPr>
      </w:pPr>
    </w:p>
    <w:p w14:paraId="3F512ABF" w14:textId="007E682E" w:rsidR="00103F55" w:rsidRPr="00103F55" w:rsidRDefault="00103F55" w:rsidP="000719A6">
      <w:pPr>
        <w:rPr>
          <w:rFonts w:asciiTheme="minorBidi" w:hAnsiTheme="minorBidi"/>
          <w:sz w:val="24"/>
          <w:szCs w:val="24"/>
        </w:rPr>
      </w:pPr>
      <w:r w:rsidRPr="00103F55">
        <w:rPr>
          <w:rFonts w:asciiTheme="minorBidi" w:hAnsiTheme="minorBidi"/>
          <w:sz w:val="24"/>
          <w:szCs w:val="24"/>
        </w:rPr>
        <w:t>Comunicato stampa</w:t>
      </w:r>
    </w:p>
    <w:p w14:paraId="59DB9CC3" w14:textId="77777777" w:rsidR="00103F55" w:rsidRDefault="00103F55" w:rsidP="000719A6">
      <w:pPr>
        <w:rPr>
          <w:rFonts w:asciiTheme="minorBidi" w:hAnsiTheme="minorBidi"/>
          <w:b/>
          <w:bCs/>
          <w:sz w:val="28"/>
          <w:szCs w:val="28"/>
        </w:rPr>
      </w:pPr>
    </w:p>
    <w:p w14:paraId="2D898D33" w14:textId="279D553C" w:rsidR="00103F55" w:rsidRPr="00103F55" w:rsidRDefault="00103F55" w:rsidP="000719A6">
      <w:pPr>
        <w:rPr>
          <w:rFonts w:asciiTheme="minorBidi" w:hAnsiTheme="minorBidi"/>
          <w:b/>
          <w:bCs/>
          <w:sz w:val="28"/>
          <w:szCs w:val="28"/>
        </w:rPr>
      </w:pPr>
      <w:r w:rsidRPr="00103F55">
        <w:rPr>
          <w:rFonts w:asciiTheme="minorBidi" w:hAnsiTheme="minorBidi"/>
          <w:b/>
          <w:bCs/>
          <w:sz w:val="28"/>
          <w:szCs w:val="28"/>
        </w:rPr>
        <w:t>Sala Tre</w:t>
      </w:r>
    </w:p>
    <w:p w14:paraId="1AB5260C" w14:textId="63D6410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 xml:space="preserve">24 </w:t>
      </w:r>
      <w:proofErr w:type="gramStart"/>
      <w:r w:rsidRPr="000719A6">
        <w:rPr>
          <w:rFonts w:asciiTheme="minorBidi" w:hAnsiTheme="minorBidi"/>
          <w:sz w:val="24"/>
          <w:szCs w:val="24"/>
        </w:rPr>
        <w:t>Marzo</w:t>
      </w:r>
      <w:proofErr w:type="gramEnd"/>
      <w:r w:rsidRPr="000719A6">
        <w:rPr>
          <w:rFonts w:asciiTheme="minorBidi" w:hAnsiTheme="minorBidi"/>
          <w:sz w:val="24"/>
          <w:szCs w:val="24"/>
        </w:rPr>
        <w:t xml:space="preserve"> - 2 </w:t>
      </w:r>
      <w:proofErr w:type="gramStart"/>
      <w:r w:rsidRPr="000719A6">
        <w:rPr>
          <w:rFonts w:asciiTheme="minorBidi" w:hAnsiTheme="minorBidi"/>
          <w:sz w:val="24"/>
          <w:szCs w:val="24"/>
        </w:rPr>
        <w:t>Aprile</w:t>
      </w:r>
      <w:proofErr w:type="gramEnd"/>
      <w:r w:rsidRPr="000719A6">
        <w:rPr>
          <w:rFonts w:asciiTheme="minorBidi" w:hAnsiTheme="minorBidi"/>
          <w:sz w:val="24"/>
          <w:szCs w:val="24"/>
        </w:rPr>
        <w:t xml:space="preserve"> 2026</w:t>
      </w:r>
    </w:p>
    <w:p w14:paraId="303C93C8" w14:textId="4DEAF45D" w:rsidR="000719A6" w:rsidRPr="000719A6" w:rsidRDefault="000719A6" w:rsidP="000719A6">
      <w:pPr>
        <w:rPr>
          <w:rFonts w:asciiTheme="minorBidi" w:hAnsiTheme="minorBidi"/>
          <w:b/>
          <w:bCs/>
          <w:sz w:val="28"/>
          <w:szCs w:val="28"/>
        </w:rPr>
      </w:pPr>
      <w:r w:rsidRPr="000719A6">
        <w:rPr>
          <w:rFonts w:asciiTheme="minorBidi" w:hAnsiTheme="minorBidi"/>
          <w:b/>
          <w:bCs/>
          <w:sz w:val="28"/>
          <w:szCs w:val="28"/>
        </w:rPr>
        <w:t>UNO SPETTACOLO DI LEONARDO MANZAN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0719A6">
        <w:rPr>
          <w:rFonts w:asciiTheme="minorBidi" w:hAnsiTheme="minorBidi"/>
          <w:b/>
          <w:bCs/>
          <w:i/>
          <w:iCs/>
          <w:sz w:val="28"/>
          <w:szCs w:val="28"/>
        </w:rPr>
        <w:t>Leonardo Manzan dirige Leonardo Manzan in una delle produzioni più attese dell’anno: il nuovo spettacolo di Leonardo Manzan</w:t>
      </w:r>
    </w:p>
    <w:p w14:paraId="22DFB165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di </w:t>
      </w:r>
      <w:r w:rsidRPr="000719A6">
        <w:rPr>
          <w:rFonts w:asciiTheme="minorBidi" w:hAnsiTheme="minorBidi"/>
          <w:b/>
          <w:bCs/>
          <w:sz w:val="24"/>
          <w:szCs w:val="24"/>
        </w:rPr>
        <w:t>Leonardo Manzan, Rocco Placidi </w:t>
      </w:r>
      <w:r w:rsidRPr="000719A6">
        <w:rPr>
          <w:rFonts w:asciiTheme="minorBidi" w:hAnsiTheme="minorBidi"/>
          <w:sz w:val="24"/>
          <w:szCs w:val="24"/>
        </w:rPr>
        <w:t>e</w:t>
      </w:r>
      <w:r w:rsidRPr="000719A6">
        <w:rPr>
          <w:rFonts w:asciiTheme="minorBidi" w:hAnsiTheme="minorBidi"/>
          <w:b/>
          <w:bCs/>
          <w:sz w:val="24"/>
          <w:szCs w:val="24"/>
        </w:rPr>
        <w:t> Paola Giannini</w:t>
      </w:r>
      <w:r w:rsidRPr="000719A6">
        <w:rPr>
          <w:rFonts w:asciiTheme="minorBidi" w:hAnsiTheme="minorBidi"/>
          <w:sz w:val="24"/>
          <w:szCs w:val="24"/>
        </w:rPr>
        <w:br/>
        <w:t>con Leonardo Manzan e un’attrice in via di definizione</w:t>
      </w:r>
      <w:r w:rsidRPr="000719A6">
        <w:rPr>
          <w:rFonts w:asciiTheme="minorBidi" w:hAnsiTheme="minorBidi"/>
          <w:sz w:val="24"/>
          <w:szCs w:val="24"/>
        </w:rPr>
        <w:br/>
        <w:t>regia Leonardo Manzan</w:t>
      </w:r>
    </w:p>
    <w:p w14:paraId="7AA543AF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produzione La Fabbrica dell’Attore-Teatro Vascello</w:t>
      </w:r>
    </w:p>
    <w:p w14:paraId="00CEC27B" w14:textId="2202BEBA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i/>
          <w:iCs/>
          <w:sz w:val="24"/>
          <w:szCs w:val="24"/>
        </w:rPr>
        <w:t>Lo spettacolo prevede un nudo integrale.</w:t>
      </w:r>
    </w:p>
    <w:p w14:paraId="17079738" w14:textId="5E5BAF00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</w:p>
    <w:p w14:paraId="573D8077" w14:textId="77777777" w:rsidR="006E76B0" w:rsidRPr="000719A6" w:rsidRDefault="006E76B0" w:rsidP="006E76B0">
      <w:pPr>
        <w:rPr>
          <w:rFonts w:asciiTheme="minorBidi" w:hAnsiTheme="minorBidi"/>
          <w:sz w:val="24"/>
          <w:szCs w:val="24"/>
        </w:rPr>
      </w:pPr>
      <w:r w:rsidRPr="006E76B0">
        <w:rPr>
          <w:rFonts w:asciiTheme="minorBidi" w:hAnsiTheme="minorBidi"/>
          <w:sz w:val="24"/>
          <w:szCs w:val="24"/>
        </w:rPr>
        <w:t>Dal 24 marzo al 2 aprile nella Sala Tre del Teatro Franco Parenti di Milano il nuovo spettacolo di Leonardo Manzan</w:t>
      </w:r>
      <w:r>
        <w:rPr>
          <w:rFonts w:asciiTheme="minorBidi" w:hAnsiTheme="minorBidi"/>
          <w:sz w:val="24"/>
          <w:szCs w:val="24"/>
        </w:rPr>
        <w:t xml:space="preserve">; </w:t>
      </w:r>
      <w:r w:rsidRPr="000719A6">
        <w:rPr>
          <w:rFonts w:asciiTheme="minorBidi" w:hAnsiTheme="minorBidi"/>
          <w:sz w:val="24"/>
          <w:szCs w:val="24"/>
        </w:rPr>
        <w:t>un’opera che mette in discussione il ruolo dell’artista oggi, il senso del teatro, il rapporto con il pubblico e la mitologia dell’autore.</w:t>
      </w:r>
    </w:p>
    <w:p w14:paraId="69DBD880" w14:textId="6026BF75" w:rsidR="006E76B0" w:rsidRPr="000719A6" w:rsidRDefault="006E76B0" w:rsidP="006E76B0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È un gesto di esposizione estrema — anche fisica — che costringe a interrogarsi su cosa significhi “mettersi in scena”.</w:t>
      </w:r>
      <w:r>
        <w:rPr>
          <w:rFonts w:asciiTheme="minorBidi" w:hAnsiTheme="minorBidi"/>
          <w:sz w:val="24"/>
          <w:szCs w:val="24"/>
        </w:rPr>
        <w:t xml:space="preserve"> </w:t>
      </w:r>
      <w:r w:rsidRPr="000719A6">
        <w:rPr>
          <w:rFonts w:asciiTheme="minorBidi" w:hAnsiTheme="minorBidi"/>
          <w:sz w:val="24"/>
          <w:szCs w:val="24"/>
        </w:rPr>
        <w:t>Un’opera sul culto dell’autore.</w:t>
      </w:r>
      <w:r>
        <w:rPr>
          <w:rFonts w:asciiTheme="minorBidi" w:hAnsiTheme="minorBidi"/>
          <w:sz w:val="24"/>
          <w:szCs w:val="24"/>
        </w:rPr>
        <w:t xml:space="preserve"> </w:t>
      </w:r>
      <w:r w:rsidRPr="000719A6">
        <w:rPr>
          <w:rFonts w:asciiTheme="minorBidi" w:hAnsiTheme="minorBidi"/>
          <w:sz w:val="24"/>
          <w:szCs w:val="24"/>
        </w:rPr>
        <w:t>Firmata, naturalmente, dall’autore stesso.</w:t>
      </w:r>
    </w:p>
    <w:p w14:paraId="6C41466D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 xml:space="preserve">Dopo aver fatto incontrare il teatro con il rap e il dj set in </w:t>
      </w:r>
      <w:r w:rsidRPr="000719A6">
        <w:rPr>
          <w:rFonts w:asciiTheme="minorBidi" w:hAnsiTheme="minorBidi"/>
          <w:b/>
          <w:bCs/>
          <w:sz w:val="24"/>
          <w:szCs w:val="24"/>
        </w:rPr>
        <w:t>Cirano deve morire</w:t>
      </w:r>
      <w:r w:rsidRPr="000719A6">
        <w:rPr>
          <w:rFonts w:asciiTheme="minorBidi" w:hAnsiTheme="minorBidi"/>
          <w:sz w:val="24"/>
          <w:szCs w:val="24"/>
        </w:rPr>
        <w:t xml:space="preserve"> e dopo aver censurato il palcoscenico con un muro di dodici metri in </w:t>
      </w:r>
      <w:r w:rsidRPr="000719A6">
        <w:rPr>
          <w:rFonts w:asciiTheme="minorBidi" w:hAnsiTheme="minorBidi"/>
          <w:b/>
          <w:bCs/>
          <w:sz w:val="24"/>
          <w:szCs w:val="24"/>
        </w:rPr>
        <w:t>Glory Wall</w:t>
      </w:r>
      <w:r w:rsidRPr="000719A6">
        <w:rPr>
          <w:rFonts w:asciiTheme="minorBidi" w:hAnsiTheme="minorBidi"/>
          <w:sz w:val="24"/>
          <w:szCs w:val="24"/>
        </w:rPr>
        <w:t xml:space="preserve">, il giovane autore e regista romano </w:t>
      </w:r>
      <w:r w:rsidRPr="000719A6">
        <w:rPr>
          <w:rFonts w:asciiTheme="minorBidi" w:hAnsiTheme="minorBidi"/>
          <w:b/>
          <w:bCs/>
          <w:sz w:val="24"/>
          <w:szCs w:val="24"/>
        </w:rPr>
        <w:t>Leonardo Manzan</w:t>
      </w:r>
      <w:r w:rsidRPr="000719A6">
        <w:rPr>
          <w:rFonts w:asciiTheme="minorBidi" w:hAnsiTheme="minorBidi"/>
          <w:sz w:val="24"/>
          <w:szCs w:val="24"/>
        </w:rPr>
        <w:t>, due volte premiato alla Biennale Teatro di Venezia, torna con un titolo che non ha bisogno di spiegazioni:</w:t>
      </w:r>
    </w:p>
    <w:p w14:paraId="3558DF9F" w14:textId="1D1E1751" w:rsidR="000719A6" w:rsidRPr="000719A6" w:rsidRDefault="000719A6" w:rsidP="006E76B0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Uno spettacolo di Leonardo Manzan.</w:t>
      </w:r>
      <w:r w:rsidR="006E76B0">
        <w:rPr>
          <w:rFonts w:asciiTheme="minorBidi" w:hAnsiTheme="minorBidi"/>
          <w:sz w:val="24"/>
          <w:szCs w:val="24"/>
        </w:rPr>
        <w:t xml:space="preserve"> </w:t>
      </w:r>
      <w:r w:rsidRPr="000719A6">
        <w:rPr>
          <w:rFonts w:asciiTheme="minorBidi" w:hAnsiTheme="minorBidi"/>
          <w:sz w:val="24"/>
          <w:szCs w:val="24"/>
        </w:rPr>
        <w:t>E infatti è proprio questo.</w:t>
      </w:r>
    </w:p>
    <w:p w14:paraId="21778295" w14:textId="5C5C3644" w:rsidR="000719A6" w:rsidRPr="000719A6" w:rsidRDefault="000719A6" w:rsidP="006E76B0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Il teatro si trasforma in una sala di museo d’arte contemporanea.</w:t>
      </w:r>
      <w:r w:rsidR="006E76B0">
        <w:rPr>
          <w:rFonts w:asciiTheme="minorBidi" w:hAnsiTheme="minorBidi"/>
          <w:sz w:val="24"/>
          <w:szCs w:val="24"/>
        </w:rPr>
        <w:t xml:space="preserve"> </w:t>
      </w:r>
      <w:r w:rsidR="006E76B0">
        <w:rPr>
          <w:rFonts w:asciiTheme="minorBidi" w:hAnsiTheme="minorBidi"/>
          <w:sz w:val="24"/>
          <w:szCs w:val="24"/>
        </w:rPr>
        <w:br/>
      </w:r>
      <w:r w:rsidRPr="000719A6">
        <w:rPr>
          <w:rFonts w:asciiTheme="minorBidi" w:hAnsiTheme="minorBidi"/>
          <w:sz w:val="24"/>
          <w:szCs w:val="24"/>
        </w:rPr>
        <w:t>È in corso un vernissage.</w:t>
      </w:r>
    </w:p>
    <w:p w14:paraId="00D956E3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Al centro della scena, su un piedistallo, completamente nudo, c’è l’artista.</w:t>
      </w:r>
      <w:r w:rsidRPr="000719A6">
        <w:rPr>
          <w:rFonts w:asciiTheme="minorBidi" w:hAnsiTheme="minorBidi"/>
          <w:sz w:val="24"/>
          <w:szCs w:val="24"/>
        </w:rPr>
        <w:br/>
        <w:t>Accanto a lui una guida museale (Paola Giannini) introduce l’opera al pubblico; poco distante, una figura enigmatica e immobile (Rocco Placidi) osserva.</w:t>
      </w:r>
    </w:p>
    <w:p w14:paraId="2CE70441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L’opera d’arte è Leonardo Manzan.</w:t>
      </w:r>
    </w:p>
    <w:p w14:paraId="20206426" w14:textId="75398288" w:rsidR="000719A6" w:rsidRPr="000719A6" w:rsidRDefault="000719A6" w:rsidP="006E76B0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>“Ogni opera d’arte potrebbe intitolarsi autoritratto.”</w:t>
      </w:r>
      <w:r w:rsidR="006E76B0">
        <w:rPr>
          <w:rFonts w:asciiTheme="minorBidi" w:hAnsiTheme="minorBidi"/>
          <w:sz w:val="24"/>
          <w:szCs w:val="24"/>
        </w:rPr>
        <w:t xml:space="preserve"> </w:t>
      </w:r>
      <w:r w:rsidRPr="000719A6">
        <w:rPr>
          <w:rFonts w:asciiTheme="minorBidi" w:hAnsiTheme="minorBidi"/>
          <w:sz w:val="24"/>
          <w:szCs w:val="24"/>
        </w:rPr>
        <w:t>Da questa premessa prende forma un cabaret di assurdità, paradossi e provocazioni narcisistiche: una performance volutamente autoreferenziale che diventa satira feroce contro i luoghi comuni dell’arte contemporanea e contro il culto dell’autore.</w:t>
      </w:r>
      <w:r w:rsidR="006E76B0">
        <w:rPr>
          <w:rFonts w:asciiTheme="minorBidi" w:hAnsiTheme="minorBidi"/>
          <w:sz w:val="24"/>
          <w:szCs w:val="24"/>
        </w:rPr>
        <w:t xml:space="preserve"> </w:t>
      </w:r>
      <w:r w:rsidRPr="000719A6">
        <w:rPr>
          <w:rFonts w:asciiTheme="minorBidi" w:hAnsiTheme="minorBidi"/>
          <w:sz w:val="24"/>
          <w:szCs w:val="24"/>
        </w:rPr>
        <w:t xml:space="preserve">Attraverso battute affilate, riflessioni sulla spettacolarizzazione </w:t>
      </w:r>
      <w:r w:rsidRPr="000719A6">
        <w:rPr>
          <w:rFonts w:asciiTheme="minorBidi" w:hAnsiTheme="minorBidi"/>
          <w:sz w:val="24"/>
          <w:szCs w:val="24"/>
        </w:rPr>
        <w:lastRenderedPageBreak/>
        <w:t>del sé e momenti di interazione surreale con il pubblico — coinvolto persino in un’asta finale in cui si “vendono pezzi” dell’artista — Manzan costruisce un autoritratto distorto e ironico di un’intera generazione creativa.</w:t>
      </w:r>
    </w:p>
    <w:p w14:paraId="49B19991" w14:textId="5BBC726D" w:rsidR="000719A6" w:rsidRPr="000719A6" w:rsidRDefault="006E76B0" w:rsidP="006E76B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 scena </w:t>
      </w:r>
      <w:r w:rsidR="000719A6" w:rsidRPr="000719A6">
        <w:rPr>
          <w:rFonts w:asciiTheme="minorBidi" w:hAnsiTheme="minorBidi"/>
          <w:sz w:val="24"/>
          <w:szCs w:val="24"/>
        </w:rPr>
        <w:t>una parodia radicale dell’autofiction e del mito dell’artista-genio.</w:t>
      </w:r>
      <w:r>
        <w:rPr>
          <w:rFonts w:asciiTheme="minorBidi" w:hAnsiTheme="minorBidi"/>
          <w:sz w:val="24"/>
          <w:szCs w:val="24"/>
        </w:rPr>
        <w:t xml:space="preserve"> </w:t>
      </w:r>
      <w:r w:rsidR="000719A6" w:rsidRPr="000719A6">
        <w:rPr>
          <w:rFonts w:asciiTheme="minorBidi" w:hAnsiTheme="minorBidi"/>
          <w:sz w:val="24"/>
          <w:szCs w:val="24"/>
        </w:rPr>
        <w:t>Un tentativo — dichiaratamente arrogante e disperato — di ristabilire il principio dell’eccezionalità dell’artista e negare la democrazia nel campo dell’arte.</w:t>
      </w:r>
      <w:r>
        <w:rPr>
          <w:rFonts w:asciiTheme="minorBidi" w:hAnsiTheme="minorBidi"/>
          <w:sz w:val="24"/>
          <w:szCs w:val="24"/>
        </w:rPr>
        <w:t xml:space="preserve"> U</w:t>
      </w:r>
      <w:r w:rsidR="000719A6" w:rsidRPr="000719A6">
        <w:rPr>
          <w:rFonts w:asciiTheme="minorBidi" w:hAnsiTheme="minorBidi"/>
          <w:sz w:val="24"/>
          <w:szCs w:val="24"/>
        </w:rPr>
        <w:t>na riflessione sul problema del culto di sé in assenza di sé, sul dramma di chi dice “io” senza nessuno che risponda “tu”, sulla mediocrità che si autocelebra.</w:t>
      </w:r>
      <w:r>
        <w:rPr>
          <w:rFonts w:asciiTheme="minorBidi" w:hAnsiTheme="minorBidi"/>
          <w:sz w:val="24"/>
          <w:szCs w:val="24"/>
        </w:rPr>
        <w:t xml:space="preserve"> </w:t>
      </w:r>
      <w:r w:rsidR="000719A6" w:rsidRPr="000719A6">
        <w:rPr>
          <w:rFonts w:asciiTheme="minorBidi" w:hAnsiTheme="minorBidi"/>
          <w:sz w:val="24"/>
          <w:szCs w:val="24"/>
        </w:rPr>
        <w:t>Un invito agli artisti a riprendersi la scena con arroganza, a uccidere il personaggio dominante del teatro contemporaneo: il perdente di talento.</w:t>
      </w:r>
    </w:p>
    <w:p w14:paraId="3D5D1D3A" w14:textId="677EA486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</w:p>
    <w:p w14:paraId="383713D6" w14:textId="007A9C39" w:rsidR="000719A6" w:rsidRPr="000719A6" w:rsidRDefault="000719A6" w:rsidP="000719A6">
      <w:pPr>
        <w:rPr>
          <w:rFonts w:asciiTheme="minorBidi" w:hAnsiTheme="minorBidi"/>
          <w:b/>
          <w:bCs/>
          <w:sz w:val="24"/>
          <w:szCs w:val="24"/>
        </w:rPr>
      </w:pPr>
      <w:r w:rsidRPr="000719A6">
        <w:rPr>
          <w:rFonts w:asciiTheme="minorBidi" w:hAnsiTheme="minorBidi"/>
          <w:b/>
          <w:bCs/>
          <w:sz w:val="24"/>
          <w:szCs w:val="24"/>
        </w:rPr>
        <w:t>LEONARDO MANZAN</w:t>
      </w:r>
    </w:p>
    <w:p w14:paraId="3400C372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 xml:space="preserve">Nato a Roma nel 1992 e diplomato alla Civica Scuola di Teatro Paolo Grassi di Milano, Leonardo Manzan si impone all’attenzione nazionale nel 2018 con </w:t>
      </w:r>
      <w:r w:rsidRPr="000719A6">
        <w:rPr>
          <w:rFonts w:asciiTheme="minorBidi" w:hAnsiTheme="minorBidi"/>
          <w:b/>
          <w:bCs/>
          <w:sz w:val="24"/>
          <w:szCs w:val="24"/>
        </w:rPr>
        <w:t>Cirano deve morire</w:t>
      </w:r>
      <w:r w:rsidRPr="000719A6">
        <w:rPr>
          <w:rFonts w:asciiTheme="minorBidi" w:hAnsiTheme="minorBidi"/>
          <w:sz w:val="24"/>
          <w:szCs w:val="24"/>
        </w:rPr>
        <w:t xml:space="preserve">, riscrittura rap del </w:t>
      </w:r>
      <w:r w:rsidRPr="000719A6">
        <w:rPr>
          <w:rFonts w:asciiTheme="minorBidi" w:hAnsiTheme="minorBidi"/>
          <w:i/>
          <w:iCs/>
          <w:sz w:val="24"/>
          <w:szCs w:val="24"/>
        </w:rPr>
        <w:t>Cyrano de Bergerac</w:t>
      </w:r>
      <w:r w:rsidRPr="000719A6">
        <w:rPr>
          <w:rFonts w:asciiTheme="minorBidi" w:hAnsiTheme="minorBidi"/>
          <w:sz w:val="24"/>
          <w:szCs w:val="24"/>
        </w:rPr>
        <w:t>, vincitore del premio di produzione Registi Under 30 alla Biennale Teatro di Venezia sotto la direzione di Antonio Latella.</w:t>
      </w:r>
    </w:p>
    <w:p w14:paraId="1C56C9ED" w14:textId="77777777" w:rsidR="000719A6" w:rsidRPr="000719A6" w:rsidRDefault="000719A6" w:rsidP="000719A6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 xml:space="preserve">Nel 2020 torna alla Biennale con </w:t>
      </w:r>
      <w:r w:rsidRPr="000719A6">
        <w:rPr>
          <w:rFonts w:asciiTheme="minorBidi" w:hAnsiTheme="minorBidi"/>
          <w:b/>
          <w:bCs/>
          <w:sz w:val="24"/>
          <w:szCs w:val="24"/>
        </w:rPr>
        <w:t>Glory Wall</w:t>
      </w:r>
      <w:r w:rsidRPr="000719A6">
        <w:rPr>
          <w:rFonts w:asciiTheme="minorBidi" w:hAnsiTheme="minorBidi"/>
          <w:sz w:val="24"/>
          <w:szCs w:val="24"/>
        </w:rPr>
        <w:t xml:space="preserve">, spettacolo dissacrante sul tema della censura, premiato come Miglior spettacolo del Festival e successivamente presentato in importanti rassegne internazionali, dal FIBA di Buenos Aires al Printemps </w:t>
      </w:r>
      <w:proofErr w:type="spellStart"/>
      <w:r w:rsidRPr="000719A6">
        <w:rPr>
          <w:rFonts w:asciiTheme="minorBidi" w:hAnsiTheme="minorBidi"/>
          <w:sz w:val="24"/>
          <w:szCs w:val="24"/>
        </w:rPr>
        <w:t>des</w:t>
      </w:r>
      <w:proofErr w:type="spellEnd"/>
      <w:r w:rsidRPr="000719A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719A6">
        <w:rPr>
          <w:rFonts w:asciiTheme="minorBidi" w:hAnsiTheme="minorBidi"/>
          <w:sz w:val="24"/>
          <w:szCs w:val="24"/>
        </w:rPr>
        <w:t>Comédiens</w:t>
      </w:r>
      <w:proofErr w:type="spellEnd"/>
      <w:r w:rsidRPr="000719A6">
        <w:rPr>
          <w:rFonts w:asciiTheme="minorBidi" w:hAnsiTheme="minorBidi"/>
          <w:sz w:val="24"/>
          <w:szCs w:val="24"/>
        </w:rPr>
        <w:t xml:space="preserve"> di Montpellier.</w:t>
      </w:r>
    </w:p>
    <w:p w14:paraId="714D778C" w14:textId="62F418CC" w:rsidR="000719A6" w:rsidRPr="000719A6" w:rsidRDefault="000719A6" w:rsidP="006E76B0">
      <w:pPr>
        <w:rPr>
          <w:rFonts w:asciiTheme="minorBidi" w:hAnsiTheme="minorBidi"/>
          <w:sz w:val="24"/>
          <w:szCs w:val="24"/>
        </w:rPr>
      </w:pPr>
      <w:r w:rsidRPr="000719A6">
        <w:rPr>
          <w:rFonts w:asciiTheme="minorBidi" w:hAnsiTheme="minorBidi"/>
          <w:sz w:val="24"/>
          <w:szCs w:val="24"/>
        </w:rPr>
        <w:t xml:space="preserve">Con </w:t>
      </w:r>
      <w:r w:rsidRPr="000719A6">
        <w:rPr>
          <w:rFonts w:asciiTheme="minorBidi" w:hAnsiTheme="minorBidi"/>
          <w:i/>
          <w:iCs/>
          <w:sz w:val="24"/>
          <w:szCs w:val="24"/>
        </w:rPr>
        <w:t>Uno spettacolo di Leonardo Manzan</w:t>
      </w:r>
      <w:r w:rsidRPr="000719A6">
        <w:rPr>
          <w:rFonts w:asciiTheme="minorBidi" w:hAnsiTheme="minorBidi"/>
          <w:sz w:val="24"/>
          <w:szCs w:val="24"/>
        </w:rPr>
        <w:t xml:space="preserve"> (debutto 2023 al Teatro Morlacchi di Perugia), Manzan radicalizza il proprio linguaggio: il teatro diventa installazione, performance, gioco dadaista e ironico dispositivo critico.</w:t>
      </w:r>
    </w:p>
    <w:p w14:paraId="3A65660E" w14:textId="49683149" w:rsidR="000719A6" w:rsidRDefault="000719A6" w:rsidP="000719A6">
      <w:pPr>
        <w:rPr>
          <w:rFonts w:asciiTheme="minorBidi" w:hAnsiTheme="minorBidi"/>
          <w:sz w:val="24"/>
          <w:szCs w:val="24"/>
        </w:rPr>
      </w:pPr>
    </w:p>
    <w:p w14:paraId="11B24FF7" w14:textId="70CF4DD2" w:rsidR="004C3439" w:rsidRPr="004C3439" w:rsidRDefault="006E76B0" w:rsidP="004C343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ORARI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>martedì - 20:15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>mercoledì - 20:15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>giovedì - 20:30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>venerdì - 19:00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 xml:space="preserve">sabato 28 </w:t>
      </w:r>
      <w:proofErr w:type="gramStart"/>
      <w:r w:rsidR="004C3439" w:rsidRPr="004C3439">
        <w:rPr>
          <w:rFonts w:asciiTheme="minorBidi" w:hAnsiTheme="minorBidi"/>
          <w:sz w:val="24"/>
          <w:szCs w:val="24"/>
        </w:rPr>
        <w:t>Marzo</w:t>
      </w:r>
      <w:proofErr w:type="gramEnd"/>
      <w:r w:rsidR="004C3439" w:rsidRPr="004C3439">
        <w:rPr>
          <w:rFonts w:asciiTheme="minorBidi" w:hAnsiTheme="minorBidi"/>
          <w:sz w:val="24"/>
          <w:szCs w:val="24"/>
        </w:rPr>
        <w:t xml:space="preserve"> - 16:00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  <w:sz w:val="24"/>
          <w:szCs w:val="24"/>
        </w:rPr>
        <w:t xml:space="preserve">sabato 28 </w:t>
      </w:r>
      <w:proofErr w:type="gramStart"/>
      <w:r w:rsidR="004C3439" w:rsidRPr="004C3439">
        <w:rPr>
          <w:rFonts w:asciiTheme="minorBidi" w:hAnsiTheme="minorBidi"/>
          <w:sz w:val="24"/>
          <w:szCs w:val="24"/>
        </w:rPr>
        <w:t>Marzo</w:t>
      </w:r>
      <w:proofErr w:type="gramEnd"/>
      <w:r w:rsidR="004C3439" w:rsidRPr="004C3439">
        <w:rPr>
          <w:rFonts w:asciiTheme="minorBidi" w:hAnsiTheme="minorBidi"/>
          <w:sz w:val="24"/>
          <w:szCs w:val="24"/>
        </w:rPr>
        <w:t xml:space="preserve"> - 19:00</w:t>
      </w:r>
    </w:p>
    <w:p w14:paraId="14B694C5" w14:textId="00B27380" w:rsidR="006E76B0" w:rsidRDefault="006E76B0" w:rsidP="000719A6">
      <w:pPr>
        <w:rPr>
          <w:rFonts w:asciiTheme="minorBidi" w:hAnsiTheme="minorBidi"/>
          <w:sz w:val="24"/>
          <w:szCs w:val="24"/>
        </w:rPr>
      </w:pPr>
    </w:p>
    <w:p w14:paraId="47F1F591" w14:textId="77777777" w:rsidR="004C3439" w:rsidRPr="004C3439" w:rsidRDefault="006E76B0" w:rsidP="004C3439">
      <w:pPr>
        <w:rPr>
          <w:rFonts w:asciiTheme="minorBidi" w:hAnsiTheme="minorBidi"/>
        </w:rPr>
      </w:pPr>
      <w:r>
        <w:rPr>
          <w:rFonts w:asciiTheme="minorBidi" w:hAnsiTheme="minorBidi"/>
          <w:sz w:val="24"/>
          <w:szCs w:val="24"/>
        </w:rPr>
        <w:t xml:space="preserve">PREZZI </w:t>
      </w:r>
      <w:r w:rsidR="004C3439">
        <w:rPr>
          <w:rFonts w:asciiTheme="minorBidi" w:hAnsiTheme="minorBidi"/>
          <w:sz w:val="24"/>
          <w:szCs w:val="24"/>
        </w:rPr>
        <w:br/>
      </w:r>
      <w:r w:rsidR="004C3439" w:rsidRPr="004C3439">
        <w:rPr>
          <w:rFonts w:asciiTheme="minorBidi" w:hAnsiTheme="minorBidi"/>
        </w:rPr>
        <w:t>intero 22€;</w:t>
      </w:r>
      <w:r w:rsidR="004C3439" w:rsidRPr="004C3439">
        <w:rPr>
          <w:rFonts w:asciiTheme="minorBidi" w:hAnsiTheme="minorBidi"/>
        </w:rPr>
        <w:br/>
        <w:t>under30 16€; </w:t>
      </w:r>
      <w:hyperlink r:id="rId6" w:history="1">
        <w:r w:rsidR="004C3439" w:rsidRPr="004C3439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="004C3439" w:rsidRPr="004C3439">
        <w:rPr>
          <w:rFonts w:asciiTheme="minorBidi" w:hAnsiTheme="minorBidi"/>
        </w:rPr>
        <w:t> 17€</w:t>
      </w:r>
    </w:p>
    <w:p w14:paraId="28668D80" w14:textId="77777777" w:rsidR="004C3439" w:rsidRPr="004C3439" w:rsidRDefault="004C3439" w:rsidP="004C3439">
      <w:pPr>
        <w:rPr>
          <w:rFonts w:asciiTheme="minorBidi" w:hAnsiTheme="minorBidi"/>
          <w:sz w:val="24"/>
          <w:szCs w:val="24"/>
        </w:rPr>
      </w:pPr>
      <w:r w:rsidRPr="004C3439">
        <w:rPr>
          <w:rFonts w:asciiTheme="minorBidi" w:hAnsiTheme="minorBidi"/>
          <w:sz w:val="24"/>
          <w:szCs w:val="24"/>
        </w:rPr>
        <w:pict w14:anchorId="3300FCE0">
          <v:rect id="_x0000_i1097" style="width:0;height:.75pt" o:hralign="center" o:hrstd="t" o:hr="t" fillcolor="#a0a0a0" stroked="f"/>
        </w:pict>
      </w:r>
    </w:p>
    <w:p w14:paraId="014F2878" w14:textId="77777777" w:rsidR="004C3439" w:rsidRPr="004C3439" w:rsidRDefault="004C3439" w:rsidP="004C3439">
      <w:pPr>
        <w:rPr>
          <w:rFonts w:asciiTheme="minorBidi" w:hAnsiTheme="minorBidi"/>
          <w:sz w:val="24"/>
          <w:szCs w:val="24"/>
        </w:rPr>
      </w:pPr>
      <w:r w:rsidRPr="004C3439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6F2ED13F" w14:textId="77777777" w:rsidR="004C3439" w:rsidRDefault="004C3439" w:rsidP="004C3439">
      <w:pPr>
        <w:rPr>
          <w:rFonts w:asciiTheme="minorBidi" w:hAnsiTheme="minorBidi"/>
          <w:b/>
          <w:bCs/>
          <w:sz w:val="24"/>
          <w:szCs w:val="24"/>
        </w:rPr>
      </w:pPr>
    </w:p>
    <w:p w14:paraId="721E54DF" w14:textId="77777777" w:rsidR="004C3439" w:rsidRPr="007824ED" w:rsidRDefault="004C3439" w:rsidP="004C3439">
      <w:pPr>
        <w:rPr>
          <w:rFonts w:asciiTheme="minorBidi" w:hAnsiTheme="minorBidi"/>
          <w:sz w:val="24"/>
          <w:szCs w:val="24"/>
        </w:rPr>
      </w:pPr>
      <w:r w:rsidRPr="007824ED">
        <w:rPr>
          <w:rFonts w:asciiTheme="minorBidi" w:hAnsiTheme="minorBidi"/>
          <w:b/>
          <w:bCs/>
          <w:sz w:val="24"/>
          <w:szCs w:val="24"/>
        </w:rPr>
        <w:lastRenderedPageBreak/>
        <w:t>Info e biglietteria</w:t>
      </w:r>
      <w:r w:rsidRPr="007824ED"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7824ED">
        <w:rPr>
          <w:rFonts w:asciiTheme="minorBidi" w:hAnsiTheme="minorBidi"/>
          <w:sz w:val="24"/>
          <w:szCs w:val="24"/>
        </w:rPr>
        <w:t>Biglietteria</w:t>
      </w:r>
      <w:proofErr w:type="spellEnd"/>
      <w:r w:rsidRPr="007824ED">
        <w:rPr>
          <w:rFonts w:asciiTheme="minorBidi" w:hAnsiTheme="minorBidi"/>
          <w:sz w:val="24"/>
          <w:szCs w:val="24"/>
        </w:rPr>
        <w:br/>
        <w:t>via Pier Lombardo 14</w:t>
      </w:r>
      <w:r w:rsidRPr="007824ED">
        <w:rPr>
          <w:rFonts w:asciiTheme="minorBidi" w:hAnsiTheme="minorBidi"/>
          <w:sz w:val="24"/>
          <w:szCs w:val="24"/>
        </w:rPr>
        <w:br/>
      </w:r>
      <w:hyperlink r:id="rId7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7824ED">
        <w:rPr>
          <w:rFonts w:asciiTheme="minorBidi" w:hAnsiTheme="minorBidi"/>
          <w:sz w:val="24"/>
          <w:szCs w:val="24"/>
        </w:rPr>
        <w:br/>
      </w:r>
      <w:hyperlink r:id="rId8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0AAD9F0" w14:textId="77777777" w:rsidR="004C3439" w:rsidRPr="007824ED" w:rsidRDefault="004C3439" w:rsidP="004C3439">
      <w:pPr>
        <w:rPr>
          <w:rFonts w:asciiTheme="minorBidi" w:hAnsiTheme="minorBidi"/>
          <w:sz w:val="24"/>
          <w:szCs w:val="24"/>
        </w:rPr>
      </w:pPr>
    </w:p>
    <w:p w14:paraId="05778776" w14:textId="77777777" w:rsidR="004C3439" w:rsidRPr="007824ED" w:rsidRDefault="004C3439" w:rsidP="004C3439">
      <w:pPr>
        <w:rPr>
          <w:rFonts w:asciiTheme="minorBidi" w:hAnsiTheme="minorBidi"/>
          <w:sz w:val="24"/>
          <w:szCs w:val="24"/>
        </w:rPr>
      </w:pPr>
      <w:r w:rsidRPr="007824ED">
        <w:rPr>
          <w:rFonts w:asciiTheme="minorBidi" w:hAnsiTheme="minorBidi"/>
          <w:sz w:val="24"/>
          <w:szCs w:val="24"/>
        </w:rPr>
        <w:t>Ufficio Stampa</w:t>
      </w:r>
      <w:r w:rsidRPr="007824ED">
        <w:rPr>
          <w:rFonts w:asciiTheme="minorBidi" w:hAnsiTheme="minorBidi"/>
          <w:sz w:val="24"/>
          <w:szCs w:val="24"/>
        </w:rPr>
        <w:br/>
        <w:t>Francesco Malcangio</w:t>
      </w:r>
      <w:r w:rsidRPr="007824ED">
        <w:rPr>
          <w:rFonts w:asciiTheme="minorBidi" w:hAnsiTheme="minorBidi"/>
          <w:sz w:val="24"/>
          <w:szCs w:val="24"/>
        </w:rPr>
        <w:br/>
        <w:t>Teatro Franco Parenti</w:t>
      </w:r>
      <w:r w:rsidRPr="007824ED">
        <w:rPr>
          <w:rFonts w:asciiTheme="minorBidi" w:hAnsiTheme="minorBidi"/>
          <w:sz w:val="24"/>
          <w:szCs w:val="24"/>
        </w:rPr>
        <w:br/>
        <w:t>Via Vasari,15 - 20135 - Milano</w:t>
      </w:r>
      <w:r w:rsidRPr="007824ED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59460FB" w14:textId="77777777" w:rsidR="004C3439" w:rsidRPr="007824ED" w:rsidRDefault="004C3439" w:rsidP="004C3439">
      <w:pPr>
        <w:rPr>
          <w:rFonts w:asciiTheme="minorBidi" w:hAnsiTheme="minorBidi"/>
          <w:b/>
          <w:bCs/>
          <w:sz w:val="24"/>
          <w:szCs w:val="24"/>
        </w:rPr>
      </w:pPr>
      <w:hyperlink r:id="rId10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38594FFB" w14:textId="77777777" w:rsidR="004C3439" w:rsidRPr="007824ED" w:rsidRDefault="004C3439" w:rsidP="004C3439">
      <w:pPr>
        <w:rPr>
          <w:rFonts w:asciiTheme="minorBidi" w:hAnsiTheme="minorBidi"/>
          <w:sz w:val="24"/>
          <w:szCs w:val="24"/>
        </w:rPr>
      </w:pPr>
    </w:p>
    <w:p w14:paraId="555E1F02" w14:textId="77777777" w:rsidR="004C3439" w:rsidRPr="00D47253" w:rsidRDefault="004C3439" w:rsidP="004C3439">
      <w:pPr>
        <w:rPr>
          <w:rFonts w:asciiTheme="minorBidi" w:hAnsiTheme="minorBidi"/>
          <w:b/>
          <w:bCs/>
          <w:sz w:val="24"/>
          <w:szCs w:val="24"/>
        </w:rPr>
      </w:pPr>
    </w:p>
    <w:p w14:paraId="4B25E5F5" w14:textId="54D02336" w:rsidR="006E76B0" w:rsidRPr="000719A6" w:rsidRDefault="006E76B0" w:rsidP="000719A6">
      <w:pPr>
        <w:rPr>
          <w:rFonts w:asciiTheme="minorBidi" w:hAnsiTheme="minorBidi"/>
          <w:sz w:val="24"/>
          <w:szCs w:val="24"/>
        </w:rPr>
      </w:pPr>
    </w:p>
    <w:sectPr w:rsidR="006E76B0" w:rsidRPr="000719A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1E63" w14:textId="77777777" w:rsidR="00D27F85" w:rsidRDefault="00D27F85" w:rsidP="000719A6">
      <w:pPr>
        <w:spacing w:after="0" w:line="240" w:lineRule="auto"/>
      </w:pPr>
      <w:r>
        <w:separator/>
      </w:r>
    </w:p>
  </w:endnote>
  <w:endnote w:type="continuationSeparator" w:id="0">
    <w:p w14:paraId="17E67D8A" w14:textId="77777777" w:rsidR="00D27F85" w:rsidRDefault="00D27F85" w:rsidP="000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99C5" w14:textId="77777777" w:rsidR="00D27F85" w:rsidRDefault="00D27F85" w:rsidP="000719A6">
      <w:pPr>
        <w:spacing w:after="0" w:line="240" w:lineRule="auto"/>
      </w:pPr>
      <w:r>
        <w:separator/>
      </w:r>
    </w:p>
  </w:footnote>
  <w:footnote w:type="continuationSeparator" w:id="0">
    <w:p w14:paraId="1A5ADEF8" w14:textId="77777777" w:rsidR="00D27F85" w:rsidRDefault="00D27F85" w:rsidP="0007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FFB3" w14:textId="61531BBC" w:rsidR="000719A6" w:rsidRDefault="000719A6">
    <w:pPr>
      <w:pStyle w:val="Header"/>
    </w:pPr>
    <w:r>
      <w:rPr>
        <w:noProof/>
      </w:rPr>
      <w:drawing>
        <wp:inline distT="0" distB="0" distL="0" distR="0" wp14:anchorId="4C5BD9C8" wp14:editId="7ABEA95D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55"/>
    <w:rsid w:val="000719A6"/>
    <w:rsid w:val="00103F55"/>
    <w:rsid w:val="001D2283"/>
    <w:rsid w:val="004C3439"/>
    <w:rsid w:val="00566873"/>
    <w:rsid w:val="006E76B0"/>
    <w:rsid w:val="00A62895"/>
    <w:rsid w:val="00D27F85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93E6"/>
  <w15:chartTrackingRefBased/>
  <w15:docId w15:val="{9C2B7110-9C31-4E1B-8439-202782A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E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9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A6"/>
  </w:style>
  <w:style w:type="paragraph" w:styleId="Footer">
    <w:name w:val="footer"/>
    <w:basedOn w:val="Normal"/>
    <w:link w:val="FooterChar"/>
    <w:uiPriority w:val="99"/>
    <w:unhideWhenUsed/>
    <w:rsid w:val="00071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A6"/>
  </w:style>
  <w:style w:type="paragraph" w:styleId="NormalWeb">
    <w:name w:val="Normal (Web)"/>
    <w:basedOn w:val="Normal"/>
    <w:uiPriority w:val="99"/>
    <w:semiHidden/>
    <w:unhideWhenUsed/>
    <w:rsid w:val="004C343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3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2026-03-03T15:37:00Z</dcterms:created>
  <dcterms:modified xsi:type="dcterms:W3CDTF">2026-03-03T16:15:00Z</dcterms:modified>
</cp:coreProperties>
</file>