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DEEF" w14:textId="77777777" w:rsidR="00800388" w:rsidRPr="00BB14DB" w:rsidRDefault="00800388">
      <w:pPr>
        <w:rPr>
          <w:rFonts w:ascii="Arial" w:hAnsi="Arial" w:cs="Arial"/>
          <w:sz w:val="24"/>
          <w:szCs w:val="24"/>
        </w:rPr>
      </w:pPr>
    </w:p>
    <w:p w14:paraId="3C47D68E" w14:textId="5E48F196" w:rsidR="00A62895" w:rsidRPr="00BB14DB" w:rsidRDefault="00800388">
      <w:pPr>
        <w:rPr>
          <w:rFonts w:ascii="Arial" w:hAnsi="Arial" w:cs="Arial"/>
          <w:color w:val="000000" w:themeColor="text1"/>
          <w:sz w:val="24"/>
          <w:szCs w:val="24"/>
        </w:rPr>
      </w:pPr>
      <w:r w:rsidRPr="00BB14DB">
        <w:rPr>
          <w:rFonts w:ascii="Arial" w:hAnsi="Arial" w:cs="Arial"/>
          <w:color w:val="000000" w:themeColor="text1"/>
          <w:sz w:val="24"/>
          <w:szCs w:val="24"/>
        </w:rPr>
        <w:t>Comunicato stampa</w:t>
      </w:r>
    </w:p>
    <w:p w14:paraId="0D3033BD" w14:textId="3BFED799" w:rsidR="00800388" w:rsidRPr="00BB14DB" w:rsidRDefault="00BB14DB" w:rsidP="00E53509">
      <w:pPr>
        <w:spacing w:after="0"/>
        <w:rPr>
          <w:rFonts w:ascii="Arial" w:hAnsi="Arial" w:cs="Arial"/>
          <w:b/>
          <w:bCs/>
          <w:color w:val="000000" w:themeColor="text1"/>
          <w:sz w:val="26"/>
          <w:szCs w:val="26"/>
        </w:rPr>
      </w:pPr>
      <w:r w:rsidRPr="00BB14DB">
        <w:rPr>
          <w:rFonts w:ascii="Arial" w:hAnsi="Arial" w:cs="Arial"/>
          <w:color w:val="000000" w:themeColor="text1"/>
          <w:sz w:val="24"/>
          <w:szCs w:val="24"/>
        </w:rPr>
        <w:t xml:space="preserve">3 - 7 </w:t>
      </w:r>
      <w:proofErr w:type="gramStart"/>
      <w:r w:rsidRPr="00BB14DB">
        <w:rPr>
          <w:rFonts w:ascii="Arial" w:hAnsi="Arial" w:cs="Arial"/>
          <w:color w:val="000000" w:themeColor="text1"/>
          <w:sz w:val="24"/>
          <w:szCs w:val="24"/>
        </w:rPr>
        <w:t xml:space="preserve">giugno </w:t>
      </w:r>
      <w:r w:rsidR="00800388" w:rsidRPr="00BB14DB">
        <w:rPr>
          <w:rFonts w:ascii="Arial" w:hAnsi="Arial" w:cs="Arial"/>
          <w:color w:val="000000" w:themeColor="text1"/>
          <w:sz w:val="24"/>
          <w:szCs w:val="24"/>
        </w:rPr>
        <w:t xml:space="preserve"> 2026</w:t>
      </w:r>
      <w:proofErr w:type="gramEnd"/>
      <w:r w:rsidRPr="00BB14DB">
        <w:rPr>
          <w:rFonts w:ascii="Arial" w:hAnsi="Arial" w:cs="Arial"/>
          <w:color w:val="000000" w:themeColor="text1"/>
          <w:sz w:val="24"/>
          <w:szCs w:val="24"/>
        </w:rPr>
        <w:t xml:space="preserve"> | Sala Blu </w:t>
      </w:r>
      <w:r w:rsidR="00800388" w:rsidRPr="00BB14DB">
        <w:rPr>
          <w:rFonts w:ascii="Arial" w:hAnsi="Arial" w:cs="Arial"/>
          <w:color w:val="000000" w:themeColor="text1"/>
          <w:sz w:val="24"/>
          <w:szCs w:val="24"/>
        </w:rPr>
        <w:br/>
      </w:r>
      <w:r w:rsidR="00800388" w:rsidRPr="00BB14DB">
        <w:rPr>
          <w:rFonts w:ascii="Arial" w:hAnsi="Arial" w:cs="Arial"/>
          <w:b/>
          <w:bCs/>
          <w:color w:val="000000" w:themeColor="text1"/>
          <w:sz w:val="26"/>
          <w:szCs w:val="26"/>
        </w:rPr>
        <w:t>IL MIO NOME È MARIA STUARDA</w:t>
      </w:r>
    </w:p>
    <w:p w14:paraId="718BDF20" w14:textId="77777777" w:rsidR="00BB14DB" w:rsidRPr="00BB14DB" w:rsidRDefault="00BB14DB" w:rsidP="00BB14DB">
      <w:pPr>
        <w:pStyle w:val="NormaleWeb"/>
        <w:spacing w:before="0" w:beforeAutospacing="0" w:after="0" w:afterAutospacing="0" w:line="270" w:lineRule="atLeast"/>
        <w:rPr>
          <w:rFonts w:ascii="Arial" w:hAnsi="Arial" w:cs="Arial"/>
          <w:color w:val="000000" w:themeColor="text1"/>
        </w:rPr>
      </w:pPr>
      <w:r w:rsidRPr="00BB14DB">
        <w:rPr>
          <w:rFonts w:ascii="Arial" w:hAnsi="Arial" w:cs="Arial"/>
          <w:color w:val="000000" w:themeColor="text1"/>
        </w:rPr>
        <w:t>di </w:t>
      </w:r>
      <w:r w:rsidRPr="00BB14DB">
        <w:rPr>
          <w:rStyle w:val="Enfasigrassetto"/>
          <w:rFonts w:ascii="Arial" w:eastAsiaTheme="majorEastAsia" w:hAnsi="Arial" w:cs="Arial"/>
          <w:color w:val="000000" w:themeColor="text1"/>
          <w:bdr w:val="none" w:sz="0" w:space="0" w:color="auto" w:frame="1"/>
        </w:rPr>
        <w:t>Nicoletta Verna</w:t>
      </w:r>
      <w:r w:rsidRPr="00BB14DB">
        <w:rPr>
          <w:rFonts w:ascii="Arial" w:hAnsi="Arial" w:cs="Arial"/>
          <w:color w:val="000000" w:themeColor="text1"/>
          <w:bdr w:val="none" w:sz="0" w:space="0" w:color="auto" w:frame="1"/>
        </w:rPr>
        <w:br/>
      </w:r>
      <w:r w:rsidRPr="00BB14DB">
        <w:rPr>
          <w:rFonts w:ascii="Arial" w:hAnsi="Arial" w:cs="Arial"/>
          <w:color w:val="000000" w:themeColor="text1"/>
        </w:rPr>
        <w:t>progetto ideato da </w:t>
      </w:r>
      <w:r w:rsidRPr="00BB14DB">
        <w:rPr>
          <w:rStyle w:val="Enfasigrassetto"/>
          <w:rFonts w:ascii="Arial" w:eastAsiaTheme="majorEastAsia" w:hAnsi="Arial" w:cs="Arial"/>
          <w:color w:val="000000" w:themeColor="text1"/>
          <w:bdr w:val="none" w:sz="0" w:space="0" w:color="auto" w:frame="1"/>
        </w:rPr>
        <w:t>Andrée Ruth Shammah</w:t>
      </w:r>
      <w:r w:rsidRPr="00BB14DB">
        <w:rPr>
          <w:rFonts w:ascii="Arial" w:hAnsi="Arial" w:cs="Arial"/>
          <w:color w:val="000000" w:themeColor="text1"/>
        </w:rPr>
        <w:br/>
        <w:t>con </w:t>
      </w:r>
      <w:r w:rsidRPr="00BB14DB">
        <w:rPr>
          <w:rStyle w:val="Enfasigrassetto"/>
          <w:rFonts w:ascii="Arial" w:eastAsiaTheme="majorEastAsia" w:hAnsi="Arial" w:cs="Arial"/>
          <w:color w:val="000000" w:themeColor="text1"/>
          <w:bdr w:val="none" w:sz="0" w:space="0" w:color="auto" w:frame="1"/>
        </w:rPr>
        <w:t>Marina Rocco</w:t>
      </w:r>
      <w:r w:rsidRPr="00BB14DB">
        <w:rPr>
          <w:rFonts w:ascii="Arial" w:hAnsi="Arial" w:cs="Arial"/>
          <w:color w:val="000000" w:themeColor="text1"/>
        </w:rPr>
        <w:t>,</w:t>
      </w:r>
      <w:r w:rsidRPr="00BB14DB">
        <w:rPr>
          <w:rFonts w:ascii="Arial" w:hAnsi="Arial" w:cs="Arial"/>
          <w:color w:val="000000" w:themeColor="text1"/>
        </w:rPr>
        <w:br/>
        <w:t>e </w:t>
      </w:r>
      <w:r w:rsidRPr="00BB14DB">
        <w:rPr>
          <w:rStyle w:val="Enfasigrassetto"/>
          <w:rFonts w:ascii="Arial" w:eastAsiaTheme="majorEastAsia" w:hAnsi="Arial" w:cs="Arial"/>
          <w:color w:val="000000" w:themeColor="text1"/>
          <w:bdr w:val="none" w:sz="0" w:space="0" w:color="auto" w:frame="1"/>
        </w:rPr>
        <w:t>Marina Notaro</w:t>
      </w:r>
      <w:r w:rsidRPr="00BB14DB">
        <w:rPr>
          <w:rFonts w:ascii="Arial" w:hAnsi="Arial" w:cs="Arial"/>
          <w:color w:val="000000" w:themeColor="text1"/>
        </w:rPr>
        <w:t> al sassofono</w:t>
      </w:r>
      <w:r w:rsidRPr="00BB14DB">
        <w:rPr>
          <w:rFonts w:ascii="Arial" w:hAnsi="Arial" w:cs="Arial"/>
          <w:color w:val="000000" w:themeColor="text1"/>
        </w:rPr>
        <w:br/>
        <w:t>regia </w:t>
      </w:r>
      <w:r w:rsidRPr="00BB14DB">
        <w:rPr>
          <w:rStyle w:val="Enfasigrassetto"/>
          <w:rFonts w:ascii="Arial" w:eastAsiaTheme="majorEastAsia" w:hAnsi="Arial" w:cs="Arial"/>
          <w:b w:val="0"/>
          <w:bCs w:val="0"/>
          <w:color w:val="000000" w:themeColor="text1"/>
          <w:bdr w:val="none" w:sz="0" w:space="0" w:color="auto" w:frame="1"/>
        </w:rPr>
        <w:t>Andrea Piazza</w:t>
      </w:r>
    </w:p>
    <w:p w14:paraId="1DFBC2B1" w14:textId="77777777" w:rsidR="00BB14DB" w:rsidRPr="00BB14DB" w:rsidRDefault="00BB14DB" w:rsidP="00BB14DB">
      <w:pPr>
        <w:pStyle w:val="NormaleWeb"/>
        <w:spacing w:before="0" w:beforeAutospacing="0" w:after="0" w:afterAutospacing="0" w:line="270" w:lineRule="atLeast"/>
        <w:rPr>
          <w:rFonts w:ascii="Arial" w:hAnsi="Arial" w:cs="Arial"/>
          <w:color w:val="000000" w:themeColor="text1"/>
        </w:rPr>
      </w:pPr>
      <w:r w:rsidRPr="00BB14DB">
        <w:rPr>
          <w:rFonts w:ascii="Arial" w:hAnsi="Arial" w:cs="Arial"/>
          <w:color w:val="000000" w:themeColor="text1"/>
        </w:rPr>
        <w:t>disegno luci </w:t>
      </w:r>
      <w:r w:rsidRPr="00BB14DB">
        <w:rPr>
          <w:rStyle w:val="Enfasigrassetto"/>
          <w:rFonts w:ascii="Arial" w:eastAsiaTheme="majorEastAsia" w:hAnsi="Arial" w:cs="Arial"/>
          <w:b w:val="0"/>
          <w:bCs w:val="0"/>
          <w:color w:val="000000" w:themeColor="text1"/>
          <w:bdr w:val="none" w:sz="0" w:space="0" w:color="auto" w:frame="1"/>
        </w:rPr>
        <w:t xml:space="preserve">Massimo </w:t>
      </w:r>
      <w:proofErr w:type="spellStart"/>
      <w:r w:rsidRPr="00BB14DB">
        <w:rPr>
          <w:rStyle w:val="Enfasigrassetto"/>
          <w:rFonts w:ascii="Arial" w:eastAsiaTheme="majorEastAsia" w:hAnsi="Arial" w:cs="Arial"/>
          <w:b w:val="0"/>
          <w:bCs w:val="0"/>
          <w:color w:val="000000" w:themeColor="text1"/>
          <w:bdr w:val="none" w:sz="0" w:space="0" w:color="auto" w:frame="1"/>
        </w:rPr>
        <w:t>Mennuni</w:t>
      </w:r>
      <w:proofErr w:type="spellEnd"/>
      <w:r w:rsidRPr="00BB14DB">
        <w:rPr>
          <w:rFonts w:ascii="Arial" w:hAnsi="Arial" w:cs="Arial"/>
          <w:color w:val="000000" w:themeColor="text1"/>
        </w:rPr>
        <w:br/>
        <w:t>costumi </w:t>
      </w:r>
      <w:r w:rsidRPr="00BB14DB">
        <w:rPr>
          <w:rStyle w:val="Enfasigrassetto"/>
          <w:rFonts w:ascii="Arial" w:eastAsiaTheme="majorEastAsia" w:hAnsi="Arial" w:cs="Arial"/>
          <w:b w:val="0"/>
          <w:bCs w:val="0"/>
          <w:color w:val="000000" w:themeColor="text1"/>
          <w:bdr w:val="none" w:sz="0" w:space="0" w:color="auto" w:frame="1"/>
        </w:rPr>
        <w:t>Simona Dondoni</w:t>
      </w:r>
      <w:r w:rsidRPr="00BB14DB">
        <w:rPr>
          <w:rFonts w:ascii="Arial" w:hAnsi="Arial" w:cs="Arial"/>
          <w:color w:val="000000" w:themeColor="text1"/>
        </w:rPr>
        <w:br/>
        <w:t>contributi video </w:t>
      </w:r>
      <w:r w:rsidRPr="00BB14DB">
        <w:rPr>
          <w:rStyle w:val="Enfasigrassetto"/>
          <w:rFonts w:ascii="Arial" w:eastAsiaTheme="majorEastAsia" w:hAnsi="Arial" w:cs="Arial"/>
          <w:b w:val="0"/>
          <w:bCs w:val="0"/>
          <w:color w:val="000000" w:themeColor="text1"/>
          <w:bdr w:val="none" w:sz="0" w:space="0" w:color="auto" w:frame="1"/>
        </w:rPr>
        <w:t>Francesco Marro</w:t>
      </w:r>
      <w:r w:rsidRPr="00BB14DB">
        <w:rPr>
          <w:rFonts w:ascii="Arial" w:hAnsi="Arial" w:cs="Arial"/>
          <w:color w:val="000000" w:themeColor="text1"/>
          <w:bdr w:val="none" w:sz="0" w:space="0" w:color="auto" w:frame="1"/>
        </w:rPr>
        <w:br/>
      </w:r>
      <w:r w:rsidRPr="00BB14DB">
        <w:rPr>
          <w:rFonts w:ascii="Arial" w:hAnsi="Arial" w:cs="Arial"/>
          <w:color w:val="000000" w:themeColor="text1"/>
        </w:rPr>
        <w:t>scene costruite presso il laboratorio del Teatro Franco Parenti</w:t>
      </w:r>
    </w:p>
    <w:p w14:paraId="5E68C1B6" w14:textId="77777777" w:rsidR="00BB14DB" w:rsidRPr="00BB14DB" w:rsidRDefault="00BB14DB" w:rsidP="00BB14DB">
      <w:pPr>
        <w:pStyle w:val="NormaleWeb"/>
        <w:spacing w:before="0" w:beforeAutospacing="0" w:after="0" w:afterAutospacing="0" w:line="270" w:lineRule="atLeast"/>
        <w:rPr>
          <w:rFonts w:ascii="Arial" w:hAnsi="Arial" w:cs="Arial"/>
          <w:color w:val="000000" w:themeColor="text1"/>
        </w:rPr>
      </w:pPr>
      <w:r w:rsidRPr="00BB14DB">
        <w:rPr>
          <w:rFonts w:ascii="Arial" w:hAnsi="Arial" w:cs="Arial"/>
          <w:color w:val="000000" w:themeColor="text1"/>
        </w:rPr>
        <w:t>produzione </w:t>
      </w:r>
      <w:r w:rsidRPr="00BB14DB">
        <w:rPr>
          <w:rStyle w:val="Enfasigrassetto"/>
          <w:rFonts w:ascii="Arial" w:eastAsiaTheme="majorEastAsia" w:hAnsi="Arial" w:cs="Arial"/>
          <w:b w:val="0"/>
          <w:bCs w:val="0"/>
          <w:color w:val="000000" w:themeColor="text1"/>
          <w:bdr w:val="none" w:sz="0" w:space="0" w:color="auto" w:frame="1"/>
        </w:rPr>
        <w:t>Teatro Franco Parenti</w:t>
      </w:r>
    </w:p>
    <w:p w14:paraId="2D641131" w14:textId="77777777" w:rsidR="00BB14DB" w:rsidRPr="00BB14DB" w:rsidRDefault="00BB14DB" w:rsidP="000023CE">
      <w:pPr>
        <w:pStyle w:val="NormaleWeb"/>
        <w:rPr>
          <w:rFonts w:ascii="Arial" w:hAnsi="Arial" w:cs="Arial"/>
          <w:i/>
          <w:iCs/>
          <w:color w:val="000000" w:themeColor="text1"/>
        </w:rPr>
      </w:pPr>
      <w:r w:rsidRPr="00BB14DB">
        <w:rPr>
          <w:rFonts w:ascii="Arial" w:hAnsi="Arial" w:cs="Arial"/>
          <w:i/>
          <w:iCs/>
          <w:color w:val="000000" w:themeColor="text1"/>
        </w:rPr>
        <w:t>durata 1h5 minuti</w:t>
      </w:r>
      <w:proofErr w:type="spellStart"/>
    </w:p>
    <w:p w14:paraId="424FB071" w14:textId="76BF8BD3" w:rsidR="000023CE" w:rsidRPr="00BB14DB" w:rsidRDefault="000023CE" w:rsidP="000023CE">
      <w:pPr>
        <w:pStyle w:val="NormaleWeb"/>
        <w:rPr>
          <w:rFonts w:ascii="Arial" w:hAnsi="Arial" w:cs="Arial"/>
        </w:rPr>
      </w:pPr>
      <w:proofErr w:type="spellEnd"/>
      <w:r w:rsidRPr="00BB14DB">
        <w:rPr>
          <w:rFonts w:ascii="Arial" w:hAnsi="Arial" w:cs="Arial"/>
          <w:i/>
          <w:iCs/>
        </w:rPr>
        <w:t>Il mio nome è Maria Stuarda</w:t>
      </w:r>
      <w:r w:rsidRPr="00BB14DB">
        <w:rPr>
          <w:rFonts w:ascii="Arial" w:hAnsi="Arial" w:cs="Arial"/>
        </w:rPr>
        <w:t xml:space="preserve"> è uno spettacolo </w:t>
      </w:r>
      <w:r w:rsidR="00E53509" w:rsidRPr="00BB14DB">
        <w:rPr>
          <w:rFonts w:ascii="Arial" w:hAnsi="Arial" w:cs="Arial"/>
        </w:rPr>
        <w:t xml:space="preserve">ideato da Andrée Ruth Shammah </w:t>
      </w:r>
      <w:r w:rsidRPr="00BB14DB">
        <w:rPr>
          <w:rFonts w:ascii="Arial" w:hAnsi="Arial" w:cs="Arial"/>
        </w:rPr>
        <w:t xml:space="preserve">che mette al centro il corpo come campo di battaglia e la parola come atto di resistenza, dando voce a una storia di violenza, consapevolezza e riscatto femminile. </w:t>
      </w:r>
    </w:p>
    <w:p w14:paraId="29DE2BD9" w14:textId="3AE37015" w:rsidR="000023CE" w:rsidRPr="00BB14DB" w:rsidRDefault="000023CE" w:rsidP="000023CE">
      <w:pPr>
        <w:pStyle w:val="NormaleWeb"/>
        <w:rPr>
          <w:rFonts w:ascii="Arial" w:hAnsi="Arial" w:cs="Arial"/>
        </w:rPr>
      </w:pPr>
      <w:r w:rsidRPr="00BB14DB">
        <w:rPr>
          <w:rFonts w:ascii="Arial" w:hAnsi="Arial" w:cs="Arial"/>
        </w:rPr>
        <w:t xml:space="preserve">Tratto dal primo testo teatrale della scrittrice </w:t>
      </w:r>
      <w:r w:rsidRPr="00BB14DB">
        <w:rPr>
          <w:rFonts w:ascii="Arial" w:hAnsi="Arial" w:cs="Arial"/>
          <w:b/>
          <w:bCs/>
        </w:rPr>
        <w:t>Nicoletta Verna</w:t>
      </w:r>
      <w:r w:rsidRPr="00BB14DB">
        <w:rPr>
          <w:rFonts w:ascii="Arial" w:hAnsi="Arial" w:cs="Arial"/>
        </w:rPr>
        <w:t xml:space="preserve">, già autrice del romanzo </w:t>
      </w:r>
      <w:r w:rsidRPr="00BB14DB">
        <w:rPr>
          <w:rFonts w:ascii="Arial" w:hAnsi="Arial" w:cs="Arial"/>
          <w:i/>
          <w:iCs/>
        </w:rPr>
        <w:t>I giorni di vetro</w:t>
      </w:r>
      <w:r w:rsidRPr="00BB14DB">
        <w:rPr>
          <w:rFonts w:ascii="Arial" w:hAnsi="Arial" w:cs="Arial"/>
        </w:rPr>
        <w:t xml:space="preserve"> (2024) — successo editoriale candidato al Premio Strega e vincitore nel 2025 del Premio letterario dell’Unione Europea e del Premio Racalmare Leonardo Sciascia — lo spettacolo intreccia memoria privata e denuncia sociale, restituendo allo spettatore un racconto di forte impatto emotivo e civile.</w:t>
      </w:r>
    </w:p>
    <w:p w14:paraId="4B44E8D7" w14:textId="77777777" w:rsidR="000023CE" w:rsidRPr="00BB14DB" w:rsidRDefault="000023CE" w:rsidP="000023CE">
      <w:pPr>
        <w:pStyle w:val="NormaleWeb"/>
        <w:rPr>
          <w:rFonts w:ascii="Arial" w:hAnsi="Arial" w:cs="Arial"/>
        </w:rPr>
      </w:pPr>
      <w:r w:rsidRPr="00BB14DB">
        <w:rPr>
          <w:rFonts w:ascii="Arial" w:hAnsi="Arial" w:cs="Arial"/>
        </w:rPr>
        <w:t>Ambientata negli anni ’40, la vicenda racconta la storia di una donna che trova la forza di ribellarsi a un’esistenza segnata da violenze e umiliazioni: quelle inflitte da un marito ossessivo, geloso e manipolatore, e quelle subite da un datore di lavoro predatore. Un nome regale scelto da un padre poverissimo come brivido di rivalsa si trasforma così nel fardello di una Maria Stuarda del popolo, dispersa tra le macerie del dopoguerra.</w:t>
      </w:r>
    </w:p>
    <w:p w14:paraId="1C9AD777" w14:textId="221FAC18" w:rsidR="004C2940" w:rsidRPr="00BB14DB" w:rsidRDefault="004C2940" w:rsidP="000023CE">
      <w:pPr>
        <w:pStyle w:val="NormaleWeb"/>
        <w:rPr>
          <w:rFonts w:ascii="Arial" w:hAnsi="Arial" w:cs="Arial"/>
        </w:rPr>
      </w:pPr>
      <w:r w:rsidRPr="00BB14DB">
        <w:rPr>
          <w:rFonts w:ascii="Arial" w:hAnsi="Arial" w:cs="Arial"/>
        </w:rPr>
        <w:t xml:space="preserve">In scena, la protagonista Maria Stuarda — interpretata da </w:t>
      </w:r>
      <w:r w:rsidRPr="00BB14DB">
        <w:rPr>
          <w:rFonts w:ascii="Arial" w:hAnsi="Arial" w:cs="Arial"/>
          <w:b/>
          <w:bCs/>
        </w:rPr>
        <w:t>Marina Rocco</w:t>
      </w:r>
      <w:r w:rsidRPr="00BB14DB">
        <w:rPr>
          <w:rFonts w:ascii="Arial" w:hAnsi="Arial" w:cs="Arial"/>
        </w:rPr>
        <w:t xml:space="preserve"> — ripercorre con lucidità e dolore il proprio cammino verso la consapevolezza, smascherando le forme sottili e devastanti della violenza psicologica e fisica, spesso normalizzate o minimizzate. Per l’attrice, volto storico delle produzioni del Franco Parenti — diretta da Andrée Ruth Shammah in </w:t>
      </w:r>
      <w:r w:rsidRPr="00BB14DB">
        <w:rPr>
          <w:rFonts w:ascii="Arial" w:hAnsi="Arial" w:cs="Arial"/>
          <w:i/>
          <w:iCs/>
        </w:rPr>
        <w:t>Ondine</w:t>
      </w:r>
      <w:r w:rsidRPr="00BB14DB">
        <w:rPr>
          <w:rFonts w:ascii="Arial" w:hAnsi="Arial" w:cs="Arial"/>
        </w:rPr>
        <w:t xml:space="preserve">, </w:t>
      </w:r>
      <w:r w:rsidRPr="00BB14DB">
        <w:rPr>
          <w:rFonts w:ascii="Arial" w:hAnsi="Arial" w:cs="Arial"/>
          <w:i/>
          <w:iCs/>
        </w:rPr>
        <w:t>Una Casa di bambola</w:t>
      </w:r>
      <w:r w:rsidRPr="00BB14DB">
        <w:rPr>
          <w:rFonts w:ascii="Arial" w:hAnsi="Arial" w:cs="Arial"/>
        </w:rPr>
        <w:t xml:space="preserve"> e recentemente, in occasione dei 50 anni del teatro, </w:t>
      </w:r>
      <w:proofErr w:type="gramStart"/>
      <w:r w:rsidRPr="00BB14DB">
        <w:rPr>
          <w:rFonts w:ascii="Arial" w:hAnsi="Arial" w:cs="Arial"/>
        </w:rPr>
        <w:t xml:space="preserve">ne </w:t>
      </w:r>
      <w:r w:rsidRPr="00BB14DB">
        <w:rPr>
          <w:rFonts w:ascii="Arial" w:hAnsi="Arial" w:cs="Arial"/>
          <w:i/>
          <w:iCs/>
        </w:rPr>
        <w:t>La</w:t>
      </w:r>
      <w:proofErr w:type="gramEnd"/>
      <w:r w:rsidRPr="00BB14DB">
        <w:rPr>
          <w:rFonts w:ascii="Arial" w:hAnsi="Arial" w:cs="Arial"/>
          <w:i/>
          <w:iCs/>
        </w:rPr>
        <w:t xml:space="preserve"> Maria Brasca</w:t>
      </w:r>
      <w:r w:rsidRPr="00BB14DB">
        <w:rPr>
          <w:rFonts w:ascii="Arial" w:hAnsi="Arial" w:cs="Arial"/>
        </w:rPr>
        <w:t xml:space="preserve"> di Testori nel ruolo che fu di Adriana Asti — e già tra i protagonisti del cult </w:t>
      </w:r>
      <w:r w:rsidRPr="00BB14DB">
        <w:rPr>
          <w:rFonts w:ascii="Arial" w:hAnsi="Arial" w:cs="Arial"/>
          <w:i/>
          <w:iCs/>
        </w:rPr>
        <w:t>Amleto²</w:t>
      </w:r>
      <w:r w:rsidRPr="00BB14DB">
        <w:rPr>
          <w:rFonts w:ascii="Arial" w:hAnsi="Arial" w:cs="Arial"/>
        </w:rPr>
        <w:t xml:space="preserve"> di Filippo Timi, l'interpretazione de </w:t>
      </w:r>
      <w:r w:rsidRPr="00BB14DB">
        <w:rPr>
          <w:rFonts w:ascii="Arial" w:hAnsi="Arial" w:cs="Arial"/>
          <w:i/>
          <w:iCs/>
        </w:rPr>
        <w:t>Il mio nome è Maria Stuarda</w:t>
      </w:r>
      <w:r w:rsidRPr="00BB14DB">
        <w:rPr>
          <w:rFonts w:ascii="Arial" w:hAnsi="Arial" w:cs="Arial"/>
        </w:rPr>
        <w:t xml:space="preserve"> segna un passaggio di profonda intensità verso un registro drammatico e viscerale.</w:t>
      </w:r>
    </w:p>
    <w:p w14:paraId="3D24B751" w14:textId="44957349" w:rsidR="000023CE" w:rsidRPr="00BB14DB" w:rsidRDefault="000023CE" w:rsidP="000023CE">
      <w:pPr>
        <w:pStyle w:val="NormaleWeb"/>
        <w:rPr>
          <w:rFonts w:ascii="Arial" w:hAnsi="Arial" w:cs="Arial"/>
        </w:rPr>
      </w:pPr>
      <w:r w:rsidRPr="00BB14DB">
        <w:rPr>
          <w:rFonts w:ascii="Arial" w:hAnsi="Arial" w:cs="Arial"/>
        </w:rPr>
        <w:t xml:space="preserve">La regia di </w:t>
      </w:r>
      <w:r w:rsidRPr="00BB14DB">
        <w:rPr>
          <w:rFonts w:ascii="Arial" w:hAnsi="Arial" w:cs="Arial"/>
          <w:b/>
          <w:bCs/>
        </w:rPr>
        <w:t>Andrea Piazza</w:t>
      </w:r>
      <w:r w:rsidRPr="00BB14DB">
        <w:rPr>
          <w:rFonts w:ascii="Arial" w:hAnsi="Arial" w:cs="Arial"/>
        </w:rPr>
        <w:t xml:space="preserve"> — giovane talento diplomato alla Paolo Grassi e già finalista alla Biennale Teatro </w:t>
      </w:r>
      <w:r w:rsidR="003D69D9" w:rsidRPr="00BB14DB">
        <w:rPr>
          <w:rFonts w:ascii="Arial" w:hAnsi="Arial" w:cs="Arial"/>
        </w:rPr>
        <w:t xml:space="preserve">e in </w:t>
      </w:r>
      <w:r w:rsidR="00496F67" w:rsidRPr="00BB14DB">
        <w:rPr>
          <w:rFonts w:ascii="Arial" w:hAnsi="Arial" w:cs="Arial"/>
        </w:rPr>
        <w:t xml:space="preserve">cartellone nella stagione 25-26 </w:t>
      </w:r>
      <w:r w:rsidR="003D69D9" w:rsidRPr="00BB14DB">
        <w:rPr>
          <w:rFonts w:ascii="Arial" w:hAnsi="Arial" w:cs="Arial"/>
        </w:rPr>
        <w:t xml:space="preserve">al Parenti con tre </w:t>
      </w:r>
      <w:proofErr w:type="gramStart"/>
      <w:r w:rsidR="003D69D9" w:rsidRPr="00BB14DB">
        <w:rPr>
          <w:rFonts w:ascii="Arial" w:hAnsi="Arial" w:cs="Arial"/>
        </w:rPr>
        <w:t>regi</w:t>
      </w:r>
      <w:r w:rsidR="00496F67" w:rsidRPr="00BB14DB">
        <w:rPr>
          <w:rFonts w:ascii="Arial" w:hAnsi="Arial" w:cs="Arial"/>
        </w:rPr>
        <w:t>e</w:t>
      </w:r>
      <w:r w:rsidR="003D69D9" w:rsidRPr="00BB14DB">
        <w:rPr>
          <w:rFonts w:ascii="Arial" w:hAnsi="Arial" w:cs="Arial"/>
        </w:rPr>
        <w:t xml:space="preserve">  (</w:t>
      </w:r>
      <w:proofErr w:type="gramEnd"/>
      <w:r w:rsidR="003D69D9" w:rsidRPr="00BB14DB">
        <w:rPr>
          <w:rFonts w:ascii="Arial" w:hAnsi="Arial" w:cs="Arial"/>
          <w:i/>
          <w:iCs/>
        </w:rPr>
        <w:t>I corpi che non avremo, Parlami come la pioggia</w:t>
      </w:r>
      <w:r w:rsidR="003D69D9" w:rsidRPr="00BB14DB">
        <w:rPr>
          <w:rFonts w:ascii="Arial" w:hAnsi="Arial" w:cs="Arial"/>
        </w:rPr>
        <w:t xml:space="preserve">) </w:t>
      </w:r>
      <w:r w:rsidRPr="00BB14DB">
        <w:rPr>
          <w:rFonts w:ascii="Arial" w:hAnsi="Arial" w:cs="Arial"/>
        </w:rPr>
        <w:t xml:space="preserve">— accompagna l'attrice in un’indagine essenziale sulle fratture dell'identità e della memoria. La sua visione si concentra sulla </w:t>
      </w:r>
      <w:r w:rsidRPr="00BB14DB">
        <w:rPr>
          <w:rFonts w:ascii="Arial" w:hAnsi="Arial" w:cs="Arial"/>
        </w:rPr>
        <w:lastRenderedPageBreak/>
        <w:t>vulnerabilità del gesto e della parola, orchestrando un dispositivo scenico che abita il confine sottile tra la testimonianza e l'evocazione.</w:t>
      </w:r>
    </w:p>
    <w:p w14:paraId="44997797" w14:textId="77777777" w:rsidR="000023CE" w:rsidRPr="00BB14DB" w:rsidRDefault="000023CE" w:rsidP="000023CE">
      <w:pPr>
        <w:pStyle w:val="NormaleWeb"/>
        <w:rPr>
          <w:rFonts w:ascii="Arial" w:hAnsi="Arial" w:cs="Arial"/>
        </w:rPr>
      </w:pPr>
      <w:r w:rsidRPr="00BB14DB">
        <w:rPr>
          <w:rFonts w:ascii="Arial" w:hAnsi="Arial" w:cs="Arial"/>
        </w:rPr>
        <w:t xml:space="preserve">Ne nasce un monologo potente, capace di intrecciare intimità e denuncia, memoria e attualità, accompagnato dal vivo dalle suggestive sonorità del sassofono di </w:t>
      </w:r>
      <w:r w:rsidRPr="00BB14DB">
        <w:rPr>
          <w:rFonts w:ascii="Arial" w:hAnsi="Arial" w:cs="Arial"/>
          <w:b/>
          <w:bCs/>
        </w:rPr>
        <w:t>Marina Notaro</w:t>
      </w:r>
      <w:r w:rsidRPr="00BB14DB">
        <w:rPr>
          <w:rFonts w:ascii="Arial" w:hAnsi="Arial" w:cs="Arial"/>
        </w:rPr>
        <w:t>, che amplificano la dimensione emotiva e drammaturgica della narrazione.</w:t>
      </w:r>
    </w:p>
    <w:p w14:paraId="53D44881" w14:textId="47E6E125" w:rsidR="00DA252D" w:rsidRPr="00BB14DB" w:rsidRDefault="00DA252D" w:rsidP="00BB14DB">
      <w:pPr>
        <w:spacing w:after="0" w:line="240" w:lineRule="auto"/>
        <w:rPr>
          <w:rFonts w:ascii="Arial" w:hAnsi="Arial" w:cs="Arial"/>
          <w:b/>
          <w:bCs/>
          <w:sz w:val="24"/>
          <w:szCs w:val="24"/>
        </w:rPr>
      </w:pPr>
      <w:r w:rsidRPr="00BB14DB">
        <w:rPr>
          <w:rFonts w:ascii="Arial" w:hAnsi="Arial" w:cs="Arial"/>
          <w:b/>
          <w:bCs/>
          <w:sz w:val="24"/>
          <w:szCs w:val="24"/>
        </w:rPr>
        <w:t>ORARI</w:t>
      </w:r>
    </w:p>
    <w:p w14:paraId="36D74360" w14:textId="77777777" w:rsidR="00BB14DB" w:rsidRPr="00BB14DB" w:rsidRDefault="00BB14DB" w:rsidP="00BB14DB">
      <w:pPr>
        <w:spacing w:after="0" w:line="240" w:lineRule="auto"/>
        <w:rPr>
          <w:rFonts w:ascii="Arial" w:hAnsi="Arial" w:cs="Arial"/>
          <w:sz w:val="24"/>
          <w:szCs w:val="24"/>
        </w:rPr>
      </w:pPr>
      <w:r w:rsidRPr="00BB14DB">
        <w:rPr>
          <w:rFonts w:ascii="Arial" w:hAnsi="Arial" w:cs="Arial"/>
          <w:sz w:val="24"/>
          <w:szCs w:val="24"/>
        </w:rPr>
        <w:t xml:space="preserve">mercoledì 3 </w:t>
      </w:r>
      <w:proofErr w:type="gramStart"/>
      <w:r w:rsidRPr="00BB14DB">
        <w:rPr>
          <w:rFonts w:ascii="Arial" w:hAnsi="Arial" w:cs="Arial"/>
          <w:sz w:val="24"/>
          <w:szCs w:val="24"/>
        </w:rPr>
        <w:t>Giugno</w:t>
      </w:r>
      <w:proofErr w:type="gramEnd"/>
      <w:r w:rsidRPr="00BB14DB">
        <w:rPr>
          <w:rFonts w:ascii="Arial" w:hAnsi="Arial" w:cs="Arial"/>
          <w:sz w:val="24"/>
          <w:szCs w:val="24"/>
        </w:rPr>
        <w:t xml:space="preserve"> - 19:15</w:t>
      </w:r>
    </w:p>
    <w:p w14:paraId="7B408B05" w14:textId="77777777" w:rsidR="00BB14DB" w:rsidRPr="00BB14DB" w:rsidRDefault="00BB14DB" w:rsidP="00BB14DB">
      <w:pPr>
        <w:spacing w:after="0" w:line="240" w:lineRule="auto"/>
        <w:rPr>
          <w:rFonts w:ascii="Arial" w:hAnsi="Arial" w:cs="Arial"/>
          <w:sz w:val="24"/>
          <w:szCs w:val="24"/>
        </w:rPr>
      </w:pPr>
      <w:r w:rsidRPr="00BB14DB">
        <w:rPr>
          <w:rFonts w:ascii="Arial" w:hAnsi="Arial" w:cs="Arial"/>
          <w:sz w:val="24"/>
          <w:szCs w:val="24"/>
        </w:rPr>
        <w:t xml:space="preserve">giovedì 4 </w:t>
      </w:r>
      <w:proofErr w:type="gramStart"/>
      <w:r w:rsidRPr="00BB14DB">
        <w:rPr>
          <w:rFonts w:ascii="Arial" w:hAnsi="Arial" w:cs="Arial"/>
          <w:sz w:val="24"/>
          <w:szCs w:val="24"/>
        </w:rPr>
        <w:t>Giugno</w:t>
      </w:r>
      <w:proofErr w:type="gramEnd"/>
      <w:r w:rsidRPr="00BB14DB">
        <w:rPr>
          <w:rFonts w:ascii="Arial" w:hAnsi="Arial" w:cs="Arial"/>
          <w:sz w:val="24"/>
          <w:szCs w:val="24"/>
        </w:rPr>
        <w:t xml:space="preserve"> - 20:15</w:t>
      </w:r>
    </w:p>
    <w:p w14:paraId="76223427" w14:textId="77777777" w:rsidR="00BB14DB" w:rsidRPr="00BB14DB" w:rsidRDefault="00BB14DB" w:rsidP="00BB14DB">
      <w:pPr>
        <w:spacing w:after="0" w:line="240" w:lineRule="auto"/>
        <w:rPr>
          <w:rFonts w:ascii="Arial" w:hAnsi="Arial" w:cs="Arial"/>
          <w:sz w:val="24"/>
          <w:szCs w:val="24"/>
        </w:rPr>
      </w:pPr>
      <w:r w:rsidRPr="00BB14DB">
        <w:rPr>
          <w:rFonts w:ascii="Arial" w:hAnsi="Arial" w:cs="Arial"/>
          <w:sz w:val="24"/>
          <w:szCs w:val="24"/>
        </w:rPr>
        <w:t xml:space="preserve">venerdì 5 </w:t>
      </w:r>
      <w:proofErr w:type="gramStart"/>
      <w:r w:rsidRPr="00BB14DB">
        <w:rPr>
          <w:rFonts w:ascii="Arial" w:hAnsi="Arial" w:cs="Arial"/>
          <w:sz w:val="24"/>
          <w:szCs w:val="24"/>
        </w:rPr>
        <w:t>Giugno</w:t>
      </w:r>
      <w:proofErr w:type="gramEnd"/>
      <w:r w:rsidRPr="00BB14DB">
        <w:rPr>
          <w:rFonts w:ascii="Arial" w:hAnsi="Arial" w:cs="Arial"/>
          <w:sz w:val="24"/>
          <w:szCs w:val="24"/>
        </w:rPr>
        <w:t xml:space="preserve"> - 19:15</w:t>
      </w:r>
    </w:p>
    <w:p w14:paraId="1937A765" w14:textId="77777777" w:rsidR="00BB14DB" w:rsidRPr="00BB14DB" w:rsidRDefault="00BB14DB" w:rsidP="00BB14DB">
      <w:pPr>
        <w:spacing w:after="0" w:line="240" w:lineRule="auto"/>
        <w:rPr>
          <w:rFonts w:ascii="Arial" w:hAnsi="Arial" w:cs="Arial"/>
          <w:sz w:val="24"/>
          <w:szCs w:val="24"/>
        </w:rPr>
      </w:pPr>
      <w:r w:rsidRPr="00BB14DB">
        <w:rPr>
          <w:rFonts w:ascii="Arial" w:hAnsi="Arial" w:cs="Arial"/>
          <w:sz w:val="24"/>
          <w:szCs w:val="24"/>
        </w:rPr>
        <w:t xml:space="preserve">sabato 6 </w:t>
      </w:r>
      <w:proofErr w:type="gramStart"/>
      <w:r w:rsidRPr="00BB14DB">
        <w:rPr>
          <w:rFonts w:ascii="Arial" w:hAnsi="Arial" w:cs="Arial"/>
          <w:sz w:val="24"/>
          <w:szCs w:val="24"/>
        </w:rPr>
        <w:t>Giugno</w:t>
      </w:r>
      <w:proofErr w:type="gramEnd"/>
      <w:r w:rsidRPr="00BB14DB">
        <w:rPr>
          <w:rFonts w:ascii="Arial" w:hAnsi="Arial" w:cs="Arial"/>
          <w:sz w:val="24"/>
          <w:szCs w:val="24"/>
        </w:rPr>
        <w:t xml:space="preserve"> - 19:15</w:t>
      </w:r>
    </w:p>
    <w:p w14:paraId="071D7E79" w14:textId="77777777" w:rsidR="00BB14DB" w:rsidRPr="00BB14DB" w:rsidRDefault="00BB14DB" w:rsidP="00BB14DB">
      <w:pPr>
        <w:spacing w:after="0" w:line="240" w:lineRule="auto"/>
        <w:rPr>
          <w:rFonts w:ascii="Arial" w:hAnsi="Arial" w:cs="Arial"/>
          <w:sz w:val="24"/>
          <w:szCs w:val="24"/>
        </w:rPr>
      </w:pPr>
      <w:r w:rsidRPr="00BB14DB">
        <w:rPr>
          <w:rFonts w:ascii="Arial" w:hAnsi="Arial" w:cs="Arial"/>
          <w:sz w:val="24"/>
          <w:szCs w:val="24"/>
        </w:rPr>
        <w:t xml:space="preserve">domenica 7 </w:t>
      </w:r>
      <w:proofErr w:type="gramStart"/>
      <w:r w:rsidRPr="00BB14DB">
        <w:rPr>
          <w:rFonts w:ascii="Arial" w:hAnsi="Arial" w:cs="Arial"/>
          <w:sz w:val="24"/>
          <w:szCs w:val="24"/>
        </w:rPr>
        <w:t>Giugno</w:t>
      </w:r>
      <w:proofErr w:type="gramEnd"/>
      <w:r w:rsidRPr="00BB14DB">
        <w:rPr>
          <w:rFonts w:ascii="Arial" w:hAnsi="Arial" w:cs="Arial"/>
          <w:sz w:val="24"/>
          <w:szCs w:val="24"/>
        </w:rPr>
        <w:t xml:space="preserve"> - 18:30</w:t>
      </w:r>
    </w:p>
    <w:p w14:paraId="01D97073" w14:textId="77777777" w:rsidR="00BB14DB" w:rsidRPr="00BB14DB" w:rsidRDefault="00BB14DB" w:rsidP="00BB14DB">
      <w:pPr>
        <w:spacing w:after="0" w:line="240" w:lineRule="auto"/>
        <w:rPr>
          <w:rFonts w:ascii="Arial" w:hAnsi="Arial" w:cs="Arial"/>
          <w:sz w:val="24"/>
          <w:szCs w:val="24"/>
        </w:rPr>
      </w:pPr>
    </w:p>
    <w:p w14:paraId="10C0A244" w14:textId="36D0C319" w:rsidR="00DA252D" w:rsidRPr="00BB14DB" w:rsidRDefault="00DA252D" w:rsidP="00BB14DB">
      <w:pPr>
        <w:spacing w:after="0" w:line="240" w:lineRule="auto"/>
        <w:rPr>
          <w:rFonts w:ascii="Arial" w:hAnsi="Arial" w:cs="Arial"/>
          <w:b/>
          <w:bCs/>
          <w:sz w:val="24"/>
          <w:szCs w:val="24"/>
        </w:rPr>
      </w:pPr>
      <w:r w:rsidRPr="00BB14DB">
        <w:rPr>
          <w:rFonts w:ascii="Arial" w:hAnsi="Arial" w:cs="Arial"/>
          <w:b/>
          <w:bCs/>
          <w:sz w:val="24"/>
          <w:szCs w:val="24"/>
        </w:rPr>
        <w:t>PREZZI</w:t>
      </w:r>
    </w:p>
    <w:p w14:paraId="22EC8564" w14:textId="77777777" w:rsidR="00BB14DB" w:rsidRPr="00BB14DB" w:rsidRDefault="00BB14DB" w:rsidP="00BB14DB">
      <w:pPr>
        <w:spacing w:after="0" w:line="240" w:lineRule="auto"/>
        <w:rPr>
          <w:rFonts w:ascii="Arial" w:hAnsi="Arial" w:cs="Arial"/>
          <w:sz w:val="24"/>
          <w:szCs w:val="24"/>
        </w:rPr>
      </w:pPr>
      <w:r w:rsidRPr="00BB14DB">
        <w:rPr>
          <w:rFonts w:ascii="Arial" w:hAnsi="Arial" w:cs="Arial"/>
          <w:sz w:val="24"/>
          <w:szCs w:val="24"/>
        </w:rPr>
        <w:t>SETTORE A (file A–H)</w:t>
      </w:r>
      <w:r w:rsidRPr="00BB14DB">
        <w:rPr>
          <w:rFonts w:ascii="Arial" w:hAnsi="Arial" w:cs="Arial"/>
          <w:sz w:val="24"/>
          <w:szCs w:val="24"/>
        </w:rPr>
        <w:br/>
        <w:t>intero 30€</w:t>
      </w:r>
      <w:r w:rsidRPr="00BB14DB">
        <w:rPr>
          <w:rFonts w:ascii="Arial" w:hAnsi="Arial" w:cs="Arial"/>
          <w:sz w:val="24"/>
          <w:szCs w:val="24"/>
        </w:rPr>
        <w:br/>
        <w:t>SETTORE B (file I–S)</w:t>
      </w:r>
      <w:r w:rsidRPr="00BB14DB">
        <w:rPr>
          <w:rFonts w:ascii="Arial" w:hAnsi="Arial" w:cs="Arial"/>
          <w:sz w:val="24"/>
          <w:szCs w:val="24"/>
        </w:rPr>
        <w:br/>
        <w:t>intero 22€;</w:t>
      </w:r>
      <w:r w:rsidRPr="00BB14DB">
        <w:rPr>
          <w:rFonts w:ascii="Arial" w:hAnsi="Arial" w:cs="Arial"/>
          <w:sz w:val="24"/>
          <w:szCs w:val="24"/>
        </w:rPr>
        <w:br/>
        <w:t>under30/over65 16€; </w:t>
      </w:r>
      <w:hyperlink r:id="rId9" w:history="1">
        <w:r w:rsidRPr="00BB14DB">
          <w:rPr>
            <w:rStyle w:val="Collegamentoipertestuale"/>
            <w:rFonts w:ascii="Arial" w:hAnsi="Arial" w:cs="Arial"/>
            <w:sz w:val="24"/>
            <w:szCs w:val="24"/>
          </w:rPr>
          <w:t>convenzioni</w:t>
        </w:r>
      </w:hyperlink>
      <w:r w:rsidRPr="00BB14DB">
        <w:rPr>
          <w:rFonts w:ascii="Arial" w:hAnsi="Arial" w:cs="Arial"/>
          <w:sz w:val="24"/>
          <w:szCs w:val="24"/>
        </w:rPr>
        <w:t> 18€</w:t>
      </w:r>
      <w:r w:rsidRPr="00BB14DB">
        <w:rPr>
          <w:rFonts w:ascii="Arial" w:hAnsi="Arial" w:cs="Arial"/>
          <w:sz w:val="24"/>
          <w:szCs w:val="24"/>
        </w:rPr>
        <w:br/>
        <w:t>GALLERIA (file T–Z)</w:t>
      </w:r>
      <w:r w:rsidRPr="00BB14DB">
        <w:rPr>
          <w:rFonts w:ascii="Arial" w:hAnsi="Arial" w:cs="Arial"/>
          <w:sz w:val="24"/>
          <w:szCs w:val="24"/>
        </w:rPr>
        <w:br/>
        <w:t>intero 18€;</w:t>
      </w:r>
      <w:r w:rsidRPr="00BB14DB">
        <w:rPr>
          <w:rFonts w:ascii="Arial" w:hAnsi="Arial" w:cs="Arial"/>
          <w:sz w:val="24"/>
          <w:szCs w:val="24"/>
        </w:rPr>
        <w:br/>
        <w:t>under30/over65 16€; </w:t>
      </w:r>
      <w:hyperlink r:id="rId10" w:history="1">
        <w:r w:rsidRPr="00BB14DB">
          <w:rPr>
            <w:rStyle w:val="Collegamentoipertestuale"/>
            <w:rFonts w:ascii="Arial" w:hAnsi="Arial" w:cs="Arial"/>
            <w:sz w:val="24"/>
            <w:szCs w:val="24"/>
          </w:rPr>
          <w:t>convenzioni</w:t>
        </w:r>
      </w:hyperlink>
      <w:r w:rsidRPr="00BB14DB">
        <w:rPr>
          <w:rFonts w:ascii="Arial" w:hAnsi="Arial" w:cs="Arial"/>
          <w:sz w:val="24"/>
          <w:szCs w:val="24"/>
        </w:rPr>
        <w:t> 16€</w:t>
      </w:r>
    </w:p>
    <w:p w14:paraId="66C619C1" w14:textId="77777777" w:rsidR="00BB14DB" w:rsidRPr="00BB14DB" w:rsidRDefault="00BB14DB" w:rsidP="00BB14DB">
      <w:pPr>
        <w:spacing w:after="0" w:line="240" w:lineRule="auto"/>
        <w:rPr>
          <w:rFonts w:ascii="Arial" w:hAnsi="Arial" w:cs="Arial"/>
          <w:sz w:val="24"/>
          <w:szCs w:val="24"/>
        </w:rPr>
      </w:pPr>
      <w:r w:rsidRPr="00BB14DB">
        <w:rPr>
          <w:rFonts w:ascii="Arial" w:hAnsi="Arial" w:cs="Arial"/>
          <w:sz w:val="24"/>
          <w:szCs w:val="24"/>
        </w:rPr>
      </w:r>
      <w:r w:rsidR="00BB14DB" w:rsidRPr="00BB14DB">
        <w:rPr>
          <w:rFonts w:ascii="Arial" w:hAnsi="Arial" w:cs="Arial"/>
          <w:sz w:val="24"/>
          <w:szCs w:val="24"/>
        </w:rPr>
        <w:pict w14:anchorId="009D059A">
          <v:rect id="_x0000_i1025" alt="" style="width:481.9pt;height:.05pt;mso-width-percent:0;mso-height-percent:0;mso-width-percent:0;mso-height-percent:0" o:hralign="center" o:hrstd="t" o:hr="t" fillcolor="#a0a0a0" stroked="f"/>
        </w:pict>
      </w:r>
    </w:p>
    <w:p w14:paraId="58D6F0F1" w14:textId="77777777" w:rsidR="00BB14DB" w:rsidRPr="00BB14DB" w:rsidRDefault="00BB14DB" w:rsidP="00BB14DB">
      <w:pPr>
        <w:spacing w:after="0" w:line="240" w:lineRule="auto"/>
        <w:rPr>
          <w:rFonts w:ascii="Arial" w:hAnsi="Arial" w:cs="Arial"/>
          <w:sz w:val="24"/>
          <w:szCs w:val="24"/>
        </w:rPr>
      </w:pPr>
      <w:r w:rsidRPr="00BB14DB">
        <w:rPr>
          <w:rFonts w:ascii="Arial" w:hAnsi="Arial" w:cs="Arial"/>
          <w:sz w:val="24"/>
          <w:szCs w:val="24"/>
        </w:rPr>
        <w:t>Tutti i prezzi non includono i diritti di prevendita.</w:t>
      </w:r>
    </w:p>
    <w:p w14:paraId="48E63E64" w14:textId="77777777" w:rsidR="00BB14DB" w:rsidRPr="00BB14DB" w:rsidRDefault="00BB14DB" w:rsidP="00BB14DB">
      <w:pPr>
        <w:rPr>
          <w:rFonts w:ascii="Arial" w:hAnsi="Arial" w:cs="Arial"/>
          <w:sz w:val="24"/>
          <w:szCs w:val="24"/>
        </w:rPr>
      </w:pPr>
    </w:p>
    <w:p w14:paraId="706D9957" w14:textId="77777777" w:rsidR="00E37E03" w:rsidRPr="00BB14DB" w:rsidRDefault="00E37E03" w:rsidP="00E37E03">
      <w:pPr>
        <w:rPr>
          <w:rFonts w:ascii="Arial" w:hAnsi="Arial" w:cs="Arial"/>
          <w:sz w:val="24"/>
          <w:szCs w:val="24"/>
        </w:rPr>
      </w:pPr>
      <w:r w:rsidRPr="00BB14DB">
        <w:rPr>
          <w:rFonts w:ascii="Arial" w:hAnsi="Arial" w:cs="Arial"/>
          <w:b/>
          <w:bCs/>
          <w:sz w:val="24"/>
          <w:szCs w:val="24"/>
        </w:rPr>
        <w:t>Info e biglietteria</w:t>
      </w:r>
      <w:r w:rsidRPr="00BB14DB">
        <w:rPr>
          <w:rFonts w:ascii="Arial" w:hAnsi="Arial" w:cs="Arial"/>
          <w:b/>
          <w:bCs/>
          <w:sz w:val="24"/>
          <w:szCs w:val="24"/>
        </w:rPr>
        <w:br/>
      </w:r>
      <w:proofErr w:type="spellStart"/>
      <w:r w:rsidRPr="00BB14DB">
        <w:rPr>
          <w:rFonts w:ascii="Arial" w:hAnsi="Arial" w:cs="Arial"/>
          <w:sz w:val="24"/>
          <w:szCs w:val="24"/>
        </w:rPr>
        <w:t>Biglietteria</w:t>
      </w:r>
      <w:proofErr w:type="spellEnd"/>
      <w:r w:rsidRPr="00BB14DB">
        <w:rPr>
          <w:rFonts w:ascii="Arial" w:hAnsi="Arial" w:cs="Arial"/>
          <w:sz w:val="24"/>
          <w:szCs w:val="24"/>
        </w:rPr>
        <w:br/>
        <w:t>via Pier Lombardo 14</w:t>
      </w:r>
      <w:r w:rsidRPr="00BB14DB">
        <w:rPr>
          <w:rFonts w:ascii="Arial" w:hAnsi="Arial" w:cs="Arial"/>
          <w:sz w:val="24"/>
          <w:szCs w:val="24"/>
        </w:rPr>
        <w:br/>
      </w:r>
      <w:hyperlink r:id="rId11" w:history="1">
        <w:r w:rsidRPr="00BB14DB">
          <w:rPr>
            <w:rStyle w:val="Collegamentoipertestuale"/>
            <w:rFonts w:ascii="Arial" w:hAnsi="Arial" w:cs="Arial"/>
            <w:sz w:val="24"/>
            <w:szCs w:val="24"/>
          </w:rPr>
          <w:t>02 59995206</w:t>
        </w:r>
      </w:hyperlink>
      <w:r w:rsidRPr="00BB14DB">
        <w:rPr>
          <w:rFonts w:ascii="Arial" w:hAnsi="Arial" w:cs="Arial"/>
          <w:sz w:val="24"/>
          <w:szCs w:val="24"/>
        </w:rPr>
        <w:br/>
      </w:r>
      <w:hyperlink r:id="rId12" w:history="1">
        <w:r w:rsidRPr="00BB14DB">
          <w:rPr>
            <w:rStyle w:val="Collegamentoipertestuale"/>
            <w:rFonts w:ascii="Arial" w:hAnsi="Arial" w:cs="Arial"/>
            <w:sz w:val="24"/>
            <w:szCs w:val="24"/>
          </w:rPr>
          <w:t>biglietteria@teatrofrancoparenti.it</w:t>
        </w:r>
      </w:hyperlink>
    </w:p>
    <w:p w14:paraId="37A08449" w14:textId="77777777" w:rsidR="00E37E03" w:rsidRPr="00BB14DB" w:rsidRDefault="00E37E03" w:rsidP="00E37E03">
      <w:pPr>
        <w:rPr>
          <w:rFonts w:ascii="Arial" w:hAnsi="Arial" w:cs="Arial"/>
          <w:sz w:val="24"/>
          <w:szCs w:val="24"/>
        </w:rPr>
      </w:pPr>
    </w:p>
    <w:p w14:paraId="23FFAABB" w14:textId="77777777" w:rsidR="00E37E03" w:rsidRPr="00BB14DB" w:rsidRDefault="00E37E03" w:rsidP="00E37E03">
      <w:pPr>
        <w:rPr>
          <w:rFonts w:ascii="Arial" w:hAnsi="Arial" w:cs="Arial"/>
          <w:sz w:val="24"/>
          <w:szCs w:val="24"/>
        </w:rPr>
      </w:pPr>
      <w:r w:rsidRPr="00BB14DB">
        <w:rPr>
          <w:rFonts w:ascii="Arial" w:hAnsi="Arial" w:cs="Arial"/>
          <w:sz w:val="24"/>
          <w:szCs w:val="24"/>
        </w:rPr>
        <w:t>Ufficio Stampa</w:t>
      </w:r>
      <w:r w:rsidRPr="00BB14DB">
        <w:rPr>
          <w:rFonts w:ascii="Arial" w:hAnsi="Arial" w:cs="Arial"/>
          <w:sz w:val="24"/>
          <w:szCs w:val="24"/>
        </w:rPr>
        <w:br/>
        <w:t>Francesco Malcangio</w:t>
      </w:r>
      <w:r w:rsidRPr="00BB14DB">
        <w:rPr>
          <w:rFonts w:ascii="Arial" w:hAnsi="Arial" w:cs="Arial"/>
          <w:sz w:val="24"/>
          <w:szCs w:val="24"/>
        </w:rPr>
        <w:br/>
        <w:t>Teatro Franco Parenti</w:t>
      </w:r>
      <w:r w:rsidRPr="00BB14DB">
        <w:rPr>
          <w:rFonts w:ascii="Arial" w:hAnsi="Arial" w:cs="Arial"/>
          <w:sz w:val="24"/>
          <w:szCs w:val="24"/>
        </w:rPr>
        <w:br/>
        <w:t>Via Vasari,15 - 20135 - Milano</w:t>
      </w:r>
      <w:r w:rsidRPr="00BB14DB">
        <w:rPr>
          <w:rFonts w:ascii="Arial" w:hAnsi="Arial" w:cs="Arial"/>
          <w:sz w:val="24"/>
          <w:szCs w:val="24"/>
        </w:rPr>
        <w:br/>
        <w:t>Mob. </w:t>
      </w:r>
      <w:hyperlink r:id="rId13" w:history="1">
        <w:r w:rsidRPr="00BB14DB">
          <w:rPr>
            <w:rStyle w:val="Collegamentoipertestuale"/>
            <w:rFonts w:ascii="Arial" w:hAnsi="Arial" w:cs="Arial"/>
            <w:sz w:val="24"/>
            <w:szCs w:val="24"/>
          </w:rPr>
          <w:t>346 417 91 36 </w:t>
        </w:r>
      </w:hyperlink>
    </w:p>
    <w:p w14:paraId="224582FB" w14:textId="77777777" w:rsidR="00E37E03" w:rsidRPr="00BB14DB" w:rsidRDefault="00E37E03" w:rsidP="00E37E03">
      <w:pPr>
        <w:rPr>
          <w:rFonts w:ascii="Arial" w:hAnsi="Arial" w:cs="Arial"/>
          <w:b/>
          <w:bCs/>
          <w:sz w:val="24"/>
          <w:szCs w:val="24"/>
        </w:rPr>
      </w:pPr>
      <w:hyperlink r:id="rId14" w:history="1">
        <w:r w:rsidRPr="00BB14DB">
          <w:rPr>
            <w:rStyle w:val="Collegamentoipertestuale"/>
            <w:rFonts w:ascii="Arial" w:hAnsi="Arial" w:cs="Arial"/>
            <w:sz w:val="24"/>
            <w:szCs w:val="24"/>
          </w:rPr>
          <w:t>http://www.teatrofrancoparenti.it</w:t>
        </w:r>
      </w:hyperlink>
    </w:p>
    <w:p w14:paraId="07ADE7DF" w14:textId="77777777" w:rsidR="00EA0F29" w:rsidRPr="00E53509" w:rsidRDefault="00EA0F29" w:rsidP="00480203">
      <w:pPr>
        <w:rPr>
          <w:rFonts w:ascii="Franklin Gothic Book" w:hAnsi="Franklin Gothic Book"/>
          <w:b/>
          <w:bCs/>
          <w:sz w:val="24"/>
          <w:szCs w:val="24"/>
        </w:rPr>
      </w:pPr>
    </w:p>
    <w:sectPr w:rsidR="00EA0F29" w:rsidRPr="00E53509">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BC5A" w14:textId="77777777" w:rsidR="00C61F84" w:rsidRDefault="00C61F84" w:rsidP="00800388">
      <w:pPr>
        <w:spacing w:after="0" w:line="240" w:lineRule="auto"/>
      </w:pPr>
      <w:r>
        <w:separator/>
      </w:r>
    </w:p>
  </w:endnote>
  <w:endnote w:type="continuationSeparator" w:id="0">
    <w:p w14:paraId="52C88ED1" w14:textId="77777777" w:rsidR="00C61F84" w:rsidRDefault="00C61F84" w:rsidP="0080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43BF" w14:textId="77777777" w:rsidR="00C61F84" w:rsidRDefault="00C61F84" w:rsidP="00800388">
      <w:pPr>
        <w:spacing w:after="0" w:line="240" w:lineRule="auto"/>
      </w:pPr>
      <w:r>
        <w:separator/>
      </w:r>
    </w:p>
  </w:footnote>
  <w:footnote w:type="continuationSeparator" w:id="0">
    <w:p w14:paraId="026F68CA" w14:textId="77777777" w:rsidR="00C61F84" w:rsidRDefault="00C61F84" w:rsidP="0080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7A8F" w14:textId="61ABD0E8" w:rsidR="00800388" w:rsidRDefault="00800388">
    <w:pPr>
      <w:pStyle w:val="Intestazione"/>
    </w:pPr>
    <w:r>
      <w:rPr>
        <w:noProof/>
      </w:rPr>
      <w:drawing>
        <wp:inline distT="0" distB="0" distL="0" distR="0" wp14:anchorId="177A4C2B" wp14:editId="49C8D913">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5B"/>
    <w:rsid w:val="000023CE"/>
    <w:rsid w:val="00022CD1"/>
    <w:rsid w:val="000F4025"/>
    <w:rsid w:val="00277198"/>
    <w:rsid w:val="00293236"/>
    <w:rsid w:val="00321C9B"/>
    <w:rsid w:val="003D69D9"/>
    <w:rsid w:val="00480203"/>
    <w:rsid w:val="00496F67"/>
    <w:rsid w:val="004C2940"/>
    <w:rsid w:val="00556413"/>
    <w:rsid w:val="00566873"/>
    <w:rsid w:val="005D2FE3"/>
    <w:rsid w:val="00800388"/>
    <w:rsid w:val="00924984"/>
    <w:rsid w:val="00925248"/>
    <w:rsid w:val="009A1340"/>
    <w:rsid w:val="00A62895"/>
    <w:rsid w:val="00AD4E18"/>
    <w:rsid w:val="00B3567A"/>
    <w:rsid w:val="00BB14DB"/>
    <w:rsid w:val="00C3372F"/>
    <w:rsid w:val="00C47CE4"/>
    <w:rsid w:val="00C61F84"/>
    <w:rsid w:val="00DA252D"/>
    <w:rsid w:val="00DB5C6A"/>
    <w:rsid w:val="00E02B71"/>
    <w:rsid w:val="00E33ADF"/>
    <w:rsid w:val="00E37E03"/>
    <w:rsid w:val="00E53509"/>
    <w:rsid w:val="00E80B94"/>
    <w:rsid w:val="00EA0F29"/>
    <w:rsid w:val="00F5705B"/>
    <w:rsid w:val="00F72F0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DA9C"/>
  <w15:chartTrackingRefBased/>
  <w15:docId w15:val="{C8306038-9E7D-450F-AC1F-C04F3335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57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57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5705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5705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5705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F570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570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570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570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705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5705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5705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5705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5705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F570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570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570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570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57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70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570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570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570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5705B"/>
    <w:rPr>
      <w:i/>
      <w:iCs/>
      <w:color w:val="404040" w:themeColor="text1" w:themeTint="BF"/>
    </w:rPr>
  </w:style>
  <w:style w:type="paragraph" w:styleId="Paragrafoelenco">
    <w:name w:val="List Paragraph"/>
    <w:basedOn w:val="Normale"/>
    <w:uiPriority w:val="34"/>
    <w:qFormat/>
    <w:rsid w:val="00F5705B"/>
    <w:pPr>
      <w:ind w:left="720"/>
      <w:contextualSpacing/>
    </w:pPr>
  </w:style>
  <w:style w:type="character" w:styleId="Enfasiintensa">
    <w:name w:val="Intense Emphasis"/>
    <w:basedOn w:val="Carpredefinitoparagrafo"/>
    <w:uiPriority w:val="21"/>
    <w:qFormat/>
    <w:rsid w:val="00F5705B"/>
    <w:rPr>
      <w:i/>
      <w:iCs/>
      <w:color w:val="2F5496" w:themeColor="accent1" w:themeShade="BF"/>
    </w:rPr>
  </w:style>
  <w:style w:type="paragraph" w:styleId="Citazioneintensa">
    <w:name w:val="Intense Quote"/>
    <w:basedOn w:val="Normale"/>
    <w:next w:val="Normale"/>
    <w:link w:val="CitazioneintensaCarattere"/>
    <w:uiPriority w:val="30"/>
    <w:qFormat/>
    <w:rsid w:val="00F57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5705B"/>
    <w:rPr>
      <w:i/>
      <w:iCs/>
      <w:color w:val="2F5496" w:themeColor="accent1" w:themeShade="BF"/>
    </w:rPr>
  </w:style>
  <w:style w:type="character" w:styleId="Riferimentointenso">
    <w:name w:val="Intense Reference"/>
    <w:basedOn w:val="Carpredefinitoparagrafo"/>
    <w:uiPriority w:val="32"/>
    <w:qFormat/>
    <w:rsid w:val="00F5705B"/>
    <w:rPr>
      <w:b/>
      <w:bCs/>
      <w:smallCaps/>
      <w:color w:val="2F5496" w:themeColor="accent1" w:themeShade="BF"/>
      <w:spacing w:val="5"/>
    </w:rPr>
  </w:style>
  <w:style w:type="paragraph" w:styleId="Intestazione">
    <w:name w:val="header"/>
    <w:basedOn w:val="Normale"/>
    <w:link w:val="IntestazioneCarattere"/>
    <w:uiPriority w:val="99"/>
    <w:unhideWhenUsed/>
    <w:rsid w:val="008003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0388"/>
  </w:style>
  <w:style w:type="paragraph" w:styleId="Pidipagina">
    <w:name w:val="footer"/>
    <w:basedOn w:val="Normale"/>
    <w:link w:val="PidipaginaCarattere"/>
    <w:uiPriority w:val="99"/>
    <w:unhideWhenUsed/>
    <w:rsid w:val="008003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0388"/>
  </w:style>
  <w:style w:type="character" w:styleId="Collegamentoipertestuale">
    <w:name w:val="Hyperlink"/>
    <w:basedOn w:val="Carpredefinitoparagrafo"/>
    <w:uiPriority w:val="99"/>
    <w:unhideWhenUsed/>
    <w:rsid w:val="00800388"/>
    <w:rPr>
      <w:color w:val="0563C1" w:themeColor="hyperlink"/>
      <w:u w:val="single"/>
    </w:rPr>
  </w:style>
  <w:style w:type="character" w:styleId="Menzionenonrisolta">
    <w:name w:val="Unresolved Mention"/>
    <w:basedOn w:val="Carpredefinitoparagrafo"/>
    <w:uiPriority w:val="99"/>
    <w:semiHidden/>
    <w:unhideWhenUsed/>
    <w:rsid w:val="00800388"/>
    <w:rPr>
      <w:color w:val="605E5C"/>
      <w:shd w:val="clear" w:color="auto" w:fill="E1DFDD"/>
    </w:rPr>
  </w:style>
  <w:style w:type="paragraph" w:styleId="NormaleWeb">
    <w:name w:val="Normal (Web)"/>
    <w:basedOn w:val="Normale"/>
    <w:uiPriority w:val="99"/>
    <w:semiHidden/>
    <w:unhideWhenUsed/>
    <w:rsid w:val="000023C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BB14DB"/>
    <w:rPr>
      <w:b/>
      <w:bCs/>
    </w:rPr>
  </w:style>
  <w:style w:type="character" w:styleId="Enfasicorsivo">
    <w:name w:val="Emphasis"/>
    <w:basedOn w:val="Carpredefinitoparagrafo"/>
    <w:uiPriority w:val="20"/>
    <w:qFormat/>
    <w:rsid w:val="00BB14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346%20417%2091%2036"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iglietteria@teatrofrancoparent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2-5999520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eatrofrancoparenti.it/convenzioni/" TargetMode="External"/><Relationship Id="rId4" Type="http://schemas.openxmlformats.org/officeDocument/2006/relationships/styles" Target="styles.xml"/><Relationship Id="rId9" Type="http://schemas.openxmlformats.org/officeDocument/2006/relationships/hyperlink" Target="https://teatrofrancoparenti.it/convenzioni/" TargetMode="External"/><Relationship Id="rId14" Type="http://schemas.openxmlformats.org/officeDocument/2006/relationships/hyperlink" Target="http://www.bagnimisterios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5050DCD95214787EB7D696EE5F7E4" ma:contentTypeVersion="6" ma:contentTypeDescription="Create a new document." ma:contentTypeScope="" ma:versionID="1b199ed44028c959675a8a1d0f66c6b3">
  <xsd:schema xmlns:xsd="http://www.w3.org/2001/XMLSchema" xmlns:xs="http://www.w3.org/2001/XMLSchema" xmlns:p="http://schemas.microsoft.com/office/2006/metadata/properties" xmlns:ns3="0420c0ca-afe0-4bf0-aad3-4e3ff17d580f" targetNamespace="http://schemas.microsoft.com/office/2006/metadata/properties" ma:root="true" ma:fieldsID="34ee90d4792dcd2cd3a2db7082a30ea6" ns3:_="">
    <xsd:import namespace="0420c0ca-afe0-4bf0-aad3-4e3ff17d58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0c0ca-afe0-4bf0-aad3-4e3ff17d5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20c0ca-afe0-4bf0-aad3-4e3ff17d580f" xsi:nil="true"/>
  </documentManagement>
</p:properties>
</file>

<file path=customXml/itemProps1.xml><?xml version="1.0" encoding="utf-8"?>
<ds:datastoreItem xmlns:ds="http://schemas.openxmlformats.org/officeDocument/2006/customXml" ds:itemID="{77473C29-F0C5-4DDF-9DFF-BAFF74C9F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0c0ca-afe0-4bf0-aad3-4e3ff17d5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1CAAE-493A-48B8-9699-01AC386CB28A}">
  <ds:schemaRefs>
    <ds:schemaRef ds:uri="http://schemas.microsoft.com/sharepoint/v3/contenttype/forms"/>
  </ds:schemaRefs>
</ds:datastoreItem>
</file>

<file path=customXml/itemProps3.xml><?xml version="1.0" encoding="utf-8"?>
<ds:datastoreItem xmlns:ds="http://schemas.openxmlformats.org/officeDocument/2006/customXml" ds:itemID="{304F86BC-8A7B-4E3D-A8EF-FF68783D891D}">
  <ds:schemaRefs>
    <ds:schemaRef ds:uri="http://schemas.microsoft.com/office/2006/metadata/properties"/>
    <ds:schemaRef ds:uri="http://schemas.microsoft.com/office/infopath/2007/PartnerControls"/>
    <ds:schemaRef ds:uri="0420c0ca-afe0-4bf0-aad3-4e3ff17d580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3263</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Francesco Malcangio</cp:lastModifiedBy>
  <cp:revision>2</cp:revision>
  <cp:lastPrinted>2026-02-16T10:34:00Z</cp:lastPrinted>
  <dcterms:created xsi:type="dcterms:W3CDTF">2026-03-26T14:14:00Z</dcterms:created>
  <dcterms:modified xsi:type="dcterms:W3CDTF">2026-03-26T14:14:00Z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0x010100F395050DCD95214787EB7D696EE5F7E4</vt:lpwstr>
  </property>
</Properties>
</file>