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67F45" w14:textId="77777777" w:rsidR="003B26B4" w:rsidRDefault="003B26B4" w:rsidP="002933D7">
      <w:pPr>
        <w:rPr>
          <w:b/>
          <w:bCs/>
        </w:rPr>
      </w:pPr>
    </w:p>
    <w:p w14:paraId="1949271E" w14:textId="625455A5" w:rsidR="003B26B4" w:rsidRPr="003B26B4" w:rsidRDefault="003B26B4" w:rsidP="002933D7">
      <w:pPr>
        <w:rPr>
          <w:b/>
          <w:bCs/>
          <w:sz w:val="28"/>
          <w:szCs w:val="28"/>
        </w:rPr>
      </w:pPr>
      <w:r w:rsidRPr="003B26B4">
        <w:rPr>
          <w:b/>
          <w:bCs/>
          <w:sz w:val="28"/>
          <w:szCs w:val="28"/>
        </w:rPr>
        <w:t>Sala Grande</w:t>
      </w:r>
    </w:p>
    <w:p w14:paraId="6BE3AEB8" w14:textId="04B58BB5" w:rsidR="002933D7" w:rsidRPr="003B26B4" w:rsidRDefault="002933D7" w:rsidP="003B26B4">
      <w:pPr>
        <w:rPr>
          <w:sz w:val="28"/>
          <w:szCs w:val="28"/>
        </w:rPr>
      </w:pPr>
      <w:r w:rsidRPr="003B26B4">
        <w:t>Dal</w:t>
      </w:r>
      <w:r>
        <w:rPr>
          <w:b/>
          <w:bCs/>
        </w:rPr>
        <w:t xml:space="preserve"> </w:t>
      </w:r>
      <w:r w:rsidRPr="002933D7">
        <w:t xml:space="preserve">13 </w:t>
      </w:r>
      <w:r>
        <w:t>al</w:t>
      </w:r>
      <w:r w:rsidRPr="002933D7">
        <w:t xml:space="preserve"> 15 Marzo 2026</w:t>
      </w:r>
      <w:r w:rsidR="003B26B4">
        <w:br/>
      </w:r>
      <w:hyperlink r:id="rId7" w:tooltip="Visita la scheda dello spettacolo Il dio bambino" w:history="1">
        <w:r w:rsidRPr="003B26B4">
          <w:rPr>
            <w:rStyle w:val="Hyperlink"/>
            <w:b/>
            <w:bCs/>
            <w:color w:val="auto"/>
            <w:sz w:val="28"/>
            <w:szCs w:val="28"/>
            <w:u w:val="none"/>
          </w:rPr>
          <w:t>IL DIO BAMBINO</w:t>
        </w:r>
      </w:hyperlink>
    </w:p>
    <w:p w14:paraId="49E31BEB" w14:textId="5105933C" w:rsidR="00BD402A" w:rsidRPr="00BD402A" w:rsidRDefault="00BD402A" w:rsidP="003B26B4">
      <w:pPr>
        <w:rPr>
          <w:rFonts w:asciiTheme="minorBidi" w:hAnsiTheme="minorBidi"/>
          <w:sz w:val="24"/>
          <w:szCs w:val="24"/>
        </w:rPr>
      </w:pPr>
      <w:r w:rsidRPr="00BD402A">
        <w:rPr>
          <w:rFonts w:asciiTheme="minorBidi" w:hAnsiTheme="minorBidi"/>
          <w:sz w:val="24"/>
          <w:szCs w:val="24"/>
        </w:rPr>
        <w:t>testo e musiche</w:t>
      </w:r>
      <w:r w:rsidRPr="00BD402A">
        <w:rPr>
          <w:rFonts w:asciiTheme="minorBidi" w:hAnsiTheme="minorBidi"/>
          <w:b/>
          <w:bCs/>
          <w:sz w:val="24"/>
          <w:szCs w:val="24"/>
        </w:rPr>
        <w:t> Giorgio Gaber e Sandro Luporini</w:t>
      </w:r>
      <w:r w:rsidRPr="00BD402A">
        <w:rPr>
          <w:rFonts w:asciiTheme="minorBidi" w:hAnsiTheme="minorBidi"/>
          <w:b/>
          <w:bCs/>
          <w:sz w:val="24"/>
          <w:szCs w:val="24"/>
        </w:rPr>
        <w:br/>
      </w:r>
      <w:r w:rsidRPr="00BD402A">
        <w:rPr>
          <w:rFonts w:asciiTheme="minorBidi" w:hAnsiTheme="minorBidi"/>
          <w:sz w:val="24"/>
          <w:szCs w:val="24"/>
        </w:rPr>
        <w:t>con</w:t>
      </w:r>
      <w:r w:rsidRPr="00BD402A">
        <w:rPr>
          <w:rFonts w:asciiTheme="minorBidi" w:hAnsiTheme="minorBidi"/>
          <w:b/>
          <w:bCs/>
          <w:sz w:val="24"/>
          <w:szCs w:val="24"/>
        </w:rPr>
        <w:t> Fabio Troiano</w:t>
      </w:r>
      <w:r w:rsidRPr="00BD402A">
        <w:rPr>
          <w:rFonts w:asciiTheme="minorBidi" w:hAnsiTheme="minorBidi"/>
          <w:b/>
          <w:bCs/>
          <w:sz w:val="24"/>
          <w:szCs w:val="24"/>
        </w:rPr>
        <w:br/>
      </w:r>
      <w:r w:rsidRPr="00BD402A">
        <w:rPr>
          <w:rFonts w:asciiTheme="minorBidi" w:hAnsiTheme="minorBidi"/>
          <w:sz w:val="24"/>
          <w:szCs w:val="24"/>
        </w:rPr>
        <w:t>regia </w:t>
      </w:r>
      <w:r w:rsidRPr="00BD402A">
        <w:rPr>
          <w:rFonts w:asciiTheme="minorBidi" w:hAnsiTheme="minorBidi"/>
          <w:b/>
          <w:bCs/>
          <w:sz w:val="24"/>
          <w:szCs w:val="24"/>
        </w:rPr>
        <w:t>Giorgio Gallione</w:t>
      </w:r>
      <w:r w:rsidR="003B26B4" w:rsidRPr="003B26B4">
        <w:rPr>
          <w:rFonts w:asciiTheme="minorBidi" w:hAnsiTheme="minorBidi"/>
          <w:b/>
          <w:bCs/>
          <w:sz w:val="24"/>
          <w:szCs w:val="24"/>
        </w:rPr>
        <w:br/>
      </w:r>
      <w:r w:rsidRPr="00BD402A">
        <w:rPr>
          <w:rFonts w:asciiTheme="minorBidi" w:hAnsiTheme="minorBidi"/>
          <w:sz w:val="24"/>
          <w:szCs w:val="24"/>
        </w:rPr>
        <w:t>scene e costumi Lorenza Gioberti</w:t>
      </w:r>
      <w:r w:rsidRPr="00BD402A">
        <w:rPr>
          <w:rFonts w:asciiTheme="minorBidi" w:hAnsiTheme="minorBidi"/>
          <w:sz w:val="24"/>
          <w:szCs w:val="24"/>
        </w:rPr>
        <w:br/>
        <w:t>disegno luci Aldo Mantovani</w:t>
      </w:r>
      <w:r w:rsidRPr="00BD402A">
        <w:rPr>
          <w:rFonts w:asciiTheme="minorBidi" w:hAnsiTheme="minorBidi"/>
          <w:sz w:val="24"/>
          <w:szCs w:val="24"/>
        </w:rPr>
        <w:br/>
        <w:t>foto e video Likeabee</w:t>
      </w:r>
    </w:p>
    <w:p w14:paraId="28B2E8D4" w14:textId="15017CE5" w:rsidR="00BD402A" w:rsidRPr="00BD402A" w:rsidRDefault="00BD402A" w:rsidP="00BD402A">
      <w:pPr>
        <w:rPr>
          <w:rFonts w:asciiTheme="minorBidi" w:hAnsiTheme="minorBidi"/>
          <w:sz w:val="24"/>
          <w:szCs w:val="24"/>
        </w:rPr>
      </w:pPr>
      <w:r w:rsidRPr="00BD402A">
        <w:rPr>
          <w:rFonts w:asciiTheme="minorBidi" w:hAnsiTheme="minorBidi"/>
          <w:sz w:val="24"/>
          <w:szCs w:val="24"/>
        </w:rPr>
        <w:t>produzione Nidodiragno/</w:t>
      </w:r>
      <w:r w:rsidRPr="003B26B4">
        <w:rPr>
          <w:rFonts w:asciiTheme="minorBidi" w:hAnsiTheme="minorBidi"/>
          <w:sz w:val="24"/>
          <w:szCs w:val="24"/>
        </w:rPr>
        <w:t xml:space="preserve"> </w:t>
      </w:r>
      <w:r w:rsidRPr="00BD402A">
        <w:rPr>
          <w:rFonts w:asciiTheme="minorBidi" w:hAnsiTheme="minorBidi"/>
          <w:sz w:val="24"/>
          <w:szCs w:val="24"/>
        </w:rPr>
        <w:t>CMC</w:t>
      </w:r>
      <w:r w:rsidRPr="00BD402A">
        <w:rPr>
          <w:rFonts w:asciiTheme="minorBidi" w:hAnsiTheme="minorBidi"/>
          <w:sz w:val="24"/>
          <w:szCs w:val="24"/>
        </w:rPr>
        <w:br/>
        <w:t>con il contributo di Comune di Barletta/Teatro Curci</w:t>
      </w:r>
      <w:r w:rsidRPr="00BD402A">
        <w:rPr>
          <w:rFonts w:asciiTheme="minorBidi" w:hAnsiTheme="minorBidi"/>
          <w:sz w:val="24"/>
          <w:szCs w:val="24"/>
        </w:rPr>
        <w:br/>
        <w:t>in collaborazione con Fondazione Giorgio Gaber</w:t>
      </w:r>
    </w:p>
    <w:p w14:paraId="00C6D326" w14:textId="23E82E0D" w:rsidR="00BD402A" w:rsidRPr="002933D7" w:rsidRDefault="003B26B4" w:rsidP="002933D7">
      <w:pPr>
        <w:rPr>
          <w:rFonts w:asciiTheme="minorBidi" w:hAnsiTheme="minorBidi"/>
          <w:i/>
          <w:iCs/>
          <w:sz w:val="24"/>
          <w:szCs w:val="24"/>
        </w:rPr>
      </w:pPr>
      <w:r w:rsidRPr="003B26B4">
        <w:rPr>
          <w:rFonts w:asciiTheme="minorBidi" w:hAnsiTheme="minorBidi"/>
          <w:i/>
          <w:iCs/>
          <w:sz w:val="24"/>
          <w:szCs w:val="24"/>
        </w:rPr>
        <w:t>Durata 80 minuti</w:t>
      </w:r>
    </w:p>
    <w:p w14:paraId="71F18087" w14:textId="77777777" w:rsidR="003B26B4" w:rsidRDefault="003B26B4" w:rsidP="00BD402A">
      <w:pPr>
        <w:rPr>
          <w:rFonts w:asciiTheme="minorBidi" w:hAnsiTheme="minorBidi"/>
          <w:sz w:val="24"/>
          <w:szCs w:val="24"/>
        </w:rPr>
      </w:pPr>
    </w:p>
    <w:p w14:paraId="72A1E6E2" w14:textId="77777777" w:rsidR="00973252" w:rsidRDefault="00BD402A" w:rsidP="00973252">
      <w:pPr>
        <w:rPr>
          <w:rFonts w:asciiTheme="minorBidi" w:hAnsiTheme="minorBidi"/>
          <w:sz w:val="24"/>
          <w:szCs w:val="24"/>
        </w:rPr>
      </w:pPr>
      <w:r w:rsidRPr="00A91B6C">
        <w:rPr>
          <w:rFonts w:asciiTheme="minorBidi" w:hAnsiTheme="minorBidi"/>
          <w:sz w:val="24"/>
          <w:szCs w:val="24"/>
        </w:rPr>
        <w:t xml:space="preserve">A trent’anni dalla sua prima apparizione, </w:t>
      </w:r>
      <w:r w:rsidRPr="003B26B4">
        <w:rPr>
          <w:rFonts w:asciiTheme="minorBidi" w:hAnsiTheme="minorBidi"/>
          <w:sz w:val="24"/>
          <w:szCs w:val="24"/>
        </w:rPr>
        <w:t xml:space="preserve">torna in scena </w:t>
      </w:r>
      <w:r w:rsidRPr="00A91B6C">
        <w:rPr>
          <w:rFonts w:asciiTheme="minorBidi" w:hAnsiTheme="minorBidi"/>
          <w:sz w:val="24"/>
          <w:szCs w:val="24"/>
        </w:rPr>
        <w:t xml:space="preserve">da venerdì 13 a domenica 15 marzo 2026 nella Sala Grande del </w:t>
      </w:r>
      <w:r w:rsidRPr="003B26B4">
        <w:rPr>
          <w:rFonts w:asciiTheme="minorBidi" w:hAnsiTheme="minorBidi"/>
          <w:sz w:val="24"/>
          <w:szCs w:val="24"/>
        </w:rPr>
        <w:t>T</w:t>
      </w:r>
      <w:r w:rsidRPr="00A91B6C">
        <w:rPr>
          <w:rFonts w:asciiTheme="minorBidi" w:hAnsiTheme="minorBidi"/>
          <w:sz w:val="24"/>
          <w:szCs w:val="24"/>
        </w:rPr>
        <w:t xml:space="preserve">eatro </w:t>
      </w:r>
      <w:r w:rsidRPr="003B26B4">
        <w:rPr>
          <w:rFonts w:asciiTheme="minorBidi" w:hAnsiTheme="minorBidi"/>
          <w:sz w:val="24"/>
          <w:szCs w:val="24"/>
        </w:rPr>
        <w:t>Franco Parenti di Milano</w:t>
      </w:r>
      <w:r w:rsidRPr="003B26B4">
        <w:rPr>
          <w:rFonts w:asciiTheme="minorBidi" w:hAnsiTheme="minorBidi"/>
          <w:i/>
          <w:iCs/>
          <w:sz w:val="24"/>
          <w:szCs w:val="24"/>
        </w:rPr>
        <w:t xml:space="preserve"> Il Dio bambino </w:t>
      </w:r>
      <w:r w:rsidRPr="00A91B6C">
        <w:rPr>
          <w:rFonts w:asciiTheme="minorBidi" w:hAnsiTheme="minorBidi"/>
          <w:sz w:val="24"/>
          <w:szCs w:val="24"/>
        </w:rPr>
        <w:t xml:space="preserve">un monologo di forte impatto emotivo e poetico, scritto </w:t>
      </w:r>
      <w:r w:rsidR="00973252" w:rsidRPr="00973252">
        <w:rPr>
          <w:rFonts w:asciiTheme="minorBidi" w:hAnsiTheme="minorBidi"/>
          <w:sz w:val="24"/>
          <w:szCs w:val="24"/>
        </w:rPr>
        <w:t>nel 1993 da Giorgio Gaber e Sandro Luporini</w:t>
      </w:r>
      <w:r w:rsidR="00973252">
        <w:rPr>
          <w:rFonts w:asciiTheme="minorBidi" w:hAnsiTheme="minorBidi"/>
          <w:sz w:val="24"/>
          <w:szCs w:val="24"/>
        </w:rPr>
        <w:t xml:space="preserve">. Il testo </w:t>
      </w:r>
      <w:r w:rsidR="00973252" w:rsidRPr="00973252">
        <w:rPr>
          <w:rFonts w:asciiTheme="minorBidi" w:hAnsiTheme="minorBidi"/>
          <w:sz w:val="24"/>
          <w:szCs w:val="24"/>
        </w:rPr>
        <w:t>prosegue e approfondisce</w:t>
      </w:r>
      <w:r w:rsidR="00973252">
        <w:rPr>
          <w:rFonts w:asciiTheme="minorBidi" w:hAnsiTheme="minorBidi"/>
          <w:sz w:val="24"/>
          <w:szCs w:val="24"/>
        </w:rPr>
        <w:t xml:space="preserve"> -</w:t>
      </w:r>
      <w:r w:rsidR="00973252" w:rsidRPr="00973252">
        <w:rPr>
          <w:rFonts w:asciiTheme="minorBidi" w:hAnsiTheme="minorBidi"/>
          <w:sz w:val="24"/>
          <w:szCs w:val="24"/>
        </w:rPr>
        <w:t xml:space="preserve"> dopo </w:t>
      </w:r>
      <w:r w:rsidR="00973252" w:rsidRPr="00973252">
        <w:rPr>
          <w:rFonts w:asciiTheme="minorBidi" w:hAnsiTheme="minorBidi"/>
          <w:i/>
          <w:iCs/>
          <w:sz w:val="24"/>
          <w:szCs w:val="24"/>
        </w:rPr>
        <w:t>Parlami d’amore Mariù</w:t>
      </w:r>
      <w:r w:rsidR="00973252" w:rsidRPr="00973252">
        <w:rPr>
          <w:rFonts w:asciiTheme="minorBidi" w:hAnsiTheme="minorBidi"/>
          <w:sz w:val="24"/>
          <w:szCs w:val="24"/>
        </w:rPr>
        <w:t xml:space="preserve"> e </w:t>
      </w:r>
      <w:r w:rsidR="00973252" w:rsidRPr="00973252">
        <w:rPr>
          <w:rFonts w:asciiTheme="minorBidi" w:hAnsiTheme="minorBidi"/>
          <w:i/>
          <w:iCs/>
          <w:sz w:val="24"/>
          <w:szCs w:val="24"/>
        </w:rPr>
        <w:t>Il Grigio</w:t>
      </w:r>
      <w:r w:rsidR="00973252" w:rsidRPr="00973252">
        <w:rPr>
          <w:rFonts w:asciiTheme="minorBidi" w:hAnsiTheme="minorBidi"/>
          <w:sz w:val="24"/>
          <w:szCs w:val="24"/>
        </w:rPr>
        <w:t xml:space="preserve">, il particolarissimo percorso teatrale del Gaber di quegli anni. Esempio emblematico del suo “teatro di evocazione”, </w:t>
      </w:r>
      <w:r w:rsidR="00973252" w:rsidRPr="00973252">
        <w:rPr>
          <w:rFonts w:asciiTheme="minorBidi" w:hAnsiTheme="minorBidi"/>
          <w:i/>
          <w:iCs/>
          <w:sz w:val="24"/>
          <w:szCs w:val="24"/>
        </w:rPr>
        <w:t>Il dio bambino</w:t>
      </w:r>
      <w:r w:rsidR="00973252" w:rsidRPr="00973252">
        <w:rPr>
          <w:rFonts w:asciiTheme="minorBidi" w:hAnsiTheme="minorBidi"/>
          <w:sz w:val="24"/>
          <w:szCs w:val="24"/>
        </w:rPr>
        <w:t xml:space="preserve"> racconta una normale storia d’amore che si sviluppa nell’arco di alcuni anni e dà agli autori l’occasione di indagare su l’Uomo, per cercare di capire se ce l’ha fatta a diventare adulto o è rimasto irrimediabilmente bambino, un bambino che si vanta della sua affascinante spontaneità invece di vergognarsi di un’eterna fanciullezza</w:t>
      </w:r>
      <w:r w:rsidR="00973252">
        <w:rPr>
          <w:rFonts w:asciiTheme="minorBidi" w:hAnsiTheme="minorBidi"/>
          <w:sz w:val="24"/>
          <w:szCs w:val="24"/>
        </w:rPr>
        <w:t xml:space="preserve">. </w:t>
      </w:r>
    </w:p>
    <w:p w14:paraId="4AA11629" w14:textId="77777777" w:rsidR="00973252" w:rsidRDefault="00973252" w:rsidP="00973252">
      <w:pPr>
        <w:rPr>
          <w:rFonts w:asciiTheme="minorBidi" w:hAnsiTheme="minorBidi"/>
          <w:sz w:val="24"/>
          <w:szCs w:val="24"/>
        </w:rPr>
      </w:pPr>
      <w:r>
        <w:rPr>
          <w:rFonts w:asciiTheme="minorBidi" w:hAnsiTheme="minorBidi"/>
          <w:sz w:val="24"/>
          <w:szCs w:val="24"/>
        </w:rPr>
        <w:t>Un</w:t>
      </w:r>
      <w:r w:rsidRPr="00973252">
        <w:rPr>
          <w:rFonts w:asciiTheme="minorBidi" w:hAnsiTheme="minorBidi"/>
          <w:sz w:val="24"/>
          <w:szCs w:val="24"/>
        </w:rPr>
        <w:t xml:space="preserve">’indagine lucidissima, mai autoassolutoria, spietata </w:t>
      </w:r>
      <w:r>
        <w:rPr>
          <w:rFonts w:asciiTheme="minorBidi" w:hAnsiTheme="minorBidi"/>
          <w:sz w:val="24"/>
          <w:szCs w:val="24"/>
        </w:rPr>
        <w:t>e insieme</w:t>
      </w:r>
      <w:r w:rsidRPr="00973252">
        <w:rPr>
          <w:rFonts w:asciiTheme="minorBidi" w:hAnsiTheme="minorBidi"/>
          <w:sz w:val="24"/>
          <w:szCs w:val="24"/>
        </w:rPr>
        <w:t xml:space="preserve"> affettuosa</w:t>
      </w:r>
      <w:r>
        <w:rPr>
          <w:rFonts w:asciiTheme="minorBidi" w:hAnsiTheme="minorBidi"/>
          <w:sz w:val="24"/>
          <w:szCs w:val="24"/>
        </w:rPr>
        <w:t xml:space="preserve">; </w:t>
      </w:r>
      <w:r w:rsidRPr="00973252">
        <w:rPr>
          <w:rFonts w:asciiTheme="minorBidi" w:hAnsiTheme="minorBidi"/>
          <w:sz w:val="24"/>
          <w:szCs w:val="24"/>
        </w:rPr>
        <w:t>di incredibile forza e attualità. Un teatro disturbante, nel suo stimolo a ripensare a noi stessi, ma di grandissima empatia.</w:t>
      </w:r>
    </w:p>
    <w:p w14:paraId="410B9D7C" w14:textId="657CAD96" w:rsidR="00973252" w:rsidRDefault="00973252" w:rsidP="00973252">
      <w:pPr>
        <w:rPr>
          <w:rFonts w:asciiTheme="minorBidi" w:hAnsiTheme="minorBidi"/>
          <w:sz w:val="24"/>
          <w:szCs w:val="24"/>
        </w:rPr>
      </w:pPr>
      <w:r w:rsidRPr="00973252">
        <w:rPr>
          <w:rFonts w:asciiTheme="minorBidi" w:hAnsiTheme="minorBidi"/>
          <w:sz w:val="24"/>
          <w:szCs w:val="24"/>
        </w:rPr>
        <w:t xml:space="preserve">Lo spettacolo </w:t>
      </w:r>
      <w:r>
        <w:rPr>
          <w:rFonts w:asciiTheme="minorBidi" w:hAnsiTheme="minorBidi"/>
          <w:sz w:val="24"/>
          <w:szCs w:val="24"/>
        </w:rPr>
        <w:t>a</w:t>
      </w:r>
      <w:r w:rsidRPr="00973252">
        <w:rPr>
          <w:rFonts w:asciiTheme="minorBidi" w:hAnsiTheme="minorBidi"/>
          <w:sz w:val="24"/>
          <w:szCs w:val="24"/>
        </w:rPr>
        <w:t xml:space="preserve">mbientato in un metaforico locale in disfacimento, tra bottiglie semivuote e fiori calpestati, a raccontare allusivamente una sorta di festa finita male, lo spettacolo è contrappuntato da frammenti di canzoni di Giorgio Gaber, che guidano lo spettatore nell’interpretazione di un racconto di tragicomica, potente contemporaneità. La regia di Giorgio Gallione, prezioso motore di una rinnovata vita scenica del teatro di Gaber (recente il suo applauditissimo Il Grigio con Elio), valorizza l’attualità e l’empatia di questo testo, trovando un perfetto connubio con l’interpretazione di </w:t>
      </w:r>
      <w:r w:rsidRPr="00973252">
        <w:rPr>
          <w:rFonts w:asciiTheme="minorBidi" w:hAnsiTheme="minorBidi"/>
          <w:b/>
          <w:bCs/>
          <w:sz w:val="24"/>
          <w:szCs w:val="24"/>
        </w:rPr>
        <w:t>Fabio Troiano</w:t>
      </w:r>
      <w:r w:rsidRPr="00973252">
        <w:rPr>
          <w:rFonts w:asciiTheme="minorBidi" w:hAnsiTheme="minorBidi"/>
          <w:sz w:val="24"/>
          <w:szCs w:val="24"/>
        </w:rPr>
        <w:t>, talentuoso e versatile attore di teatro, cinema e tv</w:t>
      </w:r>
      <w:r>
        <w:rPr>
          <w:rFonts w:asciiTheme="minorBidi" w:hAnsiTheme="minorBidi"/>
          <w:sz w:val="24"/>
          <w:szCs w:val="24"/>
        </w:rPr>
        <w:t xml:space="preserve">. </w:t>
      </w:r>
    </w:p>
    <w:p w14:paraId="767DE8E0" w14:textId="7F8C3649" w:rsidR="00973252" w:rsidRPr="00A91B6C" w:rsidRDefault="00973252" w:rsidP="00973252">
      <w:pPr>
        <w:rPr>
          <w:rFonts w:asciiTheme="minorBidi" w:hAnsiTheme="minorBidi"/>
          <w:sz w:val="24"/>
          <w:szCs w:val="24"/>
        </w:rPr>
      </w:pPr>
      <w:r>
        <w:rPr>
          <w:rFonts w:asciiTheme="minorBidi" w:hAnsiTheme="minorBidi"/>
          <w:sz w:val="24"/>
          <w:szCs w:val="24"/>
        </w:rPr>
        <w:t>Lo</w:t>
      </w:r>
      <w:r w:rsidRPr="003B26B4">
        <w:rPr>
          <w:rFonts w:asciiTheme="minorBidi" w:hAnsiTheme="minorBidi"/>
          <w:sz w:val="24"/>
          <w:szCs w:val="24"/>
        </w:rPr>
        <w:t xml:space="preserve"> spettacolo </w:t>
      </w:r>
      <w:r w:rsidRPr="00A91B6C">
        <w:rPr>
          <w:rFonts w:asciiTheme="minorBidi" w:hAnsiTheme="minorBidi"/>
          <w:sz w:val="24"/>
          <w:szCs w:val="24"/>
        </w:rPr>
        <w:t xml:space="preserve">mette al centro la tensione esistenziale tra infanzia e maturità, responsabilità e leggerezza, evocando con ironia e profondità il viaggio dell’uomo attraverso amore, fallimenti e desideri. </w:t>
      </w:r>
    </w:p>
    <w:p w14:paraId="0ACAE5FB" w14:textId="575BC951" w:rsidR="00973252" w:rsidRDefault="00973252" w:rsidP="00973252">
      <w:pPr>
        <w:rPr>
          <w:rFonts w:asciiTheme="minorBidi" w:hAnsiTheme="minorBidi"/>
          <w:sz w:val="24"/>
          <w:szCs w:val="24"/>
        </w:rPr>
      </w:pPr>
      <w:r w:rsidRPr="00973252">
        <w:rPr>
          <w:rFonts w:asciiTheme="minorBidi" w:hAnsiTheme="minorBidi"/>
          <w:sz w:val="24"/>
          <w:szCs w:val="24"/>
        </w:rPr>
        <w:lastRenderedPageBreak/>
        <w:t xml:space="preserve"> abile nell’attraversare con analogo successo testi comici e intimisti, qui atteso a una funambolica prova d’attore</w:t>
      </w:r>
      <w:r>
        <w:rPr>
          <w:rFonts w:asciiTheme="minorBidi" w:hAnsiTheme="minorBidi"/>
          <w:sz w:val="24"/>
          <w:szCs w:val="24"/>
        </w:rPr>
        <w:t xml:space="preserve">. </w:t>
      </w:r>
    </w:p>
    <w:p w14:paraId="22347A4B" w14:textId="390187FE" w:rsidR="00BD402A" w:rsidRPr="003B26B4" w:rsidRDefault="00BD402A" w:rsidP="00973252">
      <w:pPr>
        <w:rPr>
          <w:rFonts w:asciiTheme="minorBidi" w:hAnsiTheme="minorBidi"/>
          <w:sz w:val="24"/>
          <w:szCs w:val="24"/>
        </w:rPr>
      </w:pPr>
      <w:r w:rsidRPr="00A91B6C">
        <w:rPr>
          <w:rFonts w:asciiTheme="minorBidi" w:hAnsiTheme="minorBidi"/>
          <w:sz w:val="24"/>
          <w:szCs w:val="24"/>
        </w:rPr>
        <w:t xml:space="preserve">da </w:t>
      </w:r>
      <w:r w:rsidRPr="00A91B6C">
        <w:rPr>
          <w:rFonts w:asciiTheme="minorBidi" w:hAnsiTheme="minorBidi"/>
          <w:b/>
          <w:bCs/>
          <w:sz w:val="24"/>
          <w:szCs w:val="24"/>
        </w:rPr>
        <w:t>Giorgio Gaber e Sandro Luporini</w:t>
      </w:r>
      <w:r w:rsidRPr="00A91B6C">
        <w:rPr>
          <w:rFonts w:asciiTheme="minorBidi" w:hAnsiTheme="minorBidi"/>
          <w:sz w:val="24"/>
          <w:szCs w:val="24"/>
        </w:rPr>
        <w:t xml:space="preserve"> e diretto da </w:t>
      </w:r>
      <w:r w:rsidRPr="00A91B6C">
        <w:rPr>
          <w:rFonts w:asciiTheme="minorBidi" w:hAnsiTheme="minorBidi"/>
          <w:b/>
          <w:bCs/>
          <w:sz w:val="24"/>
          <w:szCs w:val="24"/>
        </w:rPr>
        <w:t>Giorgio Gallione</w:t>
      </w:r>
      <w:r w:rsidRPr="003B26B4">
        <w:rPr>
          <w:rFonts w:asciiTheme="minorBidi" w:hAnsiTheme="minorBidi"/>
          <w:sz w:val="24"/>
          <w:szCs w:val="24"/>
        </w:rPr>
        <w:t>. Il testo di grande attualità e urgenza</w:t>
      </w:r>
      <w:r w:rsidRPr="00A91B6C">
        <w:rPr>
          <w:rFonts w:asciiTheme="minorBidi" w:hAnsiTheme="minorBidi"/>
          <w:sz w:val="24"/>
          <w:szCs w:val="24"/>
        </w:rPr>
        <w:t xml:space="preserve"> </w:t>
      </w:r>
      <w:r w:rsidRPr="003B26B4">
        <w:rPr>
          <w:rFonts w:asciiTheme="minorBidi" w:hAnsiTheme="minorBidi"/>
          <w:sz w:val="24"/>
          <w:szCs w:val="24"/>
        </w:rPr>
        <w:t xml:space="preserve">è </w:t>
      </w:r>
      <w:r w:rsidRPr="00A91B6C">
        <w:rPr>
          <w:rFonts w:asciiTheme="minorBidi" w:hAnsiTheme="minorBidi"/>
          <w:sz w:val="24"/>
          <w:szCs w:val="24"/>
        </w:rPr>
        <w:t>un piccolo cult del teatro civile italiano che invita il pubblico a interrogarsi</w:t>
      </w:r>
      <w:r w:rsidRPr="003B26B4">
        <w:rPr>
          <w:rFonts w:asciiTheme="minorBidi" w:hAnsiTheme="minorBidi"/>
          <w:sz w:val="24"/>
          <w:szCs w:val="24"/>
        </w:rPr>
        <w:t xml:space="preserve">: </w:t>
      </w:r>
      <w:r w:rsidRPr="003B26B4">
        <w:rPr>
          <w:rFonts w:asciiTheme="minorBidi" w:hAnsiTheme="minorBidi"/>
          <w:sz w:val="24"/>
          <w:szCs w:val="24"/>
        </w:rPr>
        <w:t>l’età adulta è una conquista o solo una maschera che copre l’infanzia?</w:t>
      </w:r>
      <w:r w:rsidRPr="003B26B4">
        <w:rPr>
          <w:rFonts w:asciiTheme="minorBidi" w:hAnsiTheme="minorBidi"/>
          <w:sz w:val="24"/>
          <w:szCs w:val="24"/>
        </w:rPr>
        <w:t xml:space="preserve"> </w:t>
      </w:r>
    </w:p>
    <w:p w14:paraId="2F52B592" w14:textId="2331D93A" w:rsidR="00A91B6C" w:rsidRPr="00A91B6C" w:rsidRDefault="00BD402A" w:rsidP="00BD402A">
      <w:pPr>
        <w:rPr>
          <w:rFonts w:asciiTheme="minorBidi" w:hAnsiTheme="minorBidi"/>
          <w:sz w:val="24"/>
          <w:szCs w:val="24"/>
        </w:rPr>
      </w:pPr>
      <w:r w:rsidRPr="00A91B6C">
        <w:rPr>
          <w:rFonts w:asciiTheme="minorBidi" w:hAnsiTheme="minorBidi"/>
          <w:sz w:val="24"/>
          <w:szCs w:val="24"/>
        </w:rPr>
        <w:t xml:space="preserve">Interpretato da </w:t>
      </w:r>
      <w:r w:rsidRPr="00A91B6C">
        <w:rPr>
          <w:rFonts w:asciiTheme="minorBidi" w:hAnsiTheme="minorBidi"/>
          <w:b/>
          <w:bCs/>
          <w:sz w:val="24"/>
          <w:szCs w:val="24"/>
        </w:rPr>
        <w:t>Fabio Troiano</w:t>
      </w:r>
      <w:r w:rsidRPr="00A91B6C">
        <w:rPr>
          <w:rFonts w:asciiTheme="minorBidi" w:hAnsiTheme="minorBidi"/>
          <w:sz w:val="24"/>
          <w:szCs w:val="24"/>
        </w:rPr>
        <w:t xml:space="preserve">, attore di cinema, teatro e televisione, </w:t>
      </w:r>
      <w:r w:rsidRPr="003B26B4">
        <w:rPr>
          <w:rFonts w:asciiTheme="minorBidi" w:hAnsiTheme="minorBidi"/>
          <w:sz w:val="24"/>
          <w:szCs w:val="24"/>
        </w:rPr>
        <w:t xml:space="preserve">lo spettacolo </w:t>
      </w:r>
      <w:r w:rsidR="00A91B6C" w:rsidRPr="00A91B6C">
        <w:rPr>
          <w:rFonts w:asciiTheme="minorBidi" w:hAnsiTheme="minorBidi"/>
          <w:sz w:val="24"/>
          <w:szCs w:val="24"/>
        </w:rPr>
        <w:t xml:space="preserve">mette al centro la tensione esistenziale tra infanzia e maturità, responsabilità e leggerezza, evocando con ironia e profondità il viaggio dell’uomo attraverso amore, fallimenti e desideri. </w:t>
      </w:r>
    </w:p>
    <w:p w14:paraId="5C89CB7E" w14:textId="4CA8A429" w:rsidR="00A91B6C" w:rsidRPr="00A91B6C" w:rsidRDefault="00A91B6C" w:rsidP="00BD402A">
      <w:pPr>
        <w:rPr>
          <w:rFonts w:asciiTheme="minorBidi" w:hAnsiTheme="minorBidi"/>
          <w:sz w:val="24"/>
          <w:szCs w:val="24"/>
        </w:rPr>
      </w:pPr>
      <w:r w:rsidRPr="00A91B6C">
        <w:rPr>
          <w:rFonts w:asciiTheme="minorBidi" w:hAnsiTheme="minorBidi"/>
          <w:sz w:val="24"/>
          <w:szCs w:val="24"/>
        </w:rPr>
        <w:t xml:space="preserve">La scena, evocativa e metaforica, rappresenta un locale in decadenza — una festa finita male, bottiglie vuote e fiori calpestati — che diventa simbolo della condizione interiore del protagonista e della sua relazione con la vita adulta. Attraverso il racconto di una storia d’amore e di paternità, lo spettacolo esplora le contraddizioni della mascolinità contemporanea, il tema dell’essere adulti e la persistente presenza del “bambino” dentro ciascuno di noi. Frammenti di canzoni di Gaber — da </w:t>
      </w:r>
      <w:r w:rsidRPr="00A91B6C">
        <w:rPr>
          <w:rFonts w:asciiTheme="minorBidi" w:hAnsiTheme="minorBidi"/>
          <w:i/>
          <w:iCs/>
          <w:sz w:val="24"/>
          <w:szCs w:val="24"/>
        </w:rPr>
        <w:t>Musica</w:t>
      </w:r>
      <w:r w:rsidRPr="00A91B6C">
        <w:rPr>
          <w:rFonts w:asciiTheme="minorBidi" w:hAnsiTheme="minorBidi"/>
          <w:sz w:val="24"/>
          <w:szCs w:val="24"/>
        </w:rPr>
        <w:t xml:space="preserve"> a </w:t>
      </w:r>
      <w:r w:rsidRPr="00A91B6C">
        <w:rPr>
          <w:rFonts w:asciiTheme="minorBidi" w:hAnsiTheme="minorBidi"/>
          <w:i/>
          <w:iCs/>
          <w:sz w:val="24"/>
          <w:szCs w:val="24"/>
        </w:rPr>
        <w:t>Quando è moda è moda</w:t>
      </w:r>
      <w:r w:rsidRPr="00A91B6C">
        <w:rPr>
          <w:rFonts w:asciiTheme="minorBidi" w:hAnsiTheme="minorBidi"/>
          <w:sz w:val="24"/>
          <w:szCs w:val="24"/>
        </w:rPr>
        <w:t xml:space="preserve"> — si intrecciano alla narrazione, arricchendo la drammaturgia di suggestioni sonore e riflessive. </w:t>
      </w:r>
    </w:p>
    <w:p w14:paraId="19375864" w14:textId="77777777" w:rsidR="002933D7" w:rsidRPr="003B26B4" w:rsidRDefault="002933D7" w:rsidP="002933D7">
      <w:pPr>
        <w:rPr>
          <w:rFonts w:asciiTheme="minorBidi" w:hAnsiTheme="minorBidi"/>
          <w:sz w:val="24"/>
          <w:szCs w:val="24"/>
        </w:rPr>
      </w:pPr>
      <w:r w:rsidRPr="002933D7">
        <w:rPr>
          <w:rFonts w:asciiTheme="minorBidi" w:hAnsiTheme="minorBidi"/>
          <w:sz w:val="24"/>
          <w:szCs w:val="24"/>
        </w:rPr>
        <w:t>Fabio Troiano dà voce alle parole di Gaber e Luporini in un racconto intenso, ironico e vibrante. Un monologo che attraversa amore, paternità e fragilità, per la regia di Giorgio Gallione.</w:t>
      </w:r>
    </w:p>
    <w:p w14:paraId="2CD3E2EC" w14:textId="77777777" w:rsidR="00A91B6C" w:rsidRPr="00A91B6C" w:rsidRDefault="00A91B6C" w:rsidP="00A91B6C">
      <w:pPr>
        <w:rPr>
          <w:rFonts w:asciiTheme="minorBidi" w:hAnsiTheme="minorBidi"/>
          <w:sz w:val="24"/>
          <w:szCs w:val="24"/>
        </w:rPr>
      </w:pPr>
      <w:r w:rsidRPr="00A91B6C">
        <w:rPr>
          <w:rFonts w:asciiTheme="minorBidi" w:hAnsiTheme="minorBidi"/>
          <w:i/>
          <w:iCs/>
          <w:sz w:val="24"/>
          <w:szCs w:val="24"/>
        </w:rPr>
        <w:t>“ambientato in un metaforico locale in disfacimento, con sedie e tavolini buttati caoticamente a terra, tra bottiglie semivuote e fiori calpestati a raccontare allusivamente una sorta di festa finita male, lo spettacolo, nell’allestimento pensato insieme ad Allegri, è contrappuntato da frammenti di canzoni interpretate dallo stesso Gaber che sottolineano, evocano e guidano lo spettatore nell’interpretazione di un resoconto teatrale di tragicomica e potente contemporaneità”.</w:t>
      </w:r>
    </w:p>
    <w:p w14:paraId="61D38866" w14:textId="23554C11" w:rsidR="00A91B6C" w:rsidRPr="003B26B4" w:rsidRDefault="00A91B6C" w:rsidP="00BD402A">
      <w:pPr>
        <w:pStyle w:val="ListParagraph"/>
        <w:numPr>
          <w:ilvl w:val="0"/>
          <w:numId w:val="2"/>
        </w:numPr>
        <w:rPr>
          <w:rFonts w:asciiTheme="minorBidi" w:hAnsiTheme="minorBidi"/>
          <w:sz w:val="24"/>
          <w:szCs w:val="24"/>
        </w:rPr>
      </w:pPr>
      <w:r w:rsidRPr="003B26B4">
        <w:rPr>
          <w:rFonts w:asciiTheme="minorBidi" w:hAnsiTheme="minorBidi"/>
          <w:sz w:val="24"/>
          <w:szCs w:val="24"/>
        </w:rPr>
        <w:t>Giorgio Gallione</w:t>
      </w:r>
    </w:p>
    <w:p w14:paraId="0F69C887" w14:textId="77777777" w:rsidR="00A62895" w:rsidRPr="003B26B4" w:rsidRDefault="00A62895">
      <w:pPr>
        <w:rPr>
          <w:rFonts w:asciiTheme="minorBidi" w:hAnsiTheme="minorBidi"/>
          <w:sz w:val="24"/>
          <w:szCs w:val="24"/>
        </w:rPr>
      </w:pPr>
    </w:p>
    <w:p w14:paraId="1F7B147B" w14:textId="6FA974DA" w:rsidR="003B26B4" w:rsidRPr="003B26B4" w:rsidRDefault="00BD402A" w:rsidP="003B26B4">
      <w:pPr>
        <w:rPr>
          <w:rFonts w:asciiTheme="minorBidi" w:hAnsiTheme="minorBidi"/>
          <w:sz w:val="24"/>
          <w:szCs w:val="24"/>
        </w:rPr>
      </w:pPr>
      <w:r w:rsidRPr="003B26B4">
        <w:rPr>
          <w:rFonts w:asciiTheme="minorBidi" w:hAnsiTheme="minorBidi"/>
          <w:b/>
          <w:bCs/>
          <w:sz w:val="24"/>
          <w:szCs w:val="24"/>
        </w:rPr>
        <w:t>ORARI</w:t>
      </w:r>
      <w:r w:rsidR="003B26B4" w:rsidRPr="003B26B4">
        <w:rPr>
          <w:rFonts w:asciiTheme="minorBidi" w:hAnsiTheme="minorBidi"/>
          <w:sz w:val="24"/>
          <w:szCs w:val="24"/>
        </w:rPr>
        <w:br/>
      </w:r>
      <w:r w:rsidR="003B26B4" w:rsidRPr="003B26B4">
        <w:rPr>
          <w:rFonts w:asciiTheme="minorBidi" w:hAnsiTheme="minorBidi"/>
          <w:sz w:val="24"/>
          <w:szCs w:val="24"/>
        </w:rPr>
        <w:t>venerdì 13 Marzo - 19:45</w:t>
      </w:r>
      <w:r w:rsidR="003B26B4" w:rsidRPr="003B26B4">
        <w:rPr>
          <w:rFonts w:asciiTheme="minorBidi" w:hAnsiTheme="minorBidi"/>
          <w:sz w:val="24"/>
          <w:szCs w:val="24"/>
        </w:rPr>
        <w:br/>
      </w:r>
      <w:r w:rsidR="003B26B4" w:rsidRPr="003B26B4">
        <w:rPr>
          <w:rFonts w:asciiTheme="minorBidi" w:hAnsiTheme="minorBidi"/>
          <w:sz w:val="24"/>
          <w:szCs w:val="24"/>
        </w:rPr>
        <w:t>sabato 14 Marzo - 19:45</w:t>
      </w:r>
      <w:r w:rsidR="003B26B4" w:rsidRPr="003B26B4">
        <w:rPr>
          <w:rFonts w:asciiTheme="minorBidi" w:hAnsiTheme="minorBidi"/>
          <w:sz w:val="24"/>
          <w:szCs w:val="24"/>
        </w:rPr>
        <w:br/>
      </w:r>
      <w:r w:rsidR="003B26B4" w:rsidRPr="003B26B4">
        <w:rPr>
          <w:rFonts w:asciiTheme="minorBidi" w:hAnsiTheme="minorBidi"/>
          <w:sz w:val="24"/>
          <w:szCs w:val="24"/>
        </w:rPr>
        <w:t>domenica 15 Marzo - 16:15</w:t>
      </w:r>
    </w:p>
    <w:p w14:paraId="13162134" w14:textId="77777777" w:rsidR="003B26B4" w:rsidRPr="003B26B4" w:rsidRDefault="003B26B4">
      <w:pPr>
        <w:rPr>
          <w:rFonts w:asciiTheme="minorBidi" w:hAnsiTheme="minorBidi"/>
          <w:b/>
          <w:bCs/>
          <w:sz w:val="24"/>
          <w:szCs w:val="24"/>
        </w:rPr>
      </w:pPr>
    </w:p>
    <w:p w14:paraId="6D2C612E" w14:textId="52F4C428" w:rsidR="00BD402A" w:rsidRPr="003B26B4" w:rsidRDefault="00BD402A">
      <w:pPr>
        <w:rPr>
          <w:rFonts w:asciiTheme="minorBidi" w:hAnsiTheme="minorBidi"/>
          <w:b/>
          <w:bCs/>
          <w:sz w:val="24"/>
          <w:szCs w:val="24"/>
        </w:rPr>
      </w:pPr>
      <w:r w:rsidRPr="003B26B4">
        <w:rPr>
          <w:rFonts w:asciiTheme="minorBidi" w:hAnsiTheme="minorBidi"/>
          <w:b/>
          <w:bCs/>
          <w:sz w:val="24"/>
          <w:szCs w:val="24"/>
        </w:rPr>
        <w:t>PREZZI</w:t>
      </w:r>
    </w:p>
    <w:p w14:paraId="6F9E6411" w14:textId="0452849A" w:rsidR="003B26B4" w:rsidRPr="003B26B4" w:rsidRDefault="003B26B4" w:rsidP="003B26B4">
      <w:pPr>
        <w:rPr>
          <w:rFonts w:asciiTheme="minorBidi" w:hAnsiTheme="minorBidi"/>
          <w:sz w:val="24"/>
          <w:szCs w:val="24"/>
        </w:rPr>
      </w:pPr>
      <w:r w:rsidRPr="003B26B4">
        <w:rPr>
          <w:rFonts w:asciiTheme="minorBidi" w:hAnsiTheme="minorBidi"/>
          <w:sz w:val="24"/>
          <w:szCs w:val="24"/>
        </w:rPr>
        <w:t>SETTORE A (file A–E + H)</w:t>
      </w:r>
      <w:r w:rsidRPr="003B26B4">
        <w:rPr>
          <w:rFonts w:asciiTheme="minorBidi" w:hAnsiTheme="minorBidi"/>
          <w:sz w:val="24"/>
          <w:szCs w:val="24"/>
        </w:rPr>
        <w:br/>
        <w:t>intero 38€;</w:t>
      </w:r>
      <w:r w:rsidRPr="003B26B4">
        <w:rPr>
          <w:rFonts w:asciiTheme="minorBidi" w:hAnsiTheme="minorBidi"/>
          <w:sz w:val="24"/>
          <w:szCs w:val="24"/>
        </w:rPr>
        <w:br/>
        <w:t>under30/over65 28€</w:t>
      </w:r>
      <w:r w:rsidRPr="003B26B4">
        <w:rPr>
          <w:rFonts w:asciiTheme="minorBidi" w:hAnsiTheme="minorBidi"/>
          <w:sz w:val="24"/>
          <w:szCs w:val="24"/>
        </w:rPr>
        <w:br/>
        <w:t>SETTORE B (file F–R)</w:t>
      </w:r>
      <w:r w:rsidRPr="003B26B4">
        <w:rPr>
          <w:rFonts w:asciiTheme="minorBidi" w:hAnsiTheme="minorBidi"/>
          <w:sz w:val="24"/>
          <w:szCs w:val="24"/>
        </w:rPr>
        <w:br/>
        <w:t>intero 28€;</w:t>
      </w:r>
      <w:r w:rsidRPr="003B26B4">
        <w:rPr>
          <w:rFonts w:asciiTheme="minorBidi" w:hAnsiTheme="minorBidi"/>
          <w:sz w:val="24"/>
          <w:szCs w:val="24"/>
        </w:rPr>
        <w:br/>
      </w:r>
      <w:r w:rsidRPr="003B26B4">
        <w:rPr>
          <w:rFonts w:asciiTheme="minorBidi" w:hAnsiTheme="minorBidi"/>
          <w:sz w:val="24"/>
          <w:szCs w:val="24"/>
        </w:rPr>
        <w:lastRenderedPageBreak/>
        <w:t>under30/over65 20,50€; </w:t>
      </w:r>
      <w:hyperlink r:id="rId8" w:history="1">
        <w:r w:rsidRPr="003B26B4">
          <w:rPr>
            <w:rStyle w:val="Hyperlink"/>
            <w:rFonts w:asciiTheme="minorBidi" w:hAnsiTheme="minorBidi"/>
            <w:sz w:val="24"/>
            <w:szCs w:val="24"/>
          </w:rPr>
          <w:t>convenzioni</w:t>
        </w:r>
      </w:hyperlink>
      <w:r w:rsidRPr="003B26B4">
        <w:rPr>
          <w:rFonts w:asciiTheme="minorBidi" w:hAnsiTheme="minorBidi"/>
          <w:sz w:val="24"/>
          <w:szCs w:val="24"/>
        </w:rPr>
        <w:t> 22€</w:t>
      </w:r>
      <w:r w:rsidRPr="003B26B4">
        <w:rPr>
          <w:rFonts w:asciiTheme="minorBidi" w:hAnsiTheme="minorBidi"/>
          <w:sz w:val="24"/>
          <w:szCs w:val="24"/>
        </w:rPr>
        <w:br/>
        <w:t>SETTORE C (file S–ZZ)</w:t>
      </w:r>
      <w:r w:rsidRPr="003B26B4">
        <w:rPr>
          <w:rFonts w:asciiTheme="minorBidi" w:hAnsiTheme="minorBidi"/>
          <w:sz w:val="24"/>
          <w:szCs w:val="24"/>
        </w:rPr>
        <w:br/>
        <w:t>intero 20,50€;</w:t>
      </w:r>
      <w:r w:rsidRPr="003B26B4">
        <w:rPr>
          <w:rFonts w:asciiTheme="minorBidi" w:hAnsiTheme="minorBidi"/>
          <w:sz w:val="24"/>
          <w:szCs w:val="24"/>
        </w:rPr>
        <w:br/>
        <w:t>under30/over65 18€; </w:t>
      </w:r>
      <w:hyperlink r:id="rId9" w:history="1">
        <w:r w:rsidRPr="003B26B4">
          <w:rPr>
            <w:rStyle w:val="Hyperlink"/>
            <w:rFonts w:asciiTheme="minorBidi" w:hAnsiTheme="minorBidi"/>
            <w:sz w:val="24"/>
            <w:szCs w:val="24"/>
          </w:rPr>
          <w:t>convenzioni</w:t>
        </w:r>
      </w:hyperlink>
      <w:r w:rsidRPr="003B26B4">
        <w:rPr>
          <w:rFonts w:asciiTheme="minorBidi" w:hAnsiTheme="minorBidi"/>
          <w:sz w:val="24"/>
          <w:szCs w:val="24"/>
        </w:rPr>
        <w:t> 18€</w:t>
      </w:r>
    </w:p>
    <w:p w14:paraId="6757AD7E" w14:textId="77777777" w:rsidR="003B26B4" w:rsidRPr="003B26B4" w:rsidRDefault="003B26B4" w:rsidP="003B26B4">
      <w:pPr>
        <w:rPr>
          <w:rFonts w:asciiTheme="minorBidi" w:hAnsiTheme="minorBidi"/>
          <w:sz w:val="24"/>
          <w:szCs w:val="24"/>
        </w:rPr>
      </w:pPr>
      <w:r w:rsidRPr="003B26B4">
        <w:rPr>
          <w:rFonts w:asciiTheme="minorBidi" w:hAnsiTheme="minorBidi"/>
          <w:sz w:val="24"/>
          <w:szCs w:val="24"/>
        </w:rPr>
        <w:pict w14:anchorId="1C6EF272">
          <v:rect id="_x0000_i1025" style="width:0;height:.75pt" o:hralign="center" o:hrstd="t" o:hr="t" fillcolor="#a0a0a0" stroked="f"/>
        </w:pict>
      </w:r>
    </w:p>
    <w:p w14:paraId="29A7AFD0" w14:textId="77777777" w:rsidR="003B26B4" w:rsidRPr="003B26B4" w:rsidRDefault="003B26B4" w:rsidP="003B26B4">
      <w:pPr>
        <w:rPr>
          <w:rFonts w:asciiTheme="minorBidi" w:hAnsiTheme="minorBidi"/>
          <w:sz w:val="24"/>
          <w:szCs w:val="24"/>
        </w:rPr>
      </w:pPr>
      <w:r w:rsidRPr="003B26B4">
        <w:rPr>
          <w:rFonts w:asciiTheme="minorBidi" w:hAnsiTheme="minorBidi"/>
          <w:i/>
          <w:iCs/>
          <w:sz w:val="24"/>
          <w:szCs w:val="24"/>
        </w:rPr>
        <w:t>Tutti i prezzi non includono i diritti di prevendita.</w:t>
      </w:r>
    </w:p>
    <w:p w14:paraId="21108DC4" w14:textId="77777777" w:rsidR="003B26B4" w:rsidRPr="003B26B4" w:rsidRDefault="003B26B4" w:rsidP="003B26B4">
      <w:pPr>
        <w:rPr>
          <w:rFonts w:asciiTheme="minorBidi" w:hAnsiTheme="minorBidi"/>
          <w:b/>
          <w:bCs/>
          <w:sz w:val="24"/>
          <w:szCs w:val="24"/>
        </w:rPr>
      </w:pPr>
    </w:p>
    <w:p w14:paraId="131B4B75" w14:textId="77777777" w:rsidR="003B26B4" w:rsidRPr="003B26B4" w:rsidRDefault="003B26B4" w:rsidP="003B26B4">
      <w:pPr>
        <w:rPr>
          <w:rFonts w:asciiTheme="minorBidi" w:hAnsiTheme="minorBidi"/>
          <w:sz w:val="24"/>
          <w:szCs w:val="24"/>
        </w:rPr>
      </w:pPr>
      <w:r w:rsidRPr="003B26B4">
        <w:rPr>
          <w:rFonts w:asciiTheme="minorBidi" w:hAnsiTheme="minorBidi"/>
          <w:b/>
          <w:bCs/>
          <w:sz w:val="24"/>
          <w:szCs w:val="24"/>
        </w:rPr>
        <w:t>Info e biglietteria</w:t>
      </w:r>
      <w:r w:rsidRPr="003B26B4">
        <w:rPr>
          <w:rFonts w:asciiTheme="minorBidi" w:hAnsiTheme="minorBidi"/>
          <w:b/>
          <w:bCs/>
          <w:sz w:val="24"/>
          <w:szCs w:val="24"/>
        </w:rPr>
        <w:br/>
      </w:r>
      <w:r w:rsidRPr="003B26B4">
        <w:rPr>
          <w:rFonts w:asciiTheme="minorBidi" w:hAnsiTheme="minorBidi"/>
          <w:sz w:val="24"/>
          <w:szCs w:val="24"/>
        </w:rPr>
        <w:t>Biglietteria</w:t>
      </w:r>
      <w:r w:rsidRPr="003B26B4">
        <w:rPr>
          <w:rFonts w:asciiTheme="minorBidi" w:hAnsiTheme="minorBidi"/>
          <w:sz w:val="24"/>
          <w:szCs w:val="24"/>
        </w:rPr>
        <w:br/>
        <w:t>via Pier Lombardo 14</w:t>
      </w:r>
      <w:r w:rsidRPr="003B26B4">
        <w:rPr>
          <w:rFonts w:asciiTheme="minorBidi" w:hAnsiTheme="minorBidi"/>
          <w:sz w:val="24"/>
          <w:szCs w:val="24"/>
        </w:rPr>
        <w:br/>
      </w:r>
      <w:hyperlink r:id="rId10" w:history="1">
        <w:r w:rsidRPr="003B26B4">
          <w:rPr>
            <w:rStyle w:val="Hyperlink"/>
            <w:rFonts w:asciiTheme="minorBidi" w:hAnsiTheme="minorBidi"/>
            <w:sz w:val="24"/>
            <w:szCs w:val="24"/>
          </w:rPr>
          <w:t>02 59995206</w:t>
        </w:r>
      </w:hyperlink>
      <w:r w:rsidRPr="003B26B4">
        <w:rPr>
          <w:rFonts w:asciiTheme="minorBidi" w:hAnsiTheme="minorBidi"/>
          <w:sz w:val="24"/>
          <w:szCs w:val="24"/>
        </w:rPr>
        <w:br/>
      </w:r>
      <w:hyperlink r:id="rId11" w:history="1">
        <w:r w:rsidRPr="003B26B4">
          <w:rPr>
            <w:rStyle w:val="Hyperlink"/>
            <w:rFonts w:asciiTheme="minorBidi" w:hAnsiTheme="minorBidi"/>
            <w:sz w:val="24"/>
            <w:szCs w:val="24"/>
          </w:rPr>
          <w:t>biglietteria@teatrofrancoparenti.it</w:t>
        </w:r>
      </w:hyperlink>
    </w:p>
    <w:p w14:paraId="192A8446" w14:textId="77777777" w:rsidR="003B26B4" w:rsidRPr="003B26B4" w:rsidRDefault="003B26B4" w:rsidP="003B26B4">
      <w:pPr>
        <w:rPr>
          <w:rFonts w:asciiTheme="minorBidi" w:hAnsiTheme="minorBidi"/>
          <w:sz w:val="24"/>
          <w:szCs w:val="24"/>
        </w:rPr>
      </w:pPr>
    </w:p>
    <w:p w14:paraId="0F2130D3" w14:textId="77777777" w:rsidR="003B26B4" w:rsidRPr="003B26B4" w:rsidRDefault="003B26B4" w:rsidP="003B26B4">
      <w:pPr>
        <w:rPr>
          <w:rFonts w:asciiTheme="minorBidi" w:hAnsiTheme="minorBidi"/>
          <w:sz w:val="24"/>
          <w:szCs w:val="24"/>
        </w:rPr>
      </w:pPr>
      <w:r w:rsidRPr="003B26B4">
        <w:rPr>
          <w:rFonts w:asciiTheme="minorBidi" w:hAnsiTheme="minorBidi"/>
          <w:sz w:val="24"/>
          <w:szCs w:val="24"/>
        </w:rPr>
        <w:t>Ufficio Stampa</w:t>
      </w:r>
      <w:r w:rsidRPr="003B26B4">
        <w:rPr>
          <w:rFonts w:asciiTheme="minorBidi" w:hAnsiTheme="minorBidi"/>
          <w:sz w:val="24"/>
          <w:szCs w:val="24"/>
        </w:rPr>
        <w:br/>
        <w:t>Francesco Malcangio</w:t>
      </w:r>
      <w:r w:rsidRPr="003B26B4">
        <w:rPr>
          <w:rFonts w:asciiTheme="minorBidi" w:hAnsiTheme="minorBidi"/>
          <w:sz w:val="24"/>
          <w:szCs w:val="24"/>
        </w:rPr>
        <w:br/>
        <w:t>Teatro Franco Parenti</w:t>
      </w:r>
      <w:r w:rsidRPr="003B26B4">
        <w:rPr>
          <w:rFonts w:asciiTheme="minorBidi" w:hAnsiTheme="minorBidi"/>
          <w:sz w:val="24"/>
          <w:szCs w:val="24"/>
        </w:rPr>
        <w:br/>
        <w:t>Via Vasari,15 - 20135 - Milano</w:t>
      </w:r>
      <w:r w:rsidRPr="003B26B4">
        <w:rPr>
          <w:rFonts w:asciiTheme="minorBidi" w:hAnsiTheme="minorBidi"/>
          <w:sz w:val="24"/>
          <w:szCs w:val="24"/>
        </w:rPr>
        <w:br/>
        <w:t>Mob. </w:t>
      </w:r>
      <w:hyperlink r:id="rId12" w:history="1">
        <w:r w:rsidRPr="003B26B4">
          <w:rPr>
            <w:rStyle w:val="Hyperlink"/>
            <w:rFonts w:asciiTheme="minorBidi" w:hAnsiTheme="minorBidi"/>
            <w:sz w:val="24"/>
            <w:szCs w:val="24"/>
          </w:rPr>
          <w:t>346 417 91 36 </w:t>
        </w:r>
      </w:hyperlink>
    </w:p>
    <w:p w14:paraId="3DED93A5" w14:textId="58DCBFBD" w:rsidR="003B26B4" w:rsidRPr="003B26B4" w:rsidRDefault="003B26B4" w:rsidP="003B26B4">
      <w:pPr>
        <w:rPr>
          <w:rFonts w:asciiTheme="minorBidi" w:hAnsiTheme="minorBidi"/>
          <w:sz w:val="24"/>
          <w:szCs w:val="24"/>
        </w:rPr>
      </w:pPr>
      <w:hyperlink r:id="rId13" w:history="1">
        <w:r w:rsidRPr="003B26B4">
          <w:rPr>
            <w:rStyle w:val="Hyperlink"/>
            <w:rFonts w:asciiTheme="minorBidi" w:hAnsiTheme="minorBidi"/>
            <w:sz w:val="24"/>
            <w:szCs w:val="24"/>
          </w:rPr>
          <w:t>http://www.teatrofrancoparenti.it</w:t>
        </w:r>
      </w:hyperlink>
    </w:p>
    <w:p w14:paraId="5E46045F" w14:textId="77777777" w:rsidR="003B26B4" w:rsidRPr="003B26B4" w:rsidRDefault="003B26B4" w:rsidP="003B26B4">
      <w:pPr>
        <w:rPr>
          <w:rFonts w:asciiTheme="minorBidi" w:hAnsiTheme="minorBidi"/>
          <w:sz w:val="24"/>
          <w:szCs w:val="24"/>
        </w:rPr>
      </w:pPr>
    </w:p>
    <w:p w14:paraId="57DA3BE7" w14:textId="77777777" w:rsidR="003B26B4" w:rsidRPr="003B26B4" w:rsidRDefault="003B26B4">
      <w:pPr>
        <w:rPr>
          <w:rFonts w:asciiTheme="minorBidi" w:hAnsiTheme="minorBidi"/>
          <w:sz w:val="24"/>
          <w:szCs w:val="24"/>
        </w:rPr>
      </w:pPr>
    </w:p>
    <w:sectPr w:rsidR="003B26B4" w:rsidRPr="003B26B4">
      <w:head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386C1" w14:textId="77777777" w:rsidR="00E5657C" w:rsidRDefault="00E5657C" w:rsidP="003B26B4">
      <w:pPr>
        <w:spacing w:after="0" w:line="240" w:lineRule="auto"/>
      </w:pPr>
      <w:r>
        <w:separator/>
      </w:r>
    </w:p>
  </w:endnote>
  <w:endnote w:type="continuationSeparator" w:id="0">
    <w:p w14:paraId="0C2AAC1C" w14:textId="77777777" w:rsidR="00E5657C" w:rsidRDefault="00E5657C" w:rsidP="003B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0D404" w14:textId="77777777" w:rsidR="00E5657C" w:rsidRDefault="00E5657C" w:rsidP="003B26B4">
      <w:pPr>
        <w:spacing w:after="0" w:line="240" w:lineRule="auto"/>
      </w:pPr>
      <w:r>
        <w:separator/>
      </w:r>
    </w:p>
  </w:footnote>
  <w:footnote w:type="continuationSeparator" w:id="0">
    <w:p w14:paraId="30469DC7" w14:textId="77777777" w:rsidR="00E5657C" w:rsidRDefault="00E5657C" w:rsidP="003B2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591D" w14:textId="56746214" w:rsidR="003B26B4" w:rsidRPr="003B26B4" w:rsidRDefault="003B26B4" w:rsidP="003B26B4">
    <w:pPr>
      <w:pStyle w:val="Header"/>
    </w:pPr>
    <w:r>
      <w:rPr>
        <w:noProof/>
      </w:rPr>
      <w:drawing>
        <wp:inline distT="0" distB="0" distL="0" distR="0" wp14:anchorId="49E37979" wp14:editId="36B7F97D">
          <wp:extent cx="2768600" cy="937260"/>
          <wp:effectExtent l="0" t="0" r="0" b="0"/>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C0978"/>
    <w:multiLevelType w:val="hybridMultilevel"/>
    <w:tmpl w:val="09AA2908"/>
    <w:lvl w:ilvl="0" w:tplc="0AB04F00">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 w15:restartNumberingAfterBreak="0">
    <w:nsid w:val="6959522E"/>
    <w:multiLevelType w:val="hybridMultilevel"/>
    <w:tmpl w:val="242E62D0"/>
    <w:lvl w:ilvl="0" w:tplc="6AB41B2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17788570">
    <w:abstractNumId w:val="0"/>
  </w:num>
  <w:num w:numId="2" w16cid:durableId="991451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3D7"/>
    <w:rsid w:val="002933D7"/>
    <w:rsid w:val="003B26B4"/>
    <w:rsid w:val="00566873"/>
    <w:rsid w:val="00973252"/>
    <w:rsid w:val="009B20A4"/>
    <w:rsid w:val="009E33D7"/>
    <w:rsid w:val="00A62895"/>
    <w:rsid w:val="00A91B6C"/>
    <w:rsid w:val="00BD402A"/>
    <w:rsid w:val="00E5657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79FD"/>
  <w15:chartTrackingRefBased/>
  <w15:docId w15:val="{4E39AE74-9906-42F3-9043-C7326BFD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3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33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33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33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33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293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3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3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3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33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33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33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33D7"/>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2933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3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3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3D7"/>
    <w:rPr>
      <w:rFonts w:eastAsiaTheme="majorEastAsia" w:cstheme="majorBidi"/>
      <w:color w:val="272727" w:themeColor="text1" w:themeTint="D8"/>
    </w:rPr>
  </w:style>
  <w:style w:type="paragraph" w:styleId="Title">
    <w:name w:val="Title"/>
    <w:basedOn w:val="Normal"/>
    <w:next w:val="Normal"/>
    <w:link w:val="TitleChar"/>
    <w:uiPriority w:val="10"/>
    <w:qFormat/>
    <w:rsid w:val="00293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3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3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3D7"/>
    <w:pPr>
      <w:spacing w:before="160"/>
      <w:jc w:val="center"/>
    </w:pPr>
    <w:rPr>
      <w:i/>
      <w:iCs/>
      <w:color w:val="404040" w:themeColor="text1" w:themeTint="BF"/>
    </w:rPr>
  </w:style>
  <w:style w:type="character" w:customStyle="1" w:styleId="QuoteChar">
    <w:name w:val="Quote Char"/>
    <w:basedOn w:val="DefaultParagraphFont"/>
    <w:link w:val="Quote"/>
    <w:uiPriority w:val="29"/>
    <w:rsid w:val="002933D7"/>
    <w:rPr>
      <w:i/>
      <w:iCs/>
      <w:color w:val="404040" w:themeColor="text1" w:themeTint="BF"/>
    </w:rPr>
  </w:style>
  <w:style w:type="paragraph" w:styleId="ListParagraph">
    <w:name w:val="List Paragraph"/>
    <w:basedOn w:val="Normal"/>
    <w:uiPriority w:val="34"/>
    <w:qFormat/>
    <w:rsid w:val="002933D7"/>
    <w:pPr>
      <w:ind w:left="720"/>
      <w:contextualSpacing/>
    </w:pPr>
  </w:style>
  <w:style w:type="character" w:styleId="IntenseEmphasis">
    <w:name w:val="Intense Emphasis"/>
    <w:basedOn w:val="DefaultParagraphFont"/>
    <w:uiPriority w:val="21"/>
    <w:qFormat/>
    <w:rsid w:val="002933D7"/>
    <w:rPr>
      <w:i/>
      <w:iCs/>
      <w:color w:val="2F5496" w:themeColor="accent1" w:themeShade="BF"/>
    </w:rPr>
  </w:style>
  <w:style w:type="paragraph" w:styleId="IntenseQuote">
    <w:name w:val="Intense Quote"/>
    <w:basedOn w:val="Normal"/>
    <w:next w:val="Normal"/>
    <w:link w:val="IntenseQuoteChar"/>
    <w:uiPriority w:val="30"/>
    <w:qFormat/>
    <w:rsid w:val="002933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33D7"/>
    <w:rPr>
      <w:i/>
      <w:iCs/>
      <w:color w:val="2F5496" w:themeColor="accent1" w:themeShade="BF"/>
    </w:rPr>
  </w:style>
  <w:style w:type="character" w:styleId="IntenseReference">
    <w:name w:val="Intense Reference"/>
    <w:basedOn w:val="DefaultParagraphFont"/>
    <w:uiPriority w:val="32"/>
    <w:qFormat/>
    <w:rsid w:val="002933D7"/>
    <w:rPr>
      <w:b/>
      <w:bCs/>
      <w:smallCaps/>
      <w:color w:val="2F5496" w:themeColor="accent1" w:themeShade="BF"/>
      <w:spacing w:val="5"/>
    </w:rPr>
  </w:style>
  <w:style w:type="character" w:styleId="Hyperlink">
    <w:name w:val="Hyperlink"/>
    <w:basedOn w:val="DefaultParagraphFont"/>
    <w:uiPriority w:val="99"/>
    <w:unhideWhenUsed/>
    <w:rsid w:val="002933D7"/>
    <w:rPr>
      <w:color w:val="0563C1" w:themeColor="hyperlink"/>
      <w:u w:val="single"/>
    </w:rPr>
  </w:style>
  <w:style w:type="character" w:styleId="UnresolvedMention">
    <w:name w:val="Unresolved Mention"/>
    <w:basedOn w:val="DefaultParagraphFont"/>
    <w:uiPriority w:val="99"/>
    <w:semiHidden/>
    <w:unhideWhenUsed/>
    <w:rsid w:val="002933D7"/>
    <w:rPr>
      <w:color w:val="605E5C"/>
      <w:shd w:val="clear" w:color="auto" w:fill="E1DFDD"/>
    </w:rPr>
  </w:style>
  <w:style w:type="paragraph" w:styleId="Header">
    <w:name w:val="header"/>
    <w:basedOn w:val="Normal"/>
    <w:link w:val="HeaderChar"/>
    <w:uiPriority w:val="99"/>
    <w:unhideWhenUsed/>
    <w:rsid w:val="003B26B4"/>
    <w:pPr>
      <w:tabs>
        <w:tab w:val="center" w:pos="4819"/>
        <w:tab w:val="right" w:pos="9638"/>
      </w:tabs>
      <w:spacing w:after="0" w:line="240" w:lineRule="auto"/>
    </w:pPr>
  </w:style>
  <w:style w:type="character" w:customStyle="1" w:styleId="HeaderChar">
    <w:name w:val="Header Char"/>
    <w:basedOn w:val="DefaultParagraphFont"/>
    <w:link w:val="Header"/>
    <w:uiPriority w:val="99"/>
    <w:rsid w:val="003B26B4"/>
  </w:style>
  <w:style w:type="paragraph" w:styleId="Footer">
    <w:name w:val="footer"/>
    <w:basedOn w:val="Normal"/>
    <w:link w:val="FooterChar"/>
    <w:uiPriority w:val="99"/>
    <w:unhideWhenUsed/>
    <w:rsid w:val="003B26B4"/>
    <w:pPr>
      <w:tabs>
        <w:tab w:val="center" w:pos="4819"/>
        <w:tab w:val="right" w:pos="9638"/>
      </w:tabs>
      <w:spacing w:after="0" w:line="240" w:lineRule="auto"/>
    </w:pPr>
  </w:style>
  <w:style w:type="character" w:customStyle="1" w:styleId="FooterChar">
    <w:name w:val="Footer Char"/>
    <w:basedOn w:val="DefaultParagraphFont"/>
    <w:link w:val="Footer"/>
    <w:uiPriority w:val="99"/>
    <w:rsid w:val="003B2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trofrancoparenti.it/convenzioni/" TargetMode="External"/><Relationship Id="rId13" Type="http://schemas.openxmlformats.org/officeDocument/2006/relationships/hyperlink" Target="http://www.bagnimisteriosi.it/" TargetMode="External"/><Relationship Id="rId3" Type="http://schemas.openxmlformats.org/officeDocument/2006/relationships/settings" Target="settings.xml"/><Relationship Id="rId7" Type="http://schemas.openxmlformats.org/officeDocument/2006/relationships/hyperlink" Target="https://teatrofrancoparenti.it/spettacolo/il-dio-bambino/" TargetMode="External"/><Relationship Id="rId12" Type="http://schemas.openxmlformats.org/officeDocument/2006/relationships/hyperlink" Target="tel:346%20417%2091%20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glietteria@teatrofrancoparenti.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tel:02-59995206" TargetMode="External"/><Relationship Id="rId4" Type="http://schemas.openxmlformats.org/officeDocument/2006/relationships/webSettings" Target="webSettings.xml"/><Relationship Id="rId9" Type="http://schemas.openxmlformats.org/officeDocument/2006/relationships/hyperlink" Target="https://teatrofrancoparenti.it/convenzion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3</cp:revision>
  <dcterms:created xsi:type="dcterms:W3CDTF">2026-02-18T10:35:00Z</dcterms:created>
  <dcterms:modified xsi:type="dcterms:W3CDTF">2026-02-18T11:39:00Z</dcterms:modified>
</cp:coreProperties>
</file>