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1D363" w14:textId="77777777" w:rsidR="003335D2" w:rsidRPr="003335D2" w:rsidRDefault="003335D2">
      <w:pPr>
        <w:rPr>
          <w:rFonts w:asciiTheme="minorBidi" w:hAnsiTheme="minorBidi"/>
          <w:sz w:val="24"/>
          <w:szCs w:val="24"/>
        </w:rPr>
      </w:pPr>
    </w:p>
    <w:p w14:paraId="0DEA58C1" w14:textId="1710F7A4" w:rsidR="003335D2" w:rsidRPr="003335D2" w:rsidRDefault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Comunicato Stampa</w:t>
      </w:r>
    </w:p>
    <w:p w14:paraId="7C9F5F31" w14:textId="77777777" w:rsidR="003335D2" w:rsidRPr="003335D2" w:rsidRDefault="003335D2">
      <w:pPr>
        <w:rPr>
          <w:rFonts w:asciiTheme="minorBidi" w:hAnsiTheme="minorBidi"/>
          <w:sz w:val="24"/>
          <w:szCs w:val="24"/>
        </w:rPr>
      </w:pPr>
    </w:p>
    <w:p w14:paraId="69232B28" w14:textId="11BD2992" w:rsidR="003335D2" w:rsidRPr="003335D2" w:rsidRDefault="003335D2" w:rsidP="003335D2">
      <w:pPr>
        <w:rPr>
          <w:rFonts w:asciiTheme="minorBidi" w:hAnsiTheme="minorBidi"/>
          <w:b/>
          <w:bCs/>
          <w:sz w:val="28"/>
          <w:szCs w:val="28"/>
        </w:rPr>
      </w:pPr>
      <w:r w:rsidRPr="003335D2">
        <w:rPr>
          <w:rFonts w:asciiTheme="minorBidi" w:hAnsiTheme="minorBidi"/>
          <w:b/>
          <w:bCs/>
          <w:sz w:val="28"/>
          <w:szCs w:val="28"/>
        </w:rPr>
        <w:t>S</w:t>
      </w:r>
      <w:r>
        <w:rPr>
          <w:rFonts w:asciiTheme="minorBidi" w:hAnsiTheme="minorBidi"/>
          <w:b/>
          <w:bCs/>
          <w:sz w:val="28"/>
          <w:szCs w:val="28"/>
        </w:rPr>
        <w:t>ala Tre</w:t>
      </w:r>
    </w:p>
    <w:p w14:paraId="2880F383" w14:textId="2A855263" w:rsidR="003335D2" w:rsidRPr="003335D2" w:rsidRDefault="003335D2" w:rsidP="003335D2">
      <w:pPr>
        <w:rPr>
          <w:rFonts w:asciiTheme="minorBidi" w:hAnsiTheme="minorBidi"/>
          <w:b/>
          <w:bCs/>
          <w:sz w:val="28"/>
          <w:szCs w:val="28"/>
        </w:rPr>
      </w:pPr>
      <w:r w:rsidRPr="003335D2">
        <w:rPr>
          <w:rFonts w:asciiTheme="minorBidi" w:hAnsiTheme="minorBidi"/>
          <w:sz w:val="24"/>
          <w:szCs w:val="24"/>
        </w:rPr>
        <w:t>Dal 15 al 25 Gennaio2026</w:t>
      </w:r>
      <w:r>
        <w:rPr>
          <w:rFonts w:asciiTheme="minorBidi" w:hAnsiTheme="minorBidi"/>
          <w:sz w:val="24"/>
          <w:szCs w:val="24"/>
        </w:rPr>
        <w:br/>
      </w:r>
      <w:r w:rsidRPr="003335D2">
        <w:rPr>
          <w:rFonts w:asciiTheme="minorBidi" w:hAnsiTheme="minorBidi"/>
          <w:b/>
          <w:bCs/>
          <w:sz w:val="28"/>
          <w:szCs w:val="28"/>
        </w:rPr>
        <w:t>PETROLIO</w:t>
      </w:r>
      <w:r>
        <w:rPr>
          <w:rFonts w:asciiTheme="minorBidi" w:hAnsiTheme="minorBidi"/>
          <w:b/>
          <w:bCs/>
          <w:sz w:val="28"/>
          <w:szCs w:val="28"/>
        </w:rPr>
        <w:br/>
      </w:r>
      <w:r w:rsidRPr="003335D2">
        <w:rPr>
          <w:rFonts w:asciiTheme="minorBidi" w:hAnsiTheme="minorBidi"/>
          <w:b/>
          <w:bCs/>
          <w:sz w:val="28"/>
          <w:szCs w:val="28"/>
        </w:rPr>
        <w:t>Una storia a colori</w:t>
      </w:r>
    </w:p>
    <w:p w14:paraId="4CE56724" w14:textId="4107DDE4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drammaturgia Beatrice Gattai</w:t>
      </w:r>
      <w:r w:rsidRPr="003335D2">
        <w:rPr>
          <w:rFonts w:asciiTheme="minorBidi" w:hAnsiTheme="minorBidi"/>
          <w:sz w:val="24"/>
          <w:szCs w:val="24"/>
        </w:rPr>
        <w:br/>
        <w:t>regia Alessio Di Clemente</w:t>
      </w:r>
      <w:r w:rsidRPr="003335D2">
        <w:rPr>
          <w:rFonts w:asciiTheme="minorBidi" w:hAnsiTheme="minorBidi"/>
          <w:sz w:val="24"/>
          <w:szCs w:val="24"/>
        </w:rPr>
        <w:br/>
        <w:t xml:space="preserve">con Beatrice Gattai, Alessio Di Clemente, Andrea </w:t>
      </w:r>
      <w:proofErr w:type="spellStart"/>
      <w:r w:rsidRPr="003335D2">
        <w:rPr>
          <w:rFonts w:asciiTheme="minorBidi" w:hAnsiTheme="minorBidi"/>
          <w:sz w:val="24"/>
          <w:szCs w:val="24"/>
        </w:rPr>
        <w:t>Lintozzi</w:t>
      </w:r>
      <w:proofErr w:type="spellEnd"/>
      <w:r w:rsidRPr="003335D2">
        <w:rPr>
          <w:rFonts w:asciiTheme="minorBidi" w:hAnsiTheme="minorBidi"/>
          <w:sz w:val="24"/>
          <w:szCs w:val="24"/>
        </w:rPr>
        <w:br/>
        <w:t>consulenza suono e luci Giulia Pompili</w:t>
      </w:r>
      <w:r w:rsidRPr="003335D2">
        <w:rPr>
          <w:rFonts w:asciiTheme="minorBidi" w:hAnsiTheme="minorBidi"/>
          <w:sz w:val="24"/>
          <w:szCs w:val="24"/>
        </w:rPr>
        <w:br/>
        <w:t>costumi Irene Trovato</w:t>
      </w:r>
    </w:p>
    <w:p w14:paraId="17B2ACD8" w14:textId="77777777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 xml:space="preserve">produzione Teatro Franco Parenti / </w:t>
      </w:r>
      <w:proofErr w:type="spellStart"/>
      <w:r w:rsidRPr="003335D2">
        <w:rPr>
          <w:rFonts w:asciiTheme="minorBidi" w:hAnsiTheme="minorBidi"/>
          <w:sz w:val="24"/>
          <w:szCs w:val="24"/>
        </w:rPr>
        <w:t>PaT</w:t>
      </w:r>
      <w:proofErr w:type="spellEnd"/>
      <w:r w:rsidRPr="003335D2">
        <w:rPr>
          <w:rFonts w:asciiTheme="minorBidi" w:hAnsiTheme="minorBidi"/>
          <w:sz w:val="24"/>
          <w:szCs w:val="24"/>
        </w:rPr>
        <w:t xml:space="preserve"> – Passi Teatrali</w:t>
      </w:r>
    </w:p>
    <w:p w14:paraId="57A91F6C" w14:textId="77777777" w:rsidR="003335D2" w:rsidRDefault="003335D2">
      <w:pPr>
        <w:rPr>
          <w:rFonts w:asciiTheme="minorBidi" w:hAnsiTheme="minorBidi"/>
          <w:sz w:val="24"/>
          <w:szCs w:val="24"/>
        </w:rPr>
      </w:pPr>
    </w:p>
    <w:p w14:paraId="2A5DEEA8" w14:textId="5D81B4A0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In scena nella Sala Tre del Teatro Franco Parenti dal 15 al 25 </w:t>
      </w:r>
      <w:proofErr w:type="gramStart"/>
      <w:r>
        <w:rPr>
          <w:rFonts w:asciiTheme="minorBidi" w:hAnsiTheme="minorBidi"/>
          <w:sz w:val="24"/>
          <w:szCs w:val="24"/>
        </w:rPr>
        <w:t>Gennaio</w:t>
      </w:r>
      <w:proofErr w:type="gramEnd"/>
      <w:r>
        <w:rPr>
          <w:rFonts w:asciiTheme="minorBidi" w:hAnsiTheme="minorBidi"/>
          <w:sz w:val="24"/>
          <w:szCs w:val="24"/>
        </w:rPr>
        <w:t xml:space="preserve"> </w:t>
      </w:r>
      <w:r w:rsidRPr="003335D2">
        <w:rPr>
          <w:rFonts w:asciiTheme="minorBidi" w:hAnsiTheme="minorBidi"/>
          <w:i/>
          <w:iCs/>
          <w:sz w:val="24"/>
          <w:szCs w:val="24"/>
        </w:rPr>
        <w:t>Petrolio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3335D2">
        <w:rPr>
          <w:rFonts w:asciiTheme="minorBidi" w:hAnsiTheme="minorBidi"/>
          <w:sz w:val="24"/>
          <w:szCs w:val="24"/>
        </w:rPr>
        <w:t xml:space="preserve">scritto da Beatrice Gattai, diretto da Alessio di Clemente. </w:t>
      </w:r>
      <w:r w:rsidRPr="003335D2">
        <w:rPr>
          <w:rFonts w:asciiTheme="minorBidi" w:hAnsiTheme="minorBidi"/>
          <w:sz w:val="24"/>
          <w:szCs w:val="24"/>
        </w:rPr>
        <w:t>Una storia d’amore non romantica che, attraverso tre differenti archetipi, apre la strada al ragionamento e al confronto sociale. </w:t>
      </w:r>
    </w:p>
    <w:p w14:paraId="1BF5F391" w14:textId="7E671627" w:rsid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Maria, prostituta moldava con la passione per l’arte, vive di notti e di nero petrolio: colore prezioso e soffocante come il peso che porta dentro. In una stanza-gabbia incrocia un uomo stanco e frustrato e un ragazzo disabile alla scoperta del desiderio. </w:t>
      </w:r>
    </w:p>
    <w:p w14:paraId="2E9DFD42" w14:textId="202E9C26" w:rsid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Tra violenza, cura e bisogno di maternità e di affetto, </w:t>
      </w:r>
      <w:r w:rsidRPr="003335D2">
        <w:rPr>
          <w:rFonts w:asciiTheme="minorBidi" w:hAnsiTheme="minorBidi"/>
          <w:i/>
          <w:iCs/>
          <w:sz w:val="24"/>
          <w:szCs w:val="24"/>
        </w:rPr>
        <w:t>Petrolio</w:t>
      </w:r>
      <w:r w:rsidRPr="003335D2">
        <w:rPr>
          <w:rFonts w:asciiTheme="minorBidi" w:hAnsiTheme="minorBidi"/>
          <w:sz w:val="24"/>
          <w:szCs w:val="24"/>
        </w:rPr>
        <w:t> scardina i tabù su sesso e disabilità e mette in scena domande scomode su prostituzione, assistenza sessuale e utero in affitto. Un frammento di vita teso e ironico: nessuno vince davvero, se non la possibilità di attraversare la “linea del fuoco” e restare integri.</w:t>
      </w:r>
    </w:p>
    <w:p w14:paraId="675133E4" w14:textId="77777777" w:rsidR="003335D2" w:rsidRDefault="003335D2" w:rsidP="003335D2">
      <w:pPr>
        <w:rPr>
          <w:rFonts w:asciiTheme="minorBidi" w:hAnsiTheme="minorBidi"/>
          <w:sz w:val="24"/>
          <w:szCs w:val="24"/>
        </w:rPr>
      </w:pPr>
    </w:p>
    <w:p w14:paraId="1956D5F4" w14:textId="3AF39990" w:rsidR="003335D2" w:rsidRP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  <w:r w:rsidRPr="003335D2">
        <w:rPr>
          <w:rFonts w:asciiTheme="minorBidi" w:hAnsiTheme="minorBidi"/>
          <w:b/>
          <w:bCs/>
          <w:sz w:val="24"/>
          <w:szCs w:val="24"/>
        </w:rPr>
        <w:t>NOTE DI REGIA</w:t>
      </w:r>
    </w:p>
    <w:p w14:paraId="45004636" w14:textId="0D630AC5" w:rsidR="003335D2" w:rsidRPr="003335D2" w:rsidRDefault="003335D2" w:rsidP="003335D2">
      <w:pPr>
        <w:rPr>
          <w:rFonts w:asciiTheme="minorBidi" w:hAnsiTheme="minorBidi"/>
          <w:i/>
          <w:iCs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 xml:space="preserve">In Petrolio. Una storia a colori </w:t>
      </w:r>
      <w:r w:rsidRPr="003335D2">
        <w:rPr>
          <w:rFonts w:asciiTheme="minorBidi" w:hAnsiTheme="minorBidi"/>
          <w:i/>
          <w:iCs/>
          <w:sz w:val="24"/>
          <w:szCs w:val="24"/>
        </w:rPr>
        <w:t xml:space="preserve">la lettura di una storia d'amore non romantica mi ha consentito di lavorare sui tre interpreti obbligandoli a procedere per archetipi. </w:t>
      </w:r>
      <w:r w:rsidRPr="003335D2">
        <w:rPr>
          <w:rFonts w:ascii="MS Gothic" w:eastAsia="MS Gothic" w:hAnsi="MS Gothic" w:cs="MS Gothic" w:hint="eastAsia"/>
          <w:i/>
          <w:iCs/>
          <w:sz w:val="24"/>
          <w:szCs w:val="24"/>
        </w:rPr>
        <w:t> </w:t>
      </w:r>
      <w:r w:rsidRPr="003335D2">
        <w:rPr>
          <w:rFonts w:asciiTheme="minorBidi" w:hAnsiTheme="minorBidi"/>
          <w:i/>
          <w:iCs/>
          <w:sz w:val="24"/>
          <w:szCs w:val="24"/>
        </w:rPr>
        <w:t xml:space="preserve">La provocazione continua dell'altro all'interno del </w:t>
      </w:r>
      <w:proofErr w:type="gramStart"/>
      <w:r w:rsidRPr="003335D2">
        <w:rPr>
          <w:rFonts w:asciiTheme="minorBidi" w:hAnsiTheme="minorBidi"/>
          <w:i/>
          <w:iCs/>
          <w:sz w:val="24"/>
          <w:szCs w:val="24"/>
        </w:rPr>
        <w:t>ring,</w:t>
      </w:r>
      <w:r>
        <w:rPr>
          <w:rFonts w:asciiTheme="minorBidi" w:hAnsiTheme="minorBidi"/>
          <w:i/>
          <w:iCs/>
          <w:sz w:val="24"/>
          <w:szCs w:val="24"/>
        </w:rPr>
        <w:t xml:space="preserve"> </w:t>
      </w:r>
      <w:r w:rsidRPr="003335D2">
        <w:rPr>
          <w:rFonts w:asciiTheme="minorBidi" w:hAnsiTheme="minorBidi"/>
          <w:i/>
          <w:iCs/>
          <w:sz w:val="24"/>
          <w:szCs w:val="24"/>
        </w:rPr>
        <w:t>o meglio</w:t>
      </w:r>
      <w:proofErr w:type="gramEnd"/>
      <w:r w:rsidRPr="003335D2">
        <w:rPr>
          <w:rFonts w:asciiTheme="minorBidi" w:hAnsiTheme="minorBidi"/>
          <w:i/>
          <w:iCs/>
          <w:sz w:val="24"/>
          <w:szCs w:val="24"/>
        </w:rPr>
        <w:t xml:space="preserve"> della gabbia, in cui si svolge l'azione, è il propellente di ognuno dei tre nella ricerca del compiersi del proprio obiettivo. Ma mentre la giovane donna ha già scavalcato la "linea del fuoco" e vede con chiarezza, responsabilità e consapevolezza tutto il proprio campo d'azione, l’uomo è impantanato nella sua mediocrità e insegue solo il fantasma del proprio ego, il ragazzo invece cerca puramente di soddisfare le proprie necessità naturali. </w:t>
      </w:r>
      <w:r w:rsidRPr="003335D2">
        <w:rPr>
          <w:rFonts w:ascii="MS Gothic" w:eastAsia="MS Gothic" w:hAnsi="MS Gothic" w:cs="MS Gothic" w:hint="eastAsia"/>
          <w:i/>
          <w:iCs/>
          <w:sz w:val="24"/>
          <w:szCs w:val="24"/>
        </w:rPr>
        <w:t> </w:t>
      </w:r>
      <w:r w:rsidRPr="003335D2">
        <w:rPr>
          <w:rFonts w:asciiTheme="minorBidi" w:hAnsiTheme="minorBidi"/>
          <w:i/>
          <w:iCs/>
          <w:sz w:val="24"/>
          <w:szCs w:val="24"/>
        </w:rPr>
        <w:t>È una partita tesa, un duello a colpi di provocazioni, inserito in un contesto che altro non è che un falso fondale, un luogo a perdere nella vita dei tre esseri umani. Nessuno vince, a parte l'integrità della persona. Integrità che non ci protegge, ma che è senz'altro consolatoria.</w:t>
      </w:r>
    </w:p>
    <w:p w14:paraId="5A96C70C" w14:textId="679A2190" w:rsidR="003335D2" w:rsidRDefault="003335D2" w:rsidP="003335D2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</w:rPr>
      </w:pPr>
      <w:r w:rsidRPr="003335D2">
        <w:rPr>
          <w:rFonts w:asciiTheme="minorBidi" w:hAnsiTheme="minorBidi"/>
          <w:b/>
          <w:bCs/>
          <w:sz w:val="24"/>
          <w:szCs w:val="24"/>
        </w:rPr>
        <w:lastRenderedPageBreak/>
        <w:t>Alessio Di Clemente</w:t>
      </w:r>
      <w:r w:rsidRPr="003335D2">
        <w:rPr>
          <w:rFonts w:asciiTheme="minorBidi" w:hAnsiTheme="minorBidi"/>
          <w:b/>
          <w:bCs/>
          <w:sz w:val="24"/>
          <w:szCs w:val="24"/>
        </w:rPr>
        <w:br/>
      </w:r>
    </w:p>
    <w:p w14:paraId="56CBF1FA" w14:textId="785B1766" w:rsid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ORARI</w:t>
      </w:r>
    </w:p>
    <w:p w14:paraId="630AD75B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giovedì 15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- 20:30</w:t>
      </w:r>
    </w:p>
    <w:p w14:paraId="31F4A3E3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venerdì 16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11400F8A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sabato 17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61A0CCF7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domenica 18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- 16:30</w:t>
      </w:r>
    </w:p>
    <w:p w14:paraId="70E40388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martedì 20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- 20:15</w:t>
      </w:r>
    </w:p>
    <w:p w14:paraId="76687682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mercoledì 21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- 20:15</w:t>
      </w:r>
    </w:p>
    <w:p w14:paraId="20974E0B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venerdì 23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- 19:00</w:t>
      </w:r>
    </w:p>
    <w:p w14:paraId="6799B65D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sabato 24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- 19:30</w:t>
      </w:r>
    </w:p>
    <w:p w14:paraId="0EF5FABC" w14:textId="77777777" w:rsidR="003335D2" w:rsidRPr="003335D2" w:rsidRDefault="003335D2" w:rsidP="003335D2">
      <w:pPr>
        <w:spacing w:after="0" w:line="330" w:lineRule="atLeast"/>
        <w:outlineLvl w:val="5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domenica 25 </w:t>
      </w:r>
      <w:proofErr w:type="gramStart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Gennaio</w:t>
      </w:r>
      <w:proofErr w:type="gramEnd"/>
      <w:r w:rsidRPr="003335D2">
        <w:rPr>
          <w:rFonts w:ascii="Arial" w:eastAsia="Times New Roman" w:hAnsi="Arial" w:cs="Arial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 xml:space="preserve"> - 17:00</w:t>
      </w:r>
    </w:p>
    <w:p w14:paraId="14A87E73" w14:textId="77777777" w:rsid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</w:p>
    <w:p w14:paraId="0EB934E7" w14:textId="0D8790B7" w:rsid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PREZZI</w:t>
      </w:r>
    </w:p>
    <w:p w14:paraId="63E20C15" w14:textId="77777777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t>intero 22€;</w:t>
      </w:r>
      <w:r w:rsidRPr="003335D2">
        <w:rPr>
          <w:rFonts w:asciiTheme="minorBidi" w:hAnsiTheme="minorBidi"/>
          <w:sz w:val="24"/>
          <w:szCs w:val="24"/>
        </w:rPr>
        <w:br/>
        <w:t>under30 16€; </w:t>
      </w:r>
      <w:hyperlink r:id="rId7" w:history="1">
        <w:r w:rsidRPr="003335D2">
          <w:rPr>
            <w:rStyle w:val="Hyperlink"/>
            <w:rFonts w:asciiTheme="minorBidi" w:hAnsiTheme="minorBidi"/>
            <w:color w:val="auto"/>
            <w:sz w:val="24"/>
            <w:szCs w:val="24"/>
            <w:u w:val="none"/>
          </w:rPr>
          <w:t>convenzioni</w:t>
        </w:r>
      </w:hyperlink>
      <w:r w:rsidRPr="003335D2">
        <w:rPr>
          <w:rFonts w:asciiTheme="minorBidi" w:hAnsiTheme="minorBidi"/>
          <w:sz w:val="24"/>
          <w:szCs w:val="24"/>
        </w:rPr>
        <w:t> 17€</w:t>
      </w:r>
    </w:p>
    <w:p w14:paraId="71F670D2" w14:textId="77777777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sz w:val="24"/>
          <w:szCs w:val="24"/>
        </w:rPr>
        <w:pict w14:anchorId="21736B24">
          <v:rect id="_x0000_i1031" style="width:0;height:.75pt" o:hralign="center" o:hrstd="t" o:hr="t" fillcolor="#a0a0a0" stroked="f"/>
        </w:pict>
      </w:r>
    </w:p>
    <w:p w14:paraId="16531769" w14:textId="77777777" w:rsidR="003335D2" w:rsidRPr="003335D2" w:rsidRDefault="003335D2" w:rsidP="003335D2">
      <w:pPr>
        <w:rPr>
          <w:rFonts w:asciiTheme="minorBidi" w:hAnsiTheme="minorBidi"/>
          <w:sz w:val="24"/>
          <w:szCs w:val="24"/>
        </w:rPr>
      </w:pPr>
      <w:r w:rsidRPr="003335D2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6DB7C5BF" w14:textId="77777777" w:rsid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</w:p>
    <w:p w14:paraId="0E447B38" w14:textId="77777777" w:rsidR="003335D2" w:rsidRPr="00BB6330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  <w:r w:rsidRPr="00BB6330">
        <w:rPr>
          <w:rFonts w:asciiTheme="minorBidi" w:hAnsiTheme="minorBidi"/>
          <w:b/>
          <w:bCs/>
          <w:sz w:val="24"/>
          <w:szCs w:val="24"/>
        </w:rPr>
        <w:t>Info e biglietteria</w:t>
      </w:r>
    </w:p>
    <w:p w14:paraId="7437BE5A" w14:textId="77777777" w:rsidR="003335D2" w:rsidRPr="00BB6330" w:rsidRDefault="003335D2" w:rsidP="003335D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Biglietteria</w:t>
      </w:r>
      <w:r w:rsidRPr="00BB6330">
        <w:rPr>
          <w:rFonts w:asciiTheme="minorBidi" w:hAnsiTheme="minorBidi"/>
          <w:sz w:val="24"/>
          <w:szCs w:val="24"/>
        </w:rPr>
        <w:br/>
        <w:t>via Pier Lombardo 14</w:t>
      </w:r>
      <w:r w:rsidRPr="00BB6330">
        <w:rPr>
          <w:rFonts w:asciiTheme="minorBidi" w:hAnsiTheme="minorBidi"/>
          <w:sz w:val="24"/>
          <w:szCs w:val="24"/>
        </w:rPr>
        <w:br/>
      </w:r>
      <w:hyperlink r:id="rId8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BB6330">
        <w:rPr>
          <w:rFonts w:asciiTheme="minorBidi" w:hAnsiTheme="minorBidi"/>
          <w:sz w:val="24"/>
          <w:szCs w:val="24"/>
        </w:rPr>
        <w:br/>
      </w:r>
      <w:hyperlink r:id="rId9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98E6694" w14:textId="77777777" w:rsidR="003335D2" w:rsidRPr="00BB6330" w:rsidRDefault="003335D2" w:rsidP="003335D2">
      <w:pPr>
        <w:rPr>
          <w:rFonts w:asciiTheme="minorBidi" w:hAnsiTheme="minorBidi"/>
          <w:sz w:val="24"/>
          <w:szCs w:val="24"/>
        </w:rPr>
      </w:pPr>
    </w:p>
    <w:p w14:paraId="0701F431" w14:textId="77777777" w:rsidR="003335D2" w:rsidRPr="00BB6330" w:rsidRDefault="003335D2" w:rsidP="003335D2">
      <w:pPr>
        <w:rPr>
          <w:rFonts w:asciiTheme="minorBidi" w:hAnsiTheme="minorBidi"/>
          <w:sz w:val="24"/>
          <w:szCs w:val="24"/>
        </w:rPr>
      </w:pPr>
      <w:r w:rsidRPr="00BB6330">
        <w:rPr>
          <w:rFonts w:asciiTheme="minorBidi" w:hAnsiTheme="minorBidi"/>
          <w:sz w:val="24"/>
          <w:szCs w:val="24"/>
        </w:rPr>
        <w:t>Ufficio Stampa</w:t>
      </w:r>
      <w:r w:rsidRPr="00BB6330">
        <w:rPr>
          <w:rFonts w:asciiTheme="minorBidi" w:hAnsiTheme="minorBidi"/>
          <w:sz w:val="24"/>
          <w:szCs w:val="24"/>
        </w:rPr>
        <w:br/>
        <w:t>Francesco Malcangio</w:t>
      </w:r>
      <w:r w:rsidRPr="00BB6330">
        <w:rPr>
          <w:rFonts w:asciiTheme="minorBidi" w:hAnsiTheme="minorBidi"/>
          <w:sz w:val="24"/>
          <w:szCs w:val="24"/>
        </w:rPr>
        <w:br/>
        <w:t>Teatro Franco Parenti</w:t>
      </w:r>
      <w:r w:rsidRPr="00BB6330">
        <w:rPr>
          <w:rFonts w:asciiTheme="minorBidi" w:hAnsiTheme="minorBidi"/>
          <w:sz w:val="24"/>
          <w:szCs w:val="24"/>
        </w:rPr>
        <w:br/>
        <w:t>Via Vasari,15 - 20135 - Milano</w:t>
      </w:r>
      <w:r w:rsidRPr="00BB6330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7101A6A8" w14:textId="77777777" w:rsidR="003335D2" w:rsidRPr="00BB6330" w:rsidRDefault="003335D2" w:rsidP="003335D2">
      <w:pPr>
        <w:rPr>
          <w:rFonts w:asciiTheme="minorBidi" w:hAnsiTheme="minorBidi"/>
          <w:sz w:val="24"/>
          <w:szCs w:val="24"/>
        </w:rPr>
      </w:pPr>
      <w:hyperlink r:id="rId11" w:history="1">
        <w:r w:rsidRPr="00BB6330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67637756" w14:textId="77777777" w:rsidR="003335D2" w:rsidRPr="00BB6330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</w:p>
    <w:p w14:paraId="45259A28" w14:textId="77777777" w:rsidR="003335D2" w:rsidRPr="003335D2" w:rsidRDefault="003335D2" w:rsidP="003335D2">
      <w:pPr>
        <w:rPr>
          <w:rFonts w:asciiTheme="minorBidi" w:hAnsiTheme="minorBidi"/>
          <w:b/>
          <w:bCs/>
          <w:sz w:val="24"/>
          <w:szCs w:val="24"/>
        </w:rPr>
      </w:pPr>
    </w:p>
    <w:sectPr w:rsidR="003335D2" w:rsidRPr="003335D2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8036" w14:textId="77777777" w:rsidR="003335D2" w:rsidRDefault="003335D2" w:rsidP="003335D2">
      <w:pPr>
        <w:spacing w:after="0" w:line="240" w:lineRule="auto"/>
      </w:pPr>
      <w:r>
        <w:separator/>
      </w:r>
    </w:p>
  </w:endnote>
  <w:endnote w:type="continuationSeparator" w:id="0">
    <w:p w14:paraId="50DDE972" w14:textId="77777777" w:rsidR="003335D2" w:rsidRDefault="003335D2" w:rsidP="00333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A9A1" w14:textId="77777777" w:rsidR="003335D2" w:rsidRDefault="003335D2" w:rsidP="003335D2">
      <w:pPr>
        <w:spacing w:after="0" w:line="240" w:lineRule="auto"/>
      </w:pPr>
      <w:r>
        <w:separator/>
      </w:r>
    </w:p>
  </w:footnote>
  <w:footnote w:type="continuationSeparator" w:id="0">
    <w:p w14:paraId="41CB1146" w14:textId="77777777" w:rsidR="003335D2" w:rsidRDefault="003335D2" w:rsidP="00333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5BEC" w14:textId="5B304E01" w:rsidR="003335D2" w:rsidRDefault="003335D2">
    <w:pPr>
      <w:pStyle w:val="Header"/>
    </w:pPr>
    <w:r>
      <w:rPr>
        <w:noProof/>
      </w:rPr>
      <w:drawing>
        <wp:inline distT="0" distB="0" distL="0" distR="0" wp14:anchorId="672D55C0" wp14:editId="513F9B56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57E0"/>
    <w:multiLevelType w:val="hybridMultilevel"/>
    <w:tmpl w:val="4B6E4848"/>
    <w:lvl w:ilvl="0" w:tplc="076C0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08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5E"/>
    <w:rsid w:val="003335D2"/>
    <w:rsid w:val="003F4B5E"/>
    <w:rsid w:val="004A76B4"/>
    <w:rsid w:val="00566873"/>
    <w:rsid w:val="00A6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9FC9"/>
  <w15:chartTrackingRefBased/>
  <w15:docId w15:val="{2118C8BA-9688-43E3-B9A1-5EDA40A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B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B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B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4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B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B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B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F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B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B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B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B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5D2"/>
  </w:style>
  <w:style w:type="paragraph" w:styleId="Footer">
    <w:name w:val="footer"/>
    <w:basedOn w:val="Normal"/>
    <w:link w:val="FooterChar"/>
    <w:uiPriority w:val="99"/>
    <w:unhideWhenUsed/>
    <w:rsid w:val="003335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5D2"/>
  </w:style>
  <w:style w:type="character" w:styleId="Hyperlink">
    <w:name w:val="Hyperlink"/>
    <w:basedOn w:val="DefaultParagraphFont"/>
    <w:uiPriority w:val="99"/>
    <w:unhideWhenUsed/>
    <w:rsid w:val="003335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gnimisterios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346%20417%2091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2564</Characters>
  <Application>Microsoft Office Word</Application>
  <DocSecurity>0</DocSecurity>
  <Lines>21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2</cp:revision>
  <dcterms:created xsi:type="dcterms:W3CDTF">2025-12-29T10:24:00Z</dcterms:created>
  <dcterms:modified xsi:type="dcterms:W3CDTF">2025-12-29T10:33:00Z</dcterms:modified>
</cp:coreProperties>
</file>