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A726" w14:textId="77777777" w:rsidR="00AF2A9E" w:rsidRDefault="00AF2A9E" w:rsidP="00AF2A9E">
      <w:pPr>
        <w:rPr>
          <w:rFonts w:asciiTheme="minorBidi" w:hAnsiTheme="minorBidi"/>
          <w:sz w:val="24"/>
          <w:szCs w:val="24"/>
        </w:rPr>
      </w:pPr>
    </w:p>
    <w:p w14:paraId="22455A76" w14:textId="77777777" w:rsidR="00AF2A9E" w:rsidRPr="00556AED" w:rsidRDefault="00AF2A9E" w:rsidP="00AF2A9E">
      <w:pPr>
        <w:rPr>
          <w:rFonts w:asciiTheme="minorBidi" w:hAnsiTheme="minorBidi"/>
          <w:sz w:val="24"/>
          <w:szCs w:val="24"/>
        </w:rPr>
      </w:pPr>
      <w:r w:rsidRPr="00556AED">
        <w:rPr>
          <w:rFonts w:asciiTheme="minorBidi" w:hAnsiTheme="minorBidi"/>
          <w:sz w:val="24"/>
          <w:szCs w:val="24"/>
        </w:rPr>
        <w:t>Comunicato stampa</w:t>
      </w:r>
    </w:p>
    <w:p w14:paraId="59AC2BDF" w14:textId="77777777" w:rsidR="00AF2A9E" w:rsidRPr="00556AED" w:rsidRDefault="00AF2A9E" w:rsidP="00AF2A9E">
      <w:pPr>
        <w:rPr>
          <w:rFonts w:asciiTheme="minorBidi" w:hAnsiTheme="minorBidi"/>
          <w:sz w:val="24"/>
          <w:szCs w:val="24"/>
        </w:rPr>
      </w:pPr>
    </w:p>
    <w:p w14:paraId="3D1BDD08" w14:textId="77777777" w:rsidR="00AF2A9E" w:rsidRPr="00556AED" w:rsidRDefault="00AF2A9E" w:rsidP="00AF2A9E">
      <w:pPr>
        <w:rPr>
          <w:rFonts w:asciiTheme="minorBidi" w:hAnsiTheme="minorBidi"/>
          <w:b/>
          <w:bCs/>
          <w:sz w:val="28"/>
          <w:szCs w:val="28"/>
        </w:rPr>
      </w:pPr>
      <w:r w:rsidRPr="00556AED">
        <w:rPr>
          <w:rFonts w:asciiTheme="minorBidi" w:hAnsiTheme="minorBidi"/>
          <w:b/>
          <w:bCs/>
          <w:sz w:val="28"/>
          <w:szCs w:val="28"/>
        </w:rPr>
        <w:t>Sala Grande</w:t>
      </w:r>
    </w:p>
    <w:p w14:paraId="70FB5FA2" w14:textId="77777777" w:rsidR="00AF2A9E" w:rsidRDefault="00AF2A9E" w:rsidP="00AF2A9E">
      <w:pPr>
        <w:rPr>
          <w:rFonts w:asciiTheme="minorBidi" w:hAnsiTheme="minorBidi"/>
          <w:sz w:val="24"/>
          <w:szCs w:val="24"/>
        </w:rPr>
      </w:pPr>
    </w:p>
    <w:p w14:paraId="7690C0FC" w14:textId="77777777" w:rsidR="00AF2A9E" w:rsidRPr="00556AED" w:rsidRDefault="00AF2A9E" w:rsidP="00AF2A9E">
      <w:pPr>
        <w:rPr>
          <w:rFonts w:asciiTheme="minorBidi" w:hAnsiTheme="minorBidi"/>
          <w:b/>
          <w:bCs/>
          <w:sz w:val="28"/>
          <w:szCs w:val="28"/>
        </w:rPr>
      </w:pPr>
      <w:r>
        <w:rPr>
          <w:rFonts w:asciiTheme="minorBidi" w:hAnsiTheme="minorBidi"/>
          <w:sz w:val="24"/>
          <w:szCs w:val="24"/>
        </w:rPr>
        <w:t>D</w:t>
      </w:r>
      <w:r w:rsidRPr="00556AED">
        <w:rPr>
          <w:rFonts w:asciiTheme="minorBidi" w:hAnsiTheme="minorBidi"/>
          <w:sz w:val="24"/>
          <w:szCs w:val="24"/>
        </w:rPr>
        <w:t xml:space="preserve">al 14 al 18 </w:t>
      </w:r>
      <w:proofErr w:type="gramStart"/>
      <w:r w:rsidRPr="00556AED">
        <w:rPr>
          <w:rFonts w:asciiTheme="minorBidi" w:hAnsiTheme="minorBidi"/>
          <w:sz w:val="24"/>
          <w:szCs w:val="24"/>
        </w:rPr>
        <w:t>Gennaio</w:t>
      </w:r>
      <w:proofErr w:type="gramEnd"/>
      <w:r>
        <w:rPr>
          <w:rFonts w:asciiTheme="minorBidi" w:hAnsiTheme="minorBidi"/>
          <w:sz w:val="24"/>
          <w:szCs w:val="24"/>
        </w:rPr>
        <w:t xml:space="preserve"> 2026</w:t>
      </w:r>
      <w:r>
        <w:rPr>
          <w:rFonts w:asciiTheme="minorBidi" w:hAnsiTheme="minorBidi"/>
          <w:sz w:val="24"/>
          <w:szCs w:val="24"/>
        </w:rPr>
        <w:br/>
      </w:r>
      <w:r w:rsidRPr="00556AED">
        <w:rPr>
          <w:rFonts w:asciiTheme="minorBidi" w:hAnsiTheme="minorBidi"/>
          <w:b/>
          <w:bCs/>
          <w:sz w:val="28"/>
          <w:szCs w:val="28"/>
        </w:rPr>
        <w:t>DEI FIGLI</w:t>
      </w:r>
    </w:p>
    <w:p w14:paraId="2A487C8F" w14:textId="77777777" w:rsidR="00AF2A9E" w:rsidRPr="00556AED" w:rsidRDefault="00AF2A9E" w:rsidP="00AF2A9E">
      <w:pPr>
        <w:rPr>
          <w:rFonts w:asciiTheme="minorBidi" w:hAnsiTheme="minorBidi"/>
          <w:sz w:val="24"/>
          <w:szCs w:val="24"/>
        </w:rPr>
      </w:pPr>
      <w:r w:rsidRPr="00556AED">
        <w:rPr>
          <w:rFonts w:asciiTheme="minorBidi" w:hAnsiTheme="minorBidi"/>
          <w:sz w:val="24"/>
          <w:szCs w:val="24"/>
        </w:rPr>
        <w:t xml:space="preserve">terzo capitolo della </w:t>
      </w:r>
      <w:proofErr w:type="gramStart"/>
      <w:r w:rsidRPr="00556AED">
        <w:rPr>
          <w:rFonts w:asciiTheme="minorBidi" w:hAnsiTheme="minorBidi"/>
          <w:sz w:val="24"/>
          <w:szCs w:val="24"/>
        </w:rPr>
        <w:t>trilogia</w:t>
      </w:r>
      <w:proofErr w:type="gramEnd"/>
      <w:r w:rsidRPr="00556AED">
        <w:rPr>
          <w:rFonts w:asciiTheme="minorBidi" w:hAnsiTheme="minorBidi"/>
          <w:i/>
          <w:iCs/>
          <w:sz w:val="24"/>
          <w:szCs w:val="24"/>
        </w:rPr>
        <w:t> In nome del padre, della madre, dei figli</w:t>
      </w:r>
      <w:r w:rsidRPr="00556AED">
        <w:rPr>
          <w:rFonts w:asciiTheme="minorBidi" w:hAnsiTheme="minorBidi"/>
          <w:sz w:val="24"/>
          <w:szCs w:val="24"/>
        </w:rPr>
        <w:br/>
        <w:t>uno spettacolo di Mario Perrotta</w:t>
      </w:r>
      <w:r w:rsidRPr="00556AED">
        <w:rPr>
          <w:rFonts w:asciiTheme="minorBidi" w:hAnsiTheme="minorBidi"/>
          <w:sz w:val="24"/>
          <w:szCs w:val="24"/>
        </w:rPr>
        <w:br/>
        <w:t>consulenza alla drammaturgia Massimo Recalcati</w:t>
      </w:r>
      <w:r w:rsidRPr="00556AED">
        <w:rPr>
          <w:rFonts w:asciiTheme="minorBidi" w:hAnsiTheme="minorBidi"/>
          <w:sz w:val="24"/>
          <w:szCs w:val="24"/>
        </w:rPr>
        <w:br/>
        <w:t>con Dalila Cozzolino, Giampiero De Concilio, Matteo Ippolito, Mario Perrotta</w:t>
      </w:r>
      <w:r w:rsidRPr="00556AED">
        <w:rPr>
          <w:rFonts w:asciiTheme="minorBidi" w:hAnsiTheme="minorBidi"/>
          <w:sz w:val="24"/>
          <w:szCs w:val="24"/>
        </w:rPr>
        <w:br/>
        <w:t>e con – in video – Arturo Cirillo, Alessandro Mor, Marta Pizzigallo, Paola Roscioli, Maria Grazia Solano</w:t>
      </w:r>
      <w:r w:rsidRPr="00556AED">
        <w:rPr>
          <w:rFonts w:asciiTheme="minorBidi" w:hAnsiTheme="minorBidi"/>
          <w:sz w:val="24"/>
          <w:szCs w:val="24"/>
        </w:rPr>
        <w:br/>
        <w:t>e con – in audio – Saverio La Ruina, Marica Nicolai, Paola Roscioli, Maria Grazia Solano</w:t>
      </w:r>
    </w:p>
    <w:p w14:paraId="39DF3AEA" w14:textId="77777777" w:rsidR="00AF2A9E" w:rsidRPr="00556AED" w:rsidRDefault="00AF2A9E" w:rsidP="00AF2A9E">
      <w:pPr>
        <w:rPr>
          <w:rFonts w:asciiTheme="minorBidi" w:hAnsiTheme="minorBidi"/>
          <w:sz w:val="24"/>
          <w:szCs w:val="24"/>
        </w:rPr>
      </w:pPr>
      <w:r w:rsidRPr="00556AED">
        <w:rPr>
          <w:rFonts w:asciiTheme="minorBidi" w:hAnsiTheme="minorBidi"/>
          <w:i/>
          <w:iCs/>
          <w:sz w:val="24"/>
          <w:szCs w:val="24"/>
        </w:rPr>
        <w:t>Si ringrazia per la partecipazione amichevole Arturo Cirillo e Saverio La Ruina</w:t>
      </w:r>
    </w:p>
    <w:p w14:paraId="43E3E8FE" w14:textId="77777777" w:rsidR="00AF2A9E" w:rsidRPr="00556AED" w:rsidRDefault="00AF2A9E" w:rsidP="00AF2A9E">
      <w:pPr>
        <w:rPr>
          <w:rFonts w:asciiTheme="minorBidi" w:hAnsiTheme="minorBidi"/>
          <w:sz w:val="24"/>
          <w:szCs w:val="24"/>
        </w:rPr>
      </w:pPr>
      <w:r w:rsidRPr="00556AED">
        <w:rPr>
          <w:rFonts w:asciiTheme="minorBidi" w:hAnsiTheme="minorBidi"/>
          <w:sz w:val="24"/>
          <w:szCs w:val="24"/>
        </w:rPr>
        <w:t>produzione Teatro Stabile di Bolzano / La Piccionaia / Fondazione Sipario Toscana / </w:t>
      </w:r>
      <w:proofErr w:type="spellStart"/>
      <w:r w:rsidRPr="00556AED">
        <w:rPr>
          <w:rFonts w:asciiTheme="minorBidi" w:hAnsiTheme="minorBidi"/>
          <w:sz w:val="24"/>
          <w:szCs w:val="24"/>
        </w:rPr>
        <w:t>Permàr</w:t>
      </w:r>
      <w:proofErr w:type="spellEnd"/>
      <w:r w:rsidRPr="00556AED">
        <w:rPr>
          <w:rFonts w:asciiTheme="minorBidi" w:hAnsiTheme="minorBidi"/>
          <w:sz w:val="24"/>
          <w:szCs w:val="24"/>
        </w:rPr>
        <w:br/>
        <w:t xml:space="preserve">in collaborazione con Comune di Grosseto / Teatro Cristallo / Olinda residenza artistica / La Baracca – </w:t>
      </w:r>
      <w:proofErr w:type="spellStart"/>
      <w:r w:rsidRPr="00556AED">
        <w:rPr>
          <w:rFonts w:asciiTheme="minorBidi" w:hAnsiTheme="minorBidi"/>
          <w:sz w:val="24"/>
          <w:szCs w:val="24"/>
        </w:rPr>
        <w:t>Medicinateatro</w:t>
      </w:r>
      <w:proofErr w:type="spellEnd"/>
      <w:r w:rsidRPr="00556AED">
        <w:rPr>
          <w:rFonts w:asciiTheme="minorBidi" w:hAnsiTheme="minorBidi"/>
          <w:sz w:val="24"/>
          <w:szCs w:val="24"/>
        </w:rPr>
        <w:t xml:space="preserve"> / </w:t>
      </w:r>
      <w:proofErr w:type="spellStart"/>
      <w:r w:rsidRPr="00556AED">
        <w:rPr>
          <w:rFonts w:asciiTheme="minorBidi" w:hAnsiTheme="minorBidi"/>
          <w:sz w:val="24"/>
          <w:szCs w:val="24"/>
        </w:rPr>
        <w:t>Duel</w:t>
      </w:r>
      <w:proofErr w:type="spellEnd"/>
    </w:p>
    <w:p w14:paraId="196E24C7" w14:textId="77777777" w:rsidR="00AF2A9E" w:rsidRPr="00556AED" w:rsidRDefault="00AF2A9E" w:rsidP="00AF2A9E">
      <w:pPr>
        <w:rPr>
          <w:rFonts w:asciiTheme="minorBidi" w:hAnsiTheme="minorBidi"/>
          <w:sz w:val="24"/>
          <w:szCs w:val="24"/>
        </w:rPr>
      </w:pPr>
      <w:r w:rsidRPr="00556AED">
        <w:rPr>
          <w:rFonts w:asciiTheme="minorBidi" w:hAnsiTheme="minorBidi"/>
          <w:i/>
          <w:iCs/>
          <w:sz w:val="24"/>
          <w:szCs w:val="24"/>
        </w:rPr>
        <w:t>Premio Ubu 2022 Miglior nuovo testo – scrittura drammaturgica</w:t>
      </w:r>
      <w:r w:rsidRPr="00556AED">
        <w:rPr>
          <w:rFonts w:asciiTheme="minorBidi" w:hAnsiTheme="minorBidi"/>
          <w:sz w:val="24"/>
          <w:szCs w:val="24"/>
        </w:rPr>
        <w:br/>
      </w:r>
      <w:r w:rsidRPr="00556AED">
        <w:rPr>
          <w:rFonts w:asciiTheme="minorBidi" w:hAnsiTheme="minorBidi"/>
          <w:i/>
          <w:iCs/>
          <w:sz w:val="24"/>
          <w:szCs w:val="24"/>
        </w:rPr>
        <w:t>Dalila Cozzolino finalista ai Premi Ubu 2022 come Miglior Attrice Under 35</w:t>
      </w:r>
    </w:p>
    <w:p w14:paraId="3185AB3A" w14:textId="77777777" w:rsidR="00AF2A9E" w:rsidRDefault="00AF2A9E" w:rsidP="00AF2A9E">
      <w:pPr>
        <w:rPr>
          <w:rFonts w:asciiTheme="minorBidi" w:hAnsiTheme="minorBidi"/>
          <w:sz w:val="24"/>
          <w:szCs w:val="24"/>
        </w:rPr>
      </w:pPr>
    </w:p>
    <w:p w14:paraId="7006AE1A" w14:textId="77777777" w:rsidR="00AF2A9E" w:rsidRPr="00556AED" w:rsidRDefault="00AF2A9E" w:rsidP="00AF2A9E">
      <w:pPr>
        <w:rPr>
          <w:rFonts w:asciiTheme="minorBidi" w:hAnsiTheme="minorBidi"/>
          <w:i/>
          <w:iCs/>
          <w:sz w:val="24"/>
          <w:szCs w:val="24"/>
        </w:rPr>
      </w:pPr>
      <w:r w:rsidRPr="00556AED">
        <w:rPr>
          <w:rFonts w:asciiTheme="minorBidi" w:hAnsiTheme="minorBidi"/>
          <w:i/>
          <w:iCs/>
          <w:sz w:val="24"/>
          <w:szCs w:val="24"/>
        </w:rPr>
        <w:t>Durata 80 minuti</w:t>
      </w:r>
    </w:p>
    <w:p w14:paraId="4B521A13" w14:textId="77777777" w:rsidR="00AF2A9E" w:rsidRDefault="00AF2A9E" w:rsidP="00AF2A9E">
      <w:pPr>
        <w:rPr>
          <w:rFonts w:asciiTheme="minorBidi" w:hAnsiTheme="minorBidi"/>
          <w:sz w:val="24"/>
          <w:szCs w:val="24"/>
        </w:rPr>
      </w:pPr>
    </w:p>
    <w:p w14:paraId="27BF23D8" w14:textId="77777777" w:rsidR="00AF2A9E" w:rsidRPr="00556AED" w:rsidRDefault="00AF2A9E" w:rsidP="00AF2A9E">
      <w:pPr>
        <w:rPr>
          <w:rFonts w:asciiTheme="minorBidi" w:hAnsiTheme="minorBidi"/>
          <w:sz w:val="24"/>
          <w:szCs w:val="24"/>
        </w:rPr>
      </w:pPr>
      <w:r w:rsidRPr="00556AED">
        <w:rPr>
          <w:rFonts w:asciiTheme="minorBidi" w:hAnsiTheme="minorBidi"/>
          <w:sz w:val="24"/>
          <w:szCs w:val="24"/>
        </w:rPr>
        <w:t xml:space="preserve">Una casa-limbo, una vita in affitto, un sabato che si ripete all’infinito. Con </w:t>
      </w:r>
      <w:r w:rsidRPr="00556AED">
        <w:rPr>
          <w:rFonts w:asciiTheme="minorBidi" w:hAnsiTheme="minorBidi"/>
          <w:i/>
          <w:iCs/>
          <w:sz w:val="24"/>
          <w:szCs w:val="24"/>
        </w:rPr>
        <w:t>Dei figli,</w:t>
      </w:r>
      <w:r w:rsidRPr="00556AED">
        <w:rPr>
          <w:rFonts w:asciiTheme="minorBidi" w:hAnsiTheme="minorBidi"/>
          <w:sz w:val="24"/>
          <w:szCs w:val="24"/>
        </w:rPr>
        <w:t xml:space="preserve"> Mario Perrotta chiude la sua trilogia sulla famiglia</w:t>
      </w:r>
      <w:r>
        <w:rPr>
          <w:rFonts w:asciiTheme="minorBidi" w:hAnsiTheme="minorBidi"/>
          <w:sz w:val="24"/>
          <w:szCs w:val="24"/>
        </w:rPr>
        <w:t>.</w:t>
      </w:r>
      <w:r w:rsidRPr="00556AED">
        <w:rPr>
          <w:rFonts w:asciiTheme="minorBidi" w:hAnsiTheme="minorBidi"/>
          <w:sz w:val="24"/>
          <w:szCs w:val="24"/>
        </w:rPr>
        <w:t xml:space="preserve"> Quest’ultimo capitolo</w:t>
      </w:r>
      <w:r>
        <w:rPr>
          <w:rFonts w:asciiTheme="minorBidi" w:hAnsiTheme="minorBidi"/>
          <w:sz w:val="24"/>
          <w:szCs w:val="24"/>
        </w:rPr>
        <w:t xml:space="preserve"> in scena nella Sala Grande del Teatro Franco Parenti dal 14 al 18 </w:t>
      </w:r>
      <w:proofErr w:type="gramStart"/>
      <w:r>
        <w:rPr>
          <w:rFonts w:asciiTheme="minorBidi" w:hAnsiTheme="minorBidi"/>
          <w:sz w:val="24"/>
          <w:szCs w:val="24"/>
        </w:rPr>
        <w:t>Gennaio</w:t>
      </w:r>
      <w:proofErr w:type="gramEnd"/>
      <w:r>
        <w:rPr>
          <w:rFonts w:asciiTheme="minorBidi" w:hAnsiTheme="minorBidi"/>
          <w:sz w:val="24"/>
          <w:szCs w:val="24"/>
        </w:rPr>
        <w:t xml:space="preserve"> è</w:t>
      </w:r>
      <w:r w:rsidRPr="00556AED">
        <w:rPr>
          <w:rFonts w:asciiTheme="minorBidi" w:hAnsiTheme="minorBidi"/>
          <w:sz w:val="24"/>
          <w:szCs w:val="24"/>
        </w:rPr>
        <w:t xml:space="preserve"> un’opera corale e stratificata</w:t>
      </w:r>
      <w:r>
        <w:rPr>
          <w:rFonts w:asciiTheme="minorBidi" w:hAnsiTheme="minorBidi"/>
          <w:sz w:val="24"/>
          <w:szCs w:val="24"/>
        </w:rPr>
        <w:t xml:space="preserve"> che</w:t>
      </w:r>
      <w:r w:rsidRPr="00556AED">
        <w:rPr>
          <w:rFonts w:asciiTheme="minorBidi" w:hAnsiTheme="minorBidi"/>
          <w:sz w:val="24"/>
          <w:szCs w:val="24"/>
        </w:rPr>
        <w:t xml:space="preserve"> indaga con ironia e ferocia quella strana generazione allargata di “giovani” tra i 18 e i 45 anni che non ha intenzione di dimettersi dal ruolo di figlio, eterni adolescenti, incagliati tra sogni irrealizzati e un’ipocrita indipendenza dai genitori.</w:t>
      </w:r>
    </w:p>
    <w:p w14:paraId="6ACEE03F" w14:textId="77777777" w:rsidR="00AF2A9E" w:rsidRPr="00556AED" w:rsidRDefault="00AF2A9E" w:rsidP="00AF2A9E">
      <w:pPr>
        <w:rPr>
          <w:rFonts w:asciiTheme="minorBidi" w:hAnsiTheme="minorBidi"/>
          <w:sz w:val="24"/>
          <w:szCs w:val="24"/>
        </w:rPr>
      </w:pPr>
      <w:r w:rsidRPr="00556AED">
        <w:rPr>
          <w:rFonts w:asciiTheme="minorBidi" w:hAnsiTheme="minorBidi"/>
          <w:sz w:val="24"/>
          <w:szCs w:val="24"/>
        </w:rPr>
        <w:t xml:space="preserve">13 personaggi per un intreccio amaramente comico, un avvitamento senza fine di esistenze a rischio. </w:t>
      </w:r>
    </w:p>
    <w:p w14:paraId="1D7DB55E" w14:textId="77777777" w:rsidR="00AF2A9E" w:rsidRPr="00556AED" w:rsidRDefault="00AF2A9E" w:rsidP="00AF2A9E">
      <w:pPr>
        <w:rPr>
          <w:rFonts w:asciiTheme="minorBidi" w:hAnsiTheme="minorBidi"/>
          <w:sz w:val="24"/>
          <w:szCs w:val="24"/>
        </w:rPr>
      </w:pPr>
      <w:r w:rsidRPr="00556AED">
        <w:rPr>
          <w:rFonts w:asciiTheme="minorBidi" w:hAnsiTheme="minorBidi"/>
          <w:sz w:val="24"/>
          <w:szCs w:val="24"/>
        </w:rPr>
        <w:t xml:space="preserve">Quattro anime stanziano </w:t>
      </w:r>
      <w:r>
        <w:rPr>
          <w:rFonts w:asciiTheme="minorBidi" w:hAnsiTheme="minorBidi"/>
          <w:sz w:val="24"/>
          <w:szCs w:val="24"/>
        </w:rPr>
        <w:t>in una</w:t>
      </w:r>
      <w:r w:rsidRPr="00556AED">
        <w:rPr>
          <w:rFonts w:asciiTheme="minorBidi" w:hAnsiTheme="minorBidi"/>
          <w:sz w:val="24"/>
          <w:szCs w:val="24"/>
        </w:rPr>
        <w:t xml:space="preserve"> casa, vite in transito meno una che sosta lì da sempre, Gaetano, il titolare dell’affitto. Si confrontano, litigano, si amano e si odiano, cercando di trovare una via d’uscita dalla gabbia domestica in una casa fluida, di cui vediamo tutti gli ambienti come se i muri fossero trasparenti. Le uniche certezze sono tre monitor di design, </w:t>
      </w:r>
      <w:r w:rsidRPr="00556AED">
        <w:rPr>
          <w:rFonts w:asciiTheme="minorBidi" w:hAnsiTheme="minorBidi"/>
          <w:sz w:val="24"/>
          <w:szCs w:val="24"/>
        </w:rPr>
        <w:lastRenderedPageBreak/>
        <w:t>bianchi, come enormi smartphone, da cui le famiglie d’origine osservano, controllano, amano.</w:t>
      </w:r>
    </w:p>
    <w:p w14:paraId="7AA3A0F3" w14:textId="77777777" w:rsidR="00AF2A9E" w:rsidRDefault="00AF2A9E" w:rsidP="00AF2A9E">
      <w:pPr>
        <w:rPr>
          <w:rFonts w:asciiTheme="minorBidi" w:hAnsiTheme="minorBidi"/>
          <w:sz w:val="24"/>
          <w:szCs w:val="24"/>
        </w:rPr>
      </w:pPr>
      <w:r>
        <w:rPr>
          <w:rFonts w:asciiTheme="minorBidi" w:hAnsiTheme="minorBidi"/>
          <w:sz w:val="24"/>
          <w:szCs w:val="24"/>
        </w:rPr>
        <w:t>Con quest</w:t>
      </w:r>
      <w:r w:rsidRPr="00556AED">
        <w:rPr>
          <w:rFonts w:asciiTheme="minorBidi" w:hAnsiTheme="minorBidi"/>
          <w:sz w:val="24"/>
          <w:szCs w:val="24"/>
        </w:rPr>
        <w:t>’ultimo capitolo della trilogia dedicata ai ruoli familiari</w:t>
      </w:r>
      <w:r>
        <w:rPr>
          <w:rFonts w:asciiTheme="minorBidi" w:hAnsiTheme="minorBidi"/>
          <w:sz w:val="24"/>
          <w:szCs w:val="24"/>
        </w:rPr>
        <w:t xml:space="preserve"> e scritta con la consulenza alla drammaturgia di Massimo Recalcati, </w:t>
      </w:r>
      <w:r w:rsidRPr="00556AED">
        <w:rPr>
          <w:rFonts w:asciiTheme="minorBidi" w:hAnsiTheme="minorBidi"/>
          <w:sz w:val="24"/>
          <w:szCs w:val="24"/>
        </w:rPr>
        <w:t>Perrotta costruisce un teatro che non consola, ma interroga. E non assolve nessuno.</w:t>
      </w:r>
    </w:p>
    <w:p w14:paraId="72628741" w14:textId="77777777" w:rsidR="00AF2A9E" w:rsidRDefault="00AF2A9E" w:rsidP="00AF2A9E">
      <w:pPr>
        <w:rPr>
          <w:rFonts w:asciiTheme="minorBidi" w:hAnsiTheme="minorBidi"/>
          <w:sz w:val="24"/>
          <w:szCs w:val="24"/>
        </w:rPr>
      </w:pPr>
    </w:p>
    <w:p w14:paraId="48EBC7EB" w14:textId="77777777" w:rsidR="00AF2A9E" w:rsidRPr="00556AED" w:rsidRDefault="00AF2A9E" w:rsidP="00AF2A9E">
      <w:pPr>
        <w:rPr>
          <w:rFonts w:asciiTheme="minorBidi" w:hAnsiTheme="minorBidi"/>
          <w:i/>
          <w:iCs/>
          <w:sz w:val="24"/>
          <w:szCs w:val="24"/>
        </w:rPr>
      </w:pPr>
      <w:r w:rsidRPr="00556AED">
        <w:rPr>
          <w:rFonts w:asciiTheme="minorBidi" w:hAnsiTheme="minorBidi"/>
          <w:i/>
          <w:iCs/>
          <w:sz w:val="24"/>
          <w:szCs w:val="24"/>
        </w:rPr>
        <w:t>Una delle grandi mutazioni antropologiche del nostro tempo riguarda la cronicizzazione dell’adolescenza. Se prima la giovinezza era legata alla pubertà e si concludeva con la fine dell’adolescenza, oggi l’adolescenza non è più il riflesso psicologico della “tempesta” psicosessuale della pubertà bensì una condizione di vita perpetua che tende a cronicizzarsi. Quando questo accade in primo piano è la difficoltà del figlio di accettare la separazione dai genitori per riconoscersi e viversi come adulto. L’adolescenza perpetua impedisce infatti al figlio di divenire uomo assumendo le conseguenze dei propri atti anziché colpevolizzare il mondo degli adulti identificandosi nel ruolo della vittima tanto innocente quanto inconsolabile.</w:t>
      </w:r>
      <w:r w:rsidRPr="00556AED">
        <w:rPr>
          <w:rFonts w:asciiTheme="minorBidi" w:hAnsiTheme="minorBidi"/>
          <w:i/>
          <w:iCs/>
          <w:sz w:val="24"/>
          <w:szCs w:val="24"/>
        </w:rPr>
        <w:br/>
        <w:t>Il nuovo spettacolo di Mario Perrotta indaga queste e altre sfumature dell’esser figlio sine die, senza però dimenticare la forza, lo splendore e l’audacia straordinaria della giovinezza.</w:t>
      </w:r>
    </w:p>
    <w:p w14:paraId="18614D3A" w14:textId="77777777" w:rsidR="00AF2A9E" w:rsidRPr="00556AED" w:rsidRDefault="00AF2A9E" w:rsidP="00AF2A9E">
      <w:pPr>
        <w:pStyle w:val="ListParagraph"/>
        <w:numPr>
          <w:ilvl w:val="0"/>
          <w:numId w:val="1"/>
        </w:numPr>
        <w:rPr>
          <w:rFonts w:asciiTheme="minorBidi" w:hAnsiTheme="minorBidi"/>
          <w:b/>
          <w:bCs/>
          <w:sz w:val="24"/>
          <w:szCs w:val="24"/>
        </w:rPr>
      </w:pPr>
      <w:r w:rsidRPr="00556AED">
        <w:rPr>
          <w:rFonts w:asciiTheme="minorBidi" w:hAnsiTheme="minorBidi"/>
          <w:b/>
          <w:bCs/>
          <w:sz w:val="24"/>
          <w:szCs w:val="24"/>
        </w:rPr>
        <w:t>Massimo Recalcati</w:t>
      </w:r>
    </w:p>
    <w:p w14:paraId="67DC6F27" w14:textId="77777777" w:rsidR="00AF2A9E" w:rsidRDefault="00AF2A9E" w:rsidP="00AF2A9E">
      <w:pPr>
        <w:rPr>
          <w:rFonts w:asciiTheme="minorBidi" w:hAnsiTheme="minorBidi"/>
          <w:sz w:val="24"/>
          <w:szCs w:val="24"/>
        </w:rPr>
      </w:pPr>
    </w:p>
    <w:p w14:paraId="0E57671A" w14:textId="77777777" w:rsidR="00AF2A9E" w:rsidRDefault="00AF2A9E" w:rsidP="00AF2A9E">
      <w:pPr>
        <w:rPr>
          <w:rFonts w:asciiTheme="minorBidi" w:hAnsiTheme="minorBidi"/>
          <w:b/>
          <w:bCs/>
          <w:sz w:val="24"/>
          <w:szCs w:val="24"/>
        </w:rPr>
      </w:pPr>
    </w:p>
    <w:p w14:paraId="0EA11725" w14:textId="1C0BDE2F" w:rsidR="00AF2A9E" w:rsidRPr="00556AED" w:rsidRDefault="00AF2A9E" w:rsidP="00AF2A9E">
      <w:pPr>
        <w:rPr>
          <w:rFonts w:asciiTheme="minorBidi" w:hAnsiTheme="minorBidi"/>
          <w:b/>
          <w:bCs/>
          <w:sz w:val="24"/>
          <w:szCs w:val="24"/>
        </w:rPr>
      </w:pPr>
      <w:r w:rsidRPr="00556AED">
        <w:rPr>
          <w:rFonts w:asciiTheme="minorBidi" w:hAnsiTheme="minorBidi"/>
          <w:b/>
          <w:bCs/>
          <w:sz w:val="24"/>
          <w:szCs w:val="24"/>
        </w:rPr>
        <w:t xml:space="preserve">ALTRI CREDITI </w:t>
      </w:r>
    </w:p>
    <w:p w14:paraId="5501901A" w14:textId="77777777" w:rsidR="00AF2A9E" w:rsidRDefault="00AF2A9E" w:rsidP="00AF2A9E">
      <w:pPr>
        <w:rPr>
          <w:rFonts w:asciiTheme="minorBidi" w:hAnsiTheme="minorBidi"/>
          <w:sz w:val="24"/>
          <w:szCs w:val="24"/>
        </w:rPr>
      </w:pPr>
      <w:r w:rsidRPr="00556AED">
        <w:rPr>
          <w:rFonts w:asciiTheme="minorBidi" w:hAnsiTheme="minorBidi"/>
          <w:sz w:val="24"/>
          <w:szCs w:val="24"/>
        </w:rPr>
        <w:t>aiuto regia Marica Nicolai</w:t>
      </w:r>
      <w:r w:rsidRPr="00556AED">
        <w:rPr>
          <w:rFonts w:asciiTheme="minorBidi" w:hAnsiTheme="minorBidi"/>
          <w:sz w:val="24"/>
          <w:szCs w:val="24"/>
        </w:rPr>
        <w:br/>
        <w:t>luci e scene Mario Perrotta</w:t>
      </w:r>
      <w:r w:rsidRPr="00556AED">
        <w:rPr>
          <w:rFonts w:asciiTheme="minorBidi" w:hAnsiTheme="minorBidi"/>
          <w:sz w:val="24"/>
          <w:szCs w:val="24"/>
        </w:rPr>
        <w:br/>
        <w:t xml:space="preserve">video Diane | Luca </w:t>
      </w:r>
      <w:proofErr w:type="spellStart"/>
      <w:r w:rsidRPr="00556AED">
        <w:rPr>
          <w:rFonts w:asciiTheme="minorBidi" w:hAnsiTheme="minorBidi"/>
          <w:sz w:val="24"/>
          <w:szCs w:val="24"/>
        </w:rPr>
        <w:t>Telleschi</w:t>
      </w:r>
      <w:proofErr w:type="spellEnd"/>
      <w:r w:rsidRPr="00556AED">
        <w:rPr>
          <w:rFonts w:asciiTheme="minorBidi" w:hAnsiTheme="minorBidi"/>
          <w:sz w:val="24"/>
          <w:szCs w:val="24"/>
        </w:rPr>
        <w:t xml:space="preserve"> | Ilaria Scarpa</w:t>
      </w:r>
      <w:r w:rsidRPr="00556AED">
        <w:rPr>
          <w:rFonts w:asciiTheme="minorBidi" w:hAnsiTheme="minorBidi"/>
          <w:sz w:val="24"/>
          <w:szCs w:val="24"/>
        </w:rPr>
        <w:br/>
        <w:t>costumi Sabrina Beretta</w:t>
      </w:r>
      <w:r w:rsidRPr="00556AED">
        <w:rPr>
          <w:rFonts w:asciiTheme="minorBidi" w:hAnsiTheme="minorBidi"/>
          <w:sz w:val="24"/>
          <w:szCs w:val="24"/>
        </w:rPr>
        <w:br/>
        <w:t>mashup Vanni Crociani, Mario Perrotta</w:t>
      </w:r>
      <w:r w:rsidRPr="00556AED">
        <w:rPr>
          <w:rFonts w:asciiTheme="minorBidi" w:hAnsiTheme="minorBidi"/>
          <w:sz w:val="24"/>
          <w:szCs w:val="24"/>
        </w:rPr>
        <w:br/>
        <w:t>realizzazione scene Fabrizio Magara</w:t>
      </w:r>
      <w:r w:rsidRPr="00556AED">
        <w:rPr>
          <w:rFonts w:asciiTheme="minorBidi" w:hAnsiTheme="minorBidi"/>
          <w:sz w:val="24"/>
          <w:szCs w:val="24"/>
        </w:rPr>
        <w:br/>
        <w:t>foto Luigi Burroni</w:t>
      </w:r>
      <w:r w:rsidRPr="00556AED">
        <w:rPr>
          <w:rFonts w:asciiTheme="minorBidi" w:hAnsiTheme="minorBidi"/>
          <w:sz w:val="24"/>
          <w:szCs w:val="24"/>
        </w:rPr>
        <w:br/>
        <w:t xml:space="preserve">sarta di scena Maria Isabel </w:t>
      </w:r>
      <w:proofErr w:type="spellStart"/>
      <w:r w:rsidRPr="00556AED">
        <w:rPr>
          <w:rFonts w:asciiTheme="minorBidi" w:hAnsiTheme="minorBidi"/>
          <w:sz w:val="24"/>
          <w:szCs w:val="24"/>
        </w:rPr>
        <w:t>Anaya</w:t>
      </w:r>
      <w:proofErr w:type="spellEnd"/>
    </w:p>
    <w:p w14:paraId="38020EFC" w14:textId="77777777" w:rsidR="00AF2A9E" w:rsidRPr="00556AED" w:rsidRDefault="00AF2A9E" w:rsidP="00AF2A9E">
      <w:pPr>
        <w:rPr>
          <w:rFonts w:asciiTheme="minorBidi" w:hAnsiTheme="minorBidi"/>
          <w:sz w:val="24"/>
          <w:szCs w:val="24"/>
        </w:rPr>
      </w:pPr>
    </w:p>
    <w:p w14:paraId="4205B5B5" w14:textId="77777777" w:rsidR="00AF2A9E" w:rsidRDefault="00AF2A9E" w:rsidP="00AF2A9E">
      <w:pPr>
        <w:rPr>
          <w:rFonts w:asciiTheme="minorBidi" w:hAnsiTheme="minorBidi"/>
          <w:b/>
          <w:bCs/>
          <w:sz w:val="24"/>
          <w:szCs w:val="24"/>
        </w:rPr>
      </w:pPr>
      <w:r w:rsidRPr="00556AED">
        <w:rPr>
          <w:rFonts w:asciiTheme="minorBidi" w:hAnsiTheme="minorBidi"/>
          <w:b/>
          <w:bCs/>
          <w:sz w:val="24"/>
          <w:szCs w:val="24"/>
        </w:rPr>
        <w:t>ORARI</w:t>
      </w:r>
    </w:p>
    <w:p w14:paraId="7018CAA0" w14:textId="77777777" w:rsidR="00AF2A9E" w:rsidRPr="00556AED" w:rsidRDefault="00AF2A9E" w:rsidP="00AF2A9E">
      <w:pPr>
        <w:spacing w:after="0" w:line="330" w:lineRule="atLeast"/>
        <w:outlineLvl w:val="5"/>
        <w:rPr>
          <w:rFonts w:asciiTheme="minorBidi" w:hAnsiTheme="minorBidi"/>
          <w:sz w:val="24"/>
          <w:szCs w:val="24"/>
        </w:rPr>
      </w:pPr>
      <w:r w:rsidRPr="00556AED">
        <w:rPr>
          <w:rFonts w:asciiTheme="minorBidi" w:hAnsiTheme="minorBidi"/>
          <w:sz w:val="24"/>
          <w:szCs w:val="24"/>
        </w:rPr>
        <w:t xml:space="preserve">mercoledì 14 </w:t>
      </w:r>
      <w:proofErr w:type="gramStart"/>
      <w:r w:rsidRPr="00556AED">
        <w:rPr>
          <w:rFonts w:asciiTheme="minorBidi" w:hAnsiTheme="minorBidi"/>
          <w:sz w:val="24"/>
          <w:szCs w:val="24"/>
        </w:rPr>
        <w:t>Gennaio</w:t>
      </w:r>
      <w:proofErr w:type="gramEnd"/>
      <w:r w:rsidRPr="00556AED">
        <w:rPr>
          <w:rFonts w:asciiTheme="minorBidi" w:hAnsiTheme="minorBidi"/>
          <w:sz w:val="24"/>
          <w:szCs w:val="24"/>
        </w:rPr>
        <w:t xml:space="preserve"> - 19:45</w:t>
      </w:r>
    </w:p>
    <w:p w14:paraId="02224F38" w14:textId="77777777" w:rsidR="00AF2A9E" w:rsidRPr="00556AED" w:rsidRDefault="00AF2A9E" w:rsidP="00AF2A9E">
      <w:pPr>
        <w:spacing w:after="0" w:line="330" w:lineRule="atLeast"/>
        <w:outlineLvl w:val="5"/>
        <w:rPr>
          <w:rFonts w:asciiTheme="minorBidi" w:hAnsiTheme="minorBidi"/>
          <w:sz w:val="24"/>
          <w:szCs w:val="24"/>
        </w:rPr>
      </w:pPr>
      <w:r w:rsidRPr="00556AED">
        <w:rPr>
          <w:rFonts w:asciiTheme="minorBidi" w:hAnsiTheme="minorBidi"/>
          <w:sz w:val="24"/>
          <w:szCs w:val="24"/>
        </w:rPr>
        <w:t xml:space="preserve">giovedì 15 </w:t>
      </w:r>
      <w:proofErr w:type="gramStart"/>
      <w:r w:rsidRPr="00556AED">
        <w:rPr>
          <w:rFonts w:asciiTheme="minorBidi" w:hAnsiTheme="minorBidi"/>
          <w:sz w:val="24"/>
          <w:szCs w:val="24"/>
        </w:rPr>
        <w:t>Gennaio</w:t>
      </w:r>
      <w:proofErr w:type="gramEnd"/>
      <w:r w:rsidRPr="00556AED">
        <w:rPr>
          <w:rFonts w:asciiTheme="minorBidi" w:hAnsiTheme="minorBidi"/>
          <w:sz w:val="24"/>
          <w:szCs w:val="24"/>
        </w:rPr>
        <w:t xml:space="preserve"> - 21:00</w:t>
      </w:r>
    </w:p>
    <w:p w14:paraId="7945CAD1" w14:textId="77777777" w:rsidR="00AF2A9E" w:rsidRPr="00556AED" w:rsidRDefault="00AF2A9E" w:rsidP="00AF2A9E">
      <w:pPr>
        <w:spacing w:after="0" w:line="330" w:lineRule="atLeast"/>
        <w:outlineLvl w:val="5"/>
        <w:rPr>
          <w:rFonts w:asciiTheme="minorBidi" w:hAnsiTheme="minorBidi"/>
          <w:sz w:val="24"/>
          <w:szCs w:val="24"/>
        </w:rPr>
      </w:pPr>
      <w:r w:rsidRPr="00556AED">
        <w:rPr>
          <w:rFonts w:asciiTheme="minorBidi" w:hAnsiTheme="minorBidi"/>
          <w:sz w:val="24"/>
          <w:szCs w:val="24"/>
        </w:rPr>
        <w:t xml:space="preserve">venerdì 16 </w:t>
      </w:r>
      <w:proofErr w:type="gramStart"/>
      <w:r w:rsidRPr="00556AED">
        <w:rPr>
          <w:rFonts w:asciiTheme="minorBidi" w:hAnsiTheme="minorBidi"/>
          <w:sz w:val="24"/>
          <w:szCs w:val="24"/>
        </w:rPr>
        <w:t>Gennaio</w:t>
      </w:r>
      <w:proofErr w:type="gramEnd"/>
      <w:r w:rsidRPr="00556AED">
        <w:rPr>
          <w:rFonts w:asciiTheme="minorBidi" w:hAnsiTheme="minorBidi"/>
          <w:sz w:val="24"/>
          <w:szCs w:val="24"/>
        </w:rPr>
        <w:t xml:space="preserve"> - 19:45</w:t>
      </w:r>
    </w:p>
    <w:p w14:paraId="0582ABF8" w14:textId="77777777" w:rsidR="00AF2A9E" w:rsidRPr="00556AED" w:rsidRDefault="00AF2A9E" w:rsidP="00AF2A9E">
      <w:pPr>
        <w:spacing w:after="0" w:line="330" w:lineRule="atLeast"/>
        <w:outlineLvl w:val="5"/>
        <w:rPr>
          <w:rFonts w:asciiTheme="minorBidi" w:hAnsiTheme="minorBidi"/>
          <w:sz w:val="24"/>
          <w:szCs w:val="24"/>
        </w:rPr>
      </w:pPr>
      <w:r w:rsidRPr="00556AED">
        <w:rPr>
          <w:rFonts w:asciiTheme="minorBidi" w:hAnsiTheme="minorBidi"/>
          <w:sz w:val="24"/>
          <w:szCs w:val="24"/>
        </w:rPr>
        <w:t xml:space="preserve">sabato 17 </w:t>
      </w:r>
      <w:proofErr w:type="gramStart"/>
      <w:r w:rsidRPr="00556AED">
        <w:rPr>
          <w:rFonts w:asciiTheme="minorBidi" w:hAnsiTheme="minorBidi"/>
          <w:sz w:val="24"/>
          <w:szCs w:val="24"/>
        </w:rPr>
        <w:t>Gennaio</w:t>
      </w:r>
      <w:proofErr w:type="gramEnd"/>
      <w:r w:rsidRPr="00556AED">
        <w:rPr>
          <w:rFonts w:asciiTheme="minorBidi" w:hAnsiTheme="minorBidi"/>
          <w:sz w:val="24"/>
          <w:szCs w:val="24"/>
        </w:rPr>
        <w:t xml:space="preserve"> - 19:45</w:t>
      </w:r>
    </w:p>
    <w:p w14:paraId="010BECD7" w14:textId="77777777" w:rsidR="00AF2A9E" w:rsidRPr="00556AED" w:rsidRDefault="00AF2A9E" w:rsidP="00AF2A9E">
      <w:pPr>
        <w:spacing w:after="0" w:line="330" w:lineRule="atLeast"/>
        <w:outlineLvl w:val="5"/>
        <w:rPr>
          <w:rFonts w:asciiTheme="minorBidi" w:hAnsiTheme="minorBidi"/>
          <w:sz w:val="24"/>
          <w:szCs w:val="24"/>
        </w:rPr>
      </w:pPr>
      <w:r w:rsidRPr="00556AED">
        <w:rPr>
          <w:rFonts w:asciiTheme="minorBidi" w:hAnsiTheme="minorBidi"/>
          <w:sz w:val="24"/>
          <w:szCs w:val="24"/>
        </w:rPr>
        <w:t xml:space="preserve">domenica 18 </w:t>
      </w:r>
      <w:proofErr w:type="gramStart"/>
      <w:r w:rsidRPr="00556AED">
        <w:rPr>
          <w:rFonts w:asciiTheme="minorBidi" w:hAnsiTheme="minorBidi"/>
          <w:sz w:val="24"/>
          <w:szCs w:val="24"/>
        </w:rPr>
        <w:t>Gennaio</w:t>
      </w:r>
      <w:proofErr w:type="gramEnd"/>
      <w:r w:rsidRPr="00556AED">
        <w:rPr>
          <w:rFonts w:asciiTheme="minorBidi" w:hAnsiTheme="minorBidi"/>
          <w:sz w:val="24"/>
          <w:szCs w:val="24"/>
        </w:rPr>
        <w:t xml:space="preserve"> - 16:15</w:t>
      </w:r>
    </w:p>
    <w:p w14:paraId="418999DF" w14:textId="77777777" w:rsidR="00AF2A9E" w:rsidRPr="00556AED" w:rsidRDefault="00AF2A9E" w:rsidP="00AF2A9E">
      <w:pPr>
        <w:rPr>
          <w:rFonts w:asciiTheme="minorBidi" w:hAnsiTheme="minorBidi"/>
          <w:sz w:val="24"/>
          <w:szCs w:val="24"/>
        </w:rPr>
      </w:pPr>
    </w:p>
    <w:p w14:paraId="56E0C878" w14:textId="77777777" w:rsidR="00AF2A9E" w:rsidRPr="00AF2A9E" w:rsidRDefault="00AF2A9E" w:rsidP="00AF2A9E">
      <w:pPr>
        <w:rPr>
          <w:rFonts w:asciiTheme="minorBidi" w:hAnsiTheme="minorBidi"/>
          <w:b/>
          <w:bCs/>
          <w:sz w:val="24"/>
          <w:szCs w:val="24"/>
        </w:rPr>
      </w:pPr>
      <w:r w:rsidRPr="00AF2A9E">
        <w:rPr>
          <w:rFonts w:asciiTheme="minorBidi" w:hAnsiTheme="minorBidi"/>
          <w:b/>
          <w:bCs/>
          <w:sz w:val="24"/>
          <w:szCs w:val="24"/>
        </w:rPr>
        <w:lastRenderedPageBreak/>
        <w:t>PREZZI</w:t>
      </w:r>
    </w:p>
    <w:p w14:paraId="7826E89C" w14:textId="77777777" w:rsidR="00AF2A9E" w:rsidRPr="00AF2A9E" w:rsidRDefault="00AF2A9E" w:rsidP="00AF2A9E">
      <w:pPr>
        <w:rPr>
          <w:rFonts w:asciiTheme="minorBidi" w:hAnsiTheme="minorBidi"/>
          <w:sz w:val="24"/>
          <w:szCs w:val="24"/>
        </w:rPr>
      </w:pPr>
      <w:r w:rsidRPr="00AF2A9E">
        <w:rPr>
          <w:rFonts w:asciiTheme="minorBidi" w:hAnsiTheme="minorBidi"/>
          <w:sz w:val="24"/>
          <w:szCs w:val="24"/>
        </w:rPr>
        <w:t>SETTORE A (file A–E + H)</w:t>
      </w:r>
      <w:r w:rsidRPr="00AF2A9E">
        <w:rPr>
          <w:rFonts w:asciiTheme="minorBidi" w:hAnsiTheme="minorBidi"/>
          <w:sz w:val="24"/>
          <w:szCs w:val="24"/>
        </w:rPr>
        <w:br/>
        <w:t>intero 30€</w:t>
      </w:r>
      <w:r w:rsidRPr="00AF2A9E">
        <w:rPr>
          <w:rFonts w:asciiTheme="minorBidi" w:hAnsiTheme="minorBidi"/>
          <w:sz w:val="24"/>
          <w:szCs w:val="24"/>
        </w:rPr>
        <w:br/>
        <w:t>SETTORE B (file F–R)</w:t>
      </w:r>
      <w:r w:rsidRPr="00AF2A9E">
        <w:rPr>
          <w:rFonts w:asciiTheme="minorBidi" w:hAnsiTheme="minorBidi"/>
          <w:sz w:val="24"/>
          <w:szCs w:val="24"/>
        </w:rPr>
        <w:br/>
        <w:t>intero 22€;</w:t>
      </w:r>
      <w:r w:rsidRPr="00AF2A9E">
        <w:rPr>
          <w:rFonts w:asciiTheme="minorBidi" w:hAnsiTheme="minorBidi"/>
          <w:sz w:val="24"/>
          <w:szCs w:val="24"/>
        </w:rPr>
        <w:br/>
        <w:t>under30/over65 16€; </w:t>
      </w:r>
      <w:hyperlink r:id="rId7" w:history="1">
        <w:r w:rsidRPr="00AF2A9E">
          <w:rPr>
            <w:rStyle w:val="Hyperlink"/>
            <w:rFonts w:asciiTheme="minorBidi" w:hAnsiTheme="minorBidi"/>
            <w:sz w:val="24"/>
            <w:szCs w:val="24"/>
          </w:rPr>
          <w:t>convenzioni</w:t>
        </w:r>
      </w:hyperlink>
      <w:r w:rsidRPr="00AF2A9E">
        <w:rPr>
          <w:rFonts w:asciiTheme="minorBidi" w:hAnsiTheme="minorBidi"/>
          <w:sz w:val="24"/>
          <w:szCs w:val="24"/>
        </w:rPr>
        <w:t> 18€</w:t>
      </w:r>
      <w:r w:rsidRPr="00AF2A9E">
        <w:rPr>
          <w:rFonts w:asciiTheme="minorBidi" w:hAnsiTheme="minorBidi"/>
          <w:sz w:val="24"/>
          <w:szCs w:val="24"/>
        </w:rPr>
        <w:br/>
        <w:t>SETTORE C (file S–ZZ)</w:t>
      </w:r>
      <w:r w:rsidRPr="00AF2A9E">
        <w:rPr>
          <w:rFonts w:asciiTheme="minorBidi" w:hAnsiTheme="minorBidi"/>
          <w:sz w:val="24"/>
          <w:szCs w:val="24"/>
        </w:rPr>
        <w:br/>
        <w:t>intero 18€;</w:t>
      </w:r>
      <w:r w:rsidRPr="00AF2A9E">
        <w:rPr>
          <w:rFonts w:asciiTheme="minorBidi" w:hAnsiTheme="minorBidi"/>
          <w:sz w:val="24"/>
          <w:szCs w:val="24"/>
        </w:rPr>
        <w:br/>
        <w:t>under30/over65 16€; </w:t>
      </w:r>
      <w:hyperlink r:id="rId8" w:history="1">
        <w:r w:rsidRPr="00AF2A9E">
          <w:rPr>
            <w:rStyle w:val="Hyperlink"/>
            <w:rFonts w:asciiTheme="minorBidi" w:hAnsiTheme="minorBidi"/>
            <w:sz w:val="24"/>
            <w:szCs w:val="24"/>
          </w:rPr>
          <w:t>convenzioni</w:t>
        </w:r>
      </w:hyperlink>
      <w:r w:rsidRPr="00AF2A9E">
        <w:rPr>
          <w:rFonts w:asciiTheme="minorBidi" w:hAnsiTheme="minorBidi"/>
          <w:sz w:val="24"/>
          <w:szCs w:val="24"/>
        </w:rPr>
        <w:t> 16€</w:t>
      </w:r>
    </w:p>
    <w:p w14:paraId="07B6AD4C" w14:textId="77777777" w:rsidR="00AF2A9E" w:rsidRPr="00AF2A9E" w:rsidRDefault="00AF2A9E" w:rsidP="00AF2A9E">
      <w:pPr>
        <w:rPr>
          <w:rFonts w:asciiTheme="minorBidi" w:hAnsiTheme="minorBidi"/>
          <w:sz w:val="24"/>
          <w:szCs w:val="24"/>
        </w:rPr>
      </w:pPr>
      <w:r w:rsidRPr="00AF2A9E">
        <w:rPr>
          <w:rFonts w:asciiTheme="minorBidi" w:hAnsiTheme="minorBidi"/>
          <w:sz w:val="24"/>
          <w:szCs w:val="24"/>
        </w:rPr>
        <w:pict w14:anchorId="5A3D2E52">
          <v:rect id="_x0000_i1031" style="width:0;height:.75pt" o:hralign="center" o:hrstd="t" o:hr="t" fillcolor="#a0a0a0" stroked="f"/>
        </w:pict>
      </w:r>
    </w:p>
    <w:p w14:paraId="06230392" w14:textId="77777777" w:rsidR="00AF2A9E" w:rsidRPr="00AF2A9E" w:rsidRDefault="00AF2A9E" w:rsidP="00AF2A9E">
      <w:pPr>
        <w:rPr>
          <w:rFonts w:asciiTheme="minorBidi" w:hAnsiTheme="minorBidi"/>
          <w:sz w:val="24"/>
          <w:szCs w:val="24"/>
        </w:rPr>
      </w:pPr>
      <w:r w:rsidRPr="00AF2A9E">
        <w:rPr>
          <w:rFonts w:asciiTheme="minorBidi" w:hAnsiTheme="minorBidi"/>
          <w:i/>
          <w:iCs/>
          <w:sz w:val="24"/>
          <w:szCs w:val="24"/>
        </w:rPr>
        <w:t>Tutti i prezzi non includono i diritti di prevendita.</w:t>
      </w:r>
    </w:p>
    <w:p w14:paraId="08777B57" w14:textId="77777777" w:rsidR="00AF2A9E" w:rsidRDefault="00AF2A9E" w:rsidP="00AF2A9E">
      <w:pPr>
        <w:rPr>
          <w:rFonts w:asciiTheme="minorBidi" w:hAnsiTheme="minorBidi"/>
          <w:sz w:val="24"/>
          <w:szCs w:val="24"/>
        </w:rPr>
      </w:pPr>
    </w:p>
    <w:p w14:paraId="7E7A773D" w14:textId="77777777" w:rsidR="00AF2A9E" w:rsidRPr="00D343C5" w:rsidRDefault="00AF2A9E" w:rsidP="00AF2A9E">
      <w:pPr>
        <w:rPr>
          <w:rFonts w:asciiTheme="minorBidi" w:hAnsiTheme="minorBidi"/>
          <w:b/>
          <w:bCs/>
          <w:position w:val="2"/>
          <w:sz w:val="24"/>
          <w:szCs w:val="24"/>
        </w:rPr>
      </w:pPr>
      <w:r w:rsidRPr="00D343C5">
        <w:rPr>
          <w:rFonts w:asciiTheme="minorBidi" w:hAnsiTheme="minorBidi"/>
          <w:b/>
          <w:bCs/>
          <w:position w:val="2"/>
          <w:sz w:val="24"/>
          <w:szCs w:val="24"/>
        </w:rPr>
        <w:t>Info e biglietteria</w:t>
      </w:r>
    </w:p>
    <w:p w14:paraId="3B3D5D0A" w14:textId="77777777" w:rsidR="00AF2A9E" w:rsidRPr="00D343C5" w:rsidRDefault="00AF2A9E" w:rsidP="00AF2A9E">
      <w:pPr>
        <w:rPr>
          <w:rFonts w:asciiTheme="minorBidi" w:hAnsiTheme="minorBidi"/>
          <w:position w:val="2"/>
          <w:sz w:val="24"/>
          <w:szCs w:val="24"/>
        </w:rPr>
      </w:pPr>
      <w:r w:rsidRPr="00D343C5">
        <w:rPr>
          <w:rFonts w:asciiTheme="minorBidi" w:hAnsiTheme="minorBidi"/>
          <w:position w:val="2"/>
          <w:sz w:val="24"/>
          <w:szCs w:val="24"/>
        </w:rPr>
        <w:t>Biglietteria</w:t>
      </w:r>
      <w:r w:rsidRPr="00D343C5">
        <w:rPr>
          <w:rFonts w:asciiTheme="minorBidi" w:hAnsiTheme="minorBidi"/>
          <w:position w:val="2"/>
          <w:sz w:val="24"/>
          <w:szCs w:val="24"/>
        </w:rPr>
        <w:br/>
        <w:t>via Pier Lombardo 14</w:t>
      </w:r>
      <w:r w:rsidRPr="00D343C5">
        <w:rPr>
          <w:rFonts w:asciiTheme="minorBidi" w:hAnsiTheme="minorBidi"/>
          <w:position w:val="2"/>
          <w:sz w:val="24"/>
          <w:szCs w:val="24"/>
        </w:rPr>
        <w:br/>
      </w:r>
      <w:hyperlink r:id="rId9" w:history="1">
        <w:r w:rsidRPr="00D343C5">
          <w:rPr>
            <w:rStyle w:val="Hyperlink"/>
            <w:rFonts w:asciiTheme="minorBidi" w:hAnsiTheme="minorBidi"/>
            <w:position w:val="2"/>
            <w:sz w:val="24"/>
            <w:szCs w:val="24"/>
          </w:rPr>
          <w:t>02 59995206</w:t>
        </w:r>
      </w:hyperlink>
      <w:r w:rsidRPr="00D343C5">
        <w:rPr>
          <w:rFonts w:asciiTheme="minorBidi" w:hAnsiTheme="minorBidi"/>
          <w:position w:val="2"/>
          <w:sz w:val="24"/>
          <w:szCs w:val="24"/>
        </w:rPr>
        <w:br/>
      </w:r>
      <w:hyperlink r:id="rId10" w:history="1">
        <w:r w:rsidRPr="00D343C5">
          <w:rPr>
            <w:rStyle w:val="Hyperlink"/>
            <w:rFonts w:asciiTheme="minorBidi" w:hAnsiTheme="minorBidi"/>
            <w:position w:val="2"/>
            <w:sz w:val="24"/>
            <w:szCs w:val="24"/>
          </w:rPr>
          <w:t>biglietteria@teatrofrancoparenti.it</w:t>
        </w:r>
      </w:hyperlink>
    </w:p>
    <w:p w14:paraId="3C272877" w14:textId="77777777" w:rsidR="00AF2A9E" w:rsidRDefault="00AF2A9E" w:rsidP="00AF2A9E">
      <w:pPr>
        <w:rPr>
          <w:rFonts w:asciiTheme="minorBidi" w:hAnsiTheme="minorBidi"/>
          <w:position w:val="2"/>
          <w:sz w:val="24"/>
          <w:szCs w:val="24"/>
        </w:rPr>
      </w:pPr>
    </w:p>
    <w:p w14:paraId="45484348" w14:textId="77777777" w:rsidR="00AF2A9E" w:rsidRPr="00D343C5" w:rsidRDefault="00AF2A9E" w:rsidP="00AF2A9E">
      <w:pPr>
        <w:rPr>
          <w:rFonts w:asciiTheme="minorBidi" w:hAnsiTheme="minorBidi"/>
          <w:position w:val="2"/>
          <w:sz w:val="24"/>
          <w:szCs w:val="24"/>
        </w:rPr>
      </w:pPr>
      <w:r w:rsidRPr="00D343C5">
        <w:rPr>
          <w:rFonts w:asciiTheme="minorBidi" w:hAnsiTheme="minorBidi"/>
          <w:position w:val="2"/>
          <w:sz w:val="24"/>
          <w:szCs w:val="24"/>
        </w:rPr>
        <w:t>Ufficio Stampa</w:t>
      </w:r>
      <w:r w:rsidRPr="00D343C5">
        <w:rPr>
          <w:rFonts w:asciiTheme="minorBidi" w:hAnsiTheme="minorBidi"/>
          <w:position w:val="2"/>
          <w:sz w:val="24"/>
          <w:szCs w:val="24"/>
        </w:rPr>
        <w:br/>
        <w:t>Francesco Malcangio</w:t>
      </w:r>
      <w:r w:rsidRPr="00D343C5">
        <w:rPr>
          <w:rFonts w:asciiTheme="minorBidi" w:hAnsiTheme="minorBidi"/>
          <w:position w:val="2"/>
          <w:sz w:val="24"/>
          <w:szCs w:val="24"/>
        </w:rPr>
        <w:br/>
        <w:t>Teatro Franco Parenti</w:t>
      </w:r>
      <w:r w:rsidRPr="00D343C5">
        <w:rPr>
          <w:rFonts w:asciiTheme="minorBidi" w:hAnsiTheme="minorBidi"/>
          <w:position w:val="2"/>
          <w:sz w:val="24"/>
          <w:szCs w:val="24"/>
        </w:rPr>
        <w:br/>
        <w:t>Via Vasari,15 - 20135 - Milano</w:t>
      </w:r>
      <w:r w:rsidRPr="00D343C5">
        <w:rPr>
          <w:rFonts w:asciiTheme="minorBidi" w:hAnsiTheme="minorBidi"/>
          <w:position w:val="2"/>
          <w:sz w:val="24"/>
          <w:szCs w:val="24"/>
        </w:rPr>
        <w:br/>
        <w:t>Mob. </w:t>
      </w:r>
      <w:hyperlink r:id="rId11" w:history="1">
        <w:r w:rsidRPr="00D343C5">
          <w:rPr>
            <w:rStyle w:val="Hyperlink"/>
            <w:rFonts w:asciiTheme="minorBidi" w:hAnsiTheme="minorBidi"/>
            <w:position w:val="2"/>
            <w:sz w:val="24"/>
            <w:szCs w:val="24"/>
          </w:rPr>
          <w:t>346 417 91 36 </w:t>
        </w:r>
      </w:hyperlink>
    </w:p>
    <w:p w14:paraId="004A0A23" w14:textId="77777777" w:rsidR="00AF2A9E" w:rsidRPr="00D343C5" w:rsidRDefault="00AF2A9E" w:rsidP="00AF2A9E">
      <w:pPr>
        <w:rPr>
          <w:rFonts w:asciiTheme="minorBidi" w:hAnsiTheme="minorBidi"/>
          <w:position w:val="2"/>
          <w:sz w:val="24"/>
          <w:szCs w:val="24"/>
        </w:rPr>
      </w:pPr>
      <w:hyperlink r:id="rId12" w:history="1">
        <w:r w:rsidRPr="00D343C5">
          <w:rPr>
            <w:rStyle w:val="Hyperlink"/>
            <w:rFonts w:asciiTheme="minorBidi" w:hAnsiTheme="minorBidi"/>
            <w:position w:val="2"/>
            <w:sz w:val="24"/>
            <w:szCs w:val="24"/>
          </w:rPr>
          <w:t>http://www.teatrofrancoparenti.it</w:t>
        </w:r>
      </w:hyperlink>
    </w:p>
    <w:p w14:paraId="33738030" w14:textId="77777777" w:rsidR="00AF2A9E" w:rsidRPr="00D616AD" w:rsidRDefault="00AF2A9E" w:rsidP="00AF2A9E">
      <w:pPr>
        <w:pStyle w:val="BodyText"/>
        <w:rPr>
          <w:rFonts w:asciiTheme="minorBidi" w:hAnsiTheme="minorBidi" w:cstheme="minorBidi"/>
          <w:sz w:val="24"/>
          <w:szCs w:val="24"/>
        </w:rPr>
      </w:pPr>
    </w:p>
    <w:p w14:paraId="71097000" w14:textId="77777777" w:rsidR="00AF2A9E" w:rsidRPr="00D616AD" w:rsidRDefault="00AF2A9E" w:rsidP="00AF2A9E">
      <w:pPr>
        <w:pStyle w:val="BodyText"/>
        <w:rPr>
          <w:rFonts w:asciiTheme="minorBidi" w:hAnsiTheme="minorBidi" w:cstheme="minorBidi"/>
          <w:sz w:val="24"/>
          <w:szCs w:val="24"/>
        </w:rPr>
      </w:pPr>
    </w:p>
    <w:p w14:paraId="121AB1EE" w14:textId="77777777" w:rsidR="00AF2A9E" w:rsidRPr="00D616AD" w:rsidRDefault="00AF2A9E" w:rsidP="00AF2A9E">
      <w:pPr>
        <w:pStyle w:val="BodyText"/>
        <w:rPr>
          <w:rFonts w:asciiTheme="minorBidi" w:hAnsiTheme="minorBidi" w:cstheme="minorBidi"/>
          <w:sz w:val="24"/>
          <w:szCs w:val="24"/>
        </w:rPr>
      </w:pPr>
    </w:p>
    <w:p w14:paraId="2528A9BD" w14:textId="77777777" w:rsidR="00AF2A9E" w:rsidRPr="00D616AD" w:rsidRDefault="00AF2A9E" w:rsidP="00AF2A9E">
      <w:pPr>
        <w:pStyle w:val="BodyText"/>
        <w:rPr>
          <w:rFonts w:asciiTheme="minorBidi" w:hAnsiTheme="minorBidi" w:cstheme="minorBidi"/>
          <w:sz w:val="24"/>
          <w:szCs w:val="24"/>
        </w:rPr>
      </w:pPr>
    </w:p>
    <w:p w14:paraId="24048CEE" w14:textId="77777777" w:rsidR="00AF2A9E" w:rsidRPr="00D616AD" w:rsidRDefault="00AF2A9E" w:rsidP="00AF2A9E">
      <w:pPr>
        <w:pStyle w:val="BodyText"/>
        <w:rPr>
          <w:rFonts w:asciiTheme="minorBidi" w:hAnsiTheme="minorBidi" w:cstheme="minorBidi"/>
          <w:sz w:val="24"/>
          <w:szCs w:val="24"/>
        </w:rPr>
      </w:pPr>
    </w:p>
    <w:p w14:paraId="5D9F550F" w14:textId="77777777" w:rsidR="00AF2A9E" w:rsidRPr="00D616AD" w:rsidRDefault="00AF2A9E" w:rsidP="00AF2A9E">
      <w:pPr>
        <w:pStyle w:val="BodyText"/>
        <w:rPr>
          <w:rFonts w:asciiTheme="minorBidi" w:hAnsiTheme="minorBidi" w:cstheme="minorBidi"/>
          <w:sz w:val="24"/>
          <w:szCs w:val="24"/>
        </w:rPr>
      </w:pPr>
    </w:p>
    <w:p w14:paraId="448F0F0B" w14:textId="77777777" w:rsidR="00AF2A9E" w:rsidRPr="00D616AD" w:rsidRDefault="00AF2A9E" w:rsidP="00AF2A9E">
      <w:pPr>
        <w:pStyle w:val="BodyText"/>
        <w:rPr>
          <w:rFonts w:asciiTheme="minorBidi" w:hAnsiTheme="minorBidi" w:cstheme="minorBidi"/>
          <w:sz w:val="24"/>
          <w:szCs w:val="24"/>
        </w:rPr>
      </w:pPr>
    </w:p>
    <w:p w14:paraId="3F40F6BB" w14:textId="77777777" w:rsidR="00AF2A9E" w:rsidRPr="00D616AD" w:rsidRDefault="00AF2A9E" w:rsidP="00AF2A9E">
      <w:pPr>
        <w:pStyle w:val="BodyText"/>
        <w:rPr>
          <w:rFonts w:asciiTheme="minorBidi" w:hAnsiTheme="minorBidi" w:cstheme="minorBidi"/>
          <w:sz w:val="24"/>
          <w:szCs w:val="24"/>
        </w:rPr>
      </w:pPr>
    </w:p>
    <w:p w14:paraId="3A4646B1" w14:textId="77777777" w:rsidR="00AF2A9E" w:rsidRPr="00D616AD" w:rsidRDefault="00AF2A9E" w:rsidP="00AF2A9E">
      <w:pPr>
        <w:pStyle w:val="BodyText"/>
        <w:rPr>
          <w:rFonts w:asciiTheme="minorBidi" w:hAnsiTheme="minorBidi" w:cstheme="minorBidi"/>
          <w:sz w:val="24"/>
          <w:szCs w:val="24"/>
        </w:rPr>
      </w:pPr>
    </w:p>
    <w:p w14:paraId="6B8074C1" w14:textId="77777777" w:rsidR="00AF2A9E" w:rsidRPr="00556AED" w:rsidRDefault="00AF2A9E" w:rsidP="00AF2A9E">
      <w:pPr>
        <w:rPr>
          <w:rFonts w:asciiTheme="minorBidi" w:hAnsiTheme="minorBidi"/>
          <w:sz w:val="24"/>
          <w:szCs w:val="24"/>
        </w:rPr>
      </w:pPr>
    </w:p>
    <w:p w14:paraId="377BB365" w14:textId="77777777" w:rsidR="00A62895" w:rsidRDefault="00A62895"/>
    <w:sectPr w:rsidR="00A62895">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3EB0" w14:textId="77777777" w:rsidR="00AF2A9E" w:rsidRDefault="00AF2A9E" w:rsidP="00AF2A9E">
      <w:pPr>
        <w:spacing w:after="0" w:line="240" w:lineRule="auto"/>
      </w:pPr>
      <w:r>
        <w:separator/>
      </w:r>
    </w:p>
  </w:endnote>
  <w:endnote w:type="continuationSeparator" w:id="0">
    <w:p w14:paraId="317D478F" w14:textId="77777777" w:rsidR="00AF2A9E" w:rsidRDefault="00AF2A9E" w:rsidP="00AF2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F352" w14:textId="77777777" w:rsidR="00AF2A9E" w:rsidRDefault="00AF2A9E" w:rsidP="00AF2A9E">
      <w:pPr>
        <w:spacing w:after="0" w:line="240" w:lineRule="auto"/>
      </w:pPr>
      <w:r>
        <w:separator/>
      </w:r>
    </w:p>
  </w:footnote>
  <w:footnote w:type="continuationSeparator" w:id="0">
    <w:p w14:paraId="3A2458BA" w14:textId="77777777" w:rsidR="00AF2A9E" w:rsidRDefault="00AF2A9E" w:rsidP="00AF2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34CF" w14:textId="58D44747" w:rsidR="00AF2A9E" w:rsidRPr="00AF2A9E" w:rsidRDefault="00AF2A9E" w:rsidP="00AF2A9E">
    <w:pPr>
      <w:pStyle w:val="Header"/>
    </w:pPr>
    <w:r>
      <w:rPr>
        <w:noProof/>
      </w:rPr>
      <w:drawing>
        <wp:inline distT="0" distB="0" distL="0" distR="0" wp14:anchorId="62BF6062" wp14:editId="62E17786">
          <wp:extent cx="2768600" cy="937260"/>
          <wp:effectExtent l="0" t="0" r="0" b="0"/>
          <wp:docPr id="1323583260"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972C9"/>
    <w:multiLevelType w:val="hybridMultilevel"/>
    <w:tmpl w:val="F5DA315C"/>
    <w:lvl w:ilvl="0" w:tplc="F8B8454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3352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06"/>
    <w:rsid w:val="004A76B4"/>
    <w:rsid w:val="00566873"/>
    <w:rsid w:val="009D0A06"/>
    <w:rsid w:val="00A62895"/>
    <w:rsid w:val="00AF2A9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7C1"/>
  <w15:chartTrackingRefBased/>
  <w15:docId w15:val="{2118C8BA-9688-43E3-B9A1-5EDA40A7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A9E"/>
  </w:style>
  <w:style w:type="paragraph" w:styleId="Heading1">
    <w:name w:val="heading 1"/>
    <w:basedOn w:val="Normal"/>
    <w:next w:val="Normal"/>
    <w:link w:val="Heading1Char"/>
    <w:uiPriority w:val="9"/>
    <w:qFormat/>
    <w:rsid w:val="009D0A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0A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0A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0A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A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A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0A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0A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0A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A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A06"/>
    <w:rPr>
      <w:rFonts w:eastAsiaTheme="majorEastAsia" w:cstheme="majorBidi"/>
      <w:color w:val="272727" w:themeColor="text1" w:themeTint="D8"/>
    </w:rPr>
  </w:style>
  <w:style w:type="paragraph" w:styleId="Title">
    <w:name w:val="Title"/>
    <w:basedOn w:val="Normal"/>
    <w:next w:val="Normal"/>
    <w:link w:val="TitleChar"/>
    <w:uiPriority w:val="10"/>
    <w:qFormat/>
    <w:rsid w:val="009D0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A06"/>
    <w:pPr>
      <w:spacing w:before="160"/>
      <w:jc w:val="center"/>
    </w:pPr>
    <w:rPr>
      <w:i/>
      <w:iCs/>
      <w:color w:val="404040" w:themeColor="text1" w:themeTint="BF"/>
    </w:rPr>
  </w:style>
  <w:style w:type="character" w:customStyle="1" w:styleId="QuoteChar">
    <w:name w:val="Quote Char"/>
    <w:basedOn w:val="DefaultParagraphFont"/>
    <w:link w:val="Quote"/>
    <w:uiPriority w:val="29"/>
    <w:rsid w:val="009D0A06"/>
    <w:rPr>
      <w:i/>
      <w:iCs/>
      <w:color w:val="404040" w:themeColor="text1" w:themeTint="BF"/>
    </w:rPr>
  </w:style>
  <w:style w:type="paragraph" w:styleId="ListParagraph">
    <w:name w:val="List Paragraph"/>
    <w:basedOn w:val="Normal"/>
    <w:uiPriority w:val="34"/>
    <w:qFormat/>
    <w:rsid w:val="009D0A06"/>
    <w:pPr>
      <w:ind w:left="720"/>
      <w:contextualSpacing/>
    </w:pPr>
  </w:style>
  <w:style w:type="character" w:styleId="IntenseEmphasis">
    <w:name w:val="Intense Emphasis"/>
    <w:basedOn w:val="DefaultParagraphFont"/>
    <w:uiPriority w:val="21"/>
    <w:qFormat/>
    <w:rsid w:val="009D0A06"/>
    <w:rPr>
      <w:i/>
      <w:iCs/>
      <w:color w:val="2F5496" w:themeColor="accent1" w:themeShade="BF"/>
    </w:rPr>
  </w:style>
  <w:style w:type="paragraph" w:styleId="IntenseQuote">
    <w:name w:val="Intense Quote"/>
    <w:basedOn w:val="Normal"/>
    <w:next w:val="Normal"/>
    <w:link w:val="IntenseQuoteChar"/>
    <w:uiPriority w:val="30"/>
    <w:qFormat/>
    <w:rsid w:val="009D0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A06"/>
    <w:rPr>
      <w:i/>
      <w:iCs/>
      <w:color w:val="2F5496" w:themeColor="accent1" w:themeShade="BF"/>
    </w:rPr>
  </w:style>
  <w:style w:type="character" w:styleId="IntenseReference">
    <w:name w:val="Intense Reference"/>
    <w:basedOn w:val="DefaultParagraphFont"/>
    <w:uiPriority w:val="32"/>
    <w:qFormat/>
    <w:rsid w:val="009D0A06"/>
    <w:rPr>
      <w:b/>
      <w:bCs/>
      <w:smallCaps/>
      <w:color w:val="2F5496" w:themeColor="accent1" w:themeShade="BF"/>
      <w:spacing w:val="5"/>
    </w:rPr>
  </w:style>
  <w:style w:type="paragraph" w:styleId="Header">
    <w:name w:val="header"/>
    <w:basedOn w:val="Normal"/>
    <w:link w:val="HeaderChar"/>
    <w:uiPriority w:val="99"/>
    <w:unhideWhenUsed/>
    <w:rsid w:val="00AF2A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2A9E"/>
  </w:style>
  <w:style w:type="paragraph" w:styleId="Footer">
    <w:name w:val="footer"/>
    <w:basedOn w:val="Normal"/>
    <w:link w:val="FooterChar"/>
    <w:uiPriority w:val="99"/>
    <w:unhideWhenUsed/>
    <w:rsid w:val="00AF2A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2A9E"/>
  </w:style>
  <w:style w:type="character" w:styleId="Hyperlink">
    <w:name w:val="Hyperlink"/>
    <w:basedOn w:val="DefaultParagraphFont"/>
    <w:uiPriority w:val="99"/>
    <w:unhideWhenUsed/>
    <w:rsid w:val="00AF2A9E"/>
    <w:rPr>
      <w:color w:val="0563C1" w:themeColor="hyperlink"/>
      <w:u w:val="single"/>
    </w:rPr>
  </w:style>
  <w:style w:type="character" w:styleId="UnresolvedMention">
    <w:name w:val="Unresolved Mention"/>
    <w:basedOn w:val="DefaultParagraphFont"/>
    <w:uiPriority w:val="99"/>
    <w:semiHidden/>
    <w:unhideWhenUsed/>
    <w:rsid w:val="00AF2A9E"/>
    <w:rPr>
      <w:color w:val="605E5C"/>
      <w:shd w:val="clear" w:color="auto" w:fill="E1DFDD"/>
    </w:rPr>
  </w:style>
  <w:style w:type="paragraph" w:styleId="BodyText">
    <w:name w:val="Body Text"/>
    <w:basedOn w:val="Normal"/>
    <w:link w:val="BodyTextChar"/>
    <w:uiPriority w:val="1"/>
    <w:qFormat/>
    <w:rsid w:val="00AF2A9E"/>
    <w:pPr>
      <w:widowControl w:val="0"/>
      <w:autoSpaceDE w:val="0"/>
      <w:autoSpaceDN w:val="0"/>
      <w:spacing w:after="0" w:line="240" w:lineRule="auto"/>
    </w:pPr>
    <w:rPr>
      <w:rFonts w:ascii="Lucida Sans" w:eastAsia="Lucida Sans" w:hAnsi="Lucida Sans" w:cs="Lucida Sans"/>
      <w:kern w:val="0"/>
      <w:sz w:val="23"/>
      <w:szCs w:val="23"/>
      <w14:ligatures w14:val="none"/>
    </w:rPr>
  </w:style>
  <w:style w:type="character" w:customStyle="1" w:styleId="BodyTextChar">
    <w:name w:val="Body Text Char"/>
    <w:basedOn w:val="DefaultParagraphFont"/>
    <w:link w:val="BodyText"/>
    <w:uiPriority w:val="1"/>
    <w:rsid w:val="00AF2A9E"/>
    <w:rPr>
      <w:rFonts w:ascii="Lucida Sans" w:eastAsia="Lucida Sans" w:hAnsi="Lucida Sans" w:cs="Lucida Sans"/>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trofrancoparenti.it/convenzion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atrofrancoparenti.it/convenzioni/" TargetMode="External"/><Relationship Id="rId12" Type="http://schemas.openxmlformats.org/officeDocument/2006/relationships/hyperlink" Target="http://www.bagnimisterios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46%20417%2091%203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iglietteria@teatrofrancoparenti.it" TargetMode="External"/><Relationship Id="rId4" Type="http://schemas.openxmlformats.org/officeDocument/2006/relationships/webSettings" Target="webSettings.xml"/><Relationship Id="rId9" Type="http://schemas.openxmlformats.org/officeDocument/2006/relationships/hyperlink" Target="tel:02-5999520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2</cp:revision>
  <dcterms:created xsi:type="dcterms:W3CDTF">2025-12-29T10:18:00Z</dcterms:created>
  <dcterms:modified xsi:type="dcterms:W3CDTF">2025-12-29T10:19:00Z</dcterms:modified>
</cp:coreProperties>
</file>