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9B6F" w14:textId="77777777" w:rsidR="00D91D7E" w:rsidRDefault="00D91D7E" w:rsidP="00D91D7E">
      <w:pPr>
        <w:rPr>
          <w:rFonts w:asciiTheme="minorBidi" w:hAnsiTheme="minorBidi"/>
          <w:sz w:val="24"/>
          <w:szCs w:val="24"/>
        </w:rPr>
      </w:pPr>
      <w:r>
        <w:rPr>
          <w:rFonts w:asciiTheme="minorBidi" w:hAnsiTheme="minorBidi"/>
          <w:sz w:val="24"/>
          <w:szCs w:val="24"/>
        </w:rPr>
        <w:t>Comunicato stampa</w:t>
      </w:r>
    </w:p>
    <w:p w14:paraId="714AB475" w14:textId="77777777" w:rsidR="00D91D7E" w:rsidRDefault="00D91D7E" w:rsidP="00D91D7E">
      <w:pPr>
        <w:rPr>
          <w:rFonts w:asciiTheme="minorBidi" w:hAnsiTheme="minorBidi"/>
          <w:sz w:val="24"/>
          <w:szCs w:val="24"/>
        </w:rPr>
      </w:pPr>
    </w:p>
    <w:p w14:paraId="735C381A" w14:textId="72179BCC" w:rsidR="00D91D7E" w:rsidRDefault="00D91D7E" w:rsidP="008670DF">
      <w:pPr>
        <w:rPr>
          <w:rFonts w:asciiTheme="minorBidi" w:hAnsiTheme="minorBidi"/>
          <w:sz w:val="24"/>
          <w:szCs w:val="24"/>
        </w:rPr>
      </w:pPr>
      <w:r w:rsidRPr="008670DF">
        <w:rPr>
          <w:rFonts w:asciiTheme="minorBidi" w:hAnsiTheme="minorBidi"/>
          <w:b/>
          <w:bCs/>
          <w:sz w:val="28"/>
          <w:szCs w:val="28"/>
        </w:rPr>
        <w:t>Sala Grande</w:t>
      </w:r>
      <w:r>
        <w:rPr>
          <w:rFonts w:asciiTheme="minorBidi" w:hAnsiTheme="minorBidi"/>
          <w:b/>
          <w:bCs/>
          <w:sz w:val="24"/>
          <w:szCs w:val="24"/>
        </w:rPr>
        <w:br/>
      </w:r>
      <w:r w:rsidRPr="00D91D7E">
        <w:rPr>
          <w:rFonts w:asciiTheme="minorBidi" w:hAnsiTheme="minorBidi"/>
          <w:sz w:val="24"/>
          <w:szCs w:val="24"/>
        </w:rPr>
        <w:t xml:space="preserve">17 - 21 </w:t>
      </w:r>
      <w:proofErr w:type="gramStart"/>
      <w:r w:rsidRPr="00D91D7E">
        <w:rPr>
          <w:rFonts w:asciiTheme="minorBidi" w:hAnsiTheme="minorBidi"/>
          <w:sz w:val="24"/>
          <w:szCs w:val="24"/>
        </w:rPr>
        <w:t>Dicembre</w:t>
      </w:r>
      <w:proofErr w:type="gramEnd"/>
      <w:r w:rsidRPr="00D91D7E">
        <w:rPr>
          <w:rFonts w:asciiTheme="minorBidi" w:hAnsiTheme="minorBidi"/>
          <w:sz w:val="24"/>
          <w:szCs w:val="24"/>
        </w:rPr>
        <w:t xml:space="preserve"> 2025</w:t>
      </w:r>
    </w:p>
    <w:p w14:paraId="628ABE0D" w14:textId="33E135EE" w:rsidR="00D91D7E" w:rsidRPr="008670DF" w:rsidRDefault="00D91D7E" w:rsidP="00D91D7E">
      <w:pPr>
        <w:rPr>
          <w:rFonts w:asciiTheme="minorBidi" w:hAnsiTheme="minorBidi"/>
          <w:sz w:val="28"/>
          <w:szCs w:val="28"/>
        </w:rPr>
      </w:pPr>
      <w:r w:rsidRPr="008670DF">
        <w:rPr>
          <w:rFonts w:asciiTheme="minorBidi" w:hAnsiTheme="minorBidi"/>
          <w:b/>
          <w:bCs/>
          <w:sz w:val="28"/>
          <w:szCs w:val="28"/>
        </w:rPr>
        <w:t>JANNACCI…E DINTORNI</w:t>
      </w:r>
    </w:p>
    <w:p w14:paraId="6645DBE8" w14:textId="77777777" w:rsidR="00D91D7E" w:rsidRPr="00D91D7E" w:rsidRDefault="00D91D7E" w:rsidP="00D91D7E">
      <w:pPr>
        <w:rPr>
          <w:rFonts w:asciiTheme="minorBidi" w:hAnsiTheme="minorBidi"/>
          <w:sz w:val="24"/>
          <w:szCs w:val="24"/>
        </w:rPr>
      </w:pPr>
      <w:r w:rsidRPr="00D91D7E">
        <w:rPr>
          <w:rFonts w:asciiTheme="minorBidi" w:hAnsiTheme="minorBidi"/>
          <w:sz w:val="24"/>
          <w:szCs w:val="24"/>
        </w:rPr>
        <w:t>con Simone Colombari, Max Paiella</w:t>
      </w:r>
    </w:p>
    <w:p w14:paraId="55E5FB8E" w14:textId="17D8A27A" w:rsidR="00D91D7E" w:rsidRPr="00D91D7E" w:rsidRDefault="00D91D7E" w:rsidP="008670DF">
      <w:pPr>
        <w:rPr>
          <w:rFonts w:asciiTheme="minorBidi" w:hAnsiTheme="minorBidi"/>
          <w:sz w:val="24"/>
          <w:szCs w:val="24"/>
        </w:rPr>
      </w:pPr>
      <w:r w:rsidRPr="00D91D7E">
        <w:rPr>
          <w:rFonts w:asciiTheme="minorBidi" w:hAnsiTheme="minorBidi"/>
          <w:sz w:val="24"/>
          <w:szCs w:val="24"/>
        </w:rPr>
        <w:t xml:space="preserve">e con Attilio Di Giovanni (pianoforte e direzione musicale), Leonardo </w:t>
      </w:r>
      <w:proofErr w:type="spellStart"/>
      <w:r w:rsidRPr="00D91D7E">
        <w:rPr>
          <w:rFonts w:asciiTheme="minorBidi" w:hAnsiTheme="minorBidi"/>
          <w:sz w:val="24"/>
          <w:szCs w:val="24"/>
        </w:rPr>
        <w:t>Guelpa</w:t>
      </w:r>
      <w:proofErr w:type="spellEnd"/>
      <w:r w:rsidRPr="00D91D7E">
        <w:rPr>
          <w:rFonts w:asciiTheme="minorBidi" w:hAnsiTheme="minorBidi"/>
          <w:sz w:val="24"/>
          <w:szCs w:val="24"/>
        </w:rPr>
        <w:t xml:space="preserve"> (chitarra classica ed elettrica), Alberto Botta (batteria e percussioni), Flavio Cangialosi (basso e fisarmonica), Mario </w:t>
      </w:r>
      <w:proofErr w:type="spellStart"/>
      <w:r w:rsidRPr="00D91D7E">
        <w:rPr>
          <w:rFonts w:asciiTheme="minorBidi" w:hAnsiTheme="minorBidi"/>
          <w:sz w:val="24"/>
          <w:szCs w:val="24"/>
        </w:rPr>
        <w:t>Caporilli</w:t>
      </w:r>
      <w:proofErr w:type="spellEnd"/>
      <w:r w:rsidRPr="00D91D7E">
        <w:rPr>
          <w:rFonts w:asciiTheme="minorBidi" w:hAnsiTheme="minorBidi"/>
          <w:sz w:val="24"/>
          <w:szCs w:val="24"/>
        </w:rPr>
        <w:t> (tromba e flicorno), Claudio Giusti (sax tenore e contralto)</w:t>
      </w:r>
      <w:r w:rsidR="008670DF">
        <w:rPr>
          <w:rFonts w:asciiTheme="minorBidi" w:hAnsiTheme="minorBidi"/>
          <w:sz w:val="24"/>
          <w:szCs w:val="24"/>
        </w:rPr>
        <w:br/>
      </w:r>
      <w:r w:rsidRPr="00D91D7E">
        <w:rPr>
          <w:rFonts w:asciiTheme="minorBidi" w:hAnsiTheme="minorBidi"/>
          <w:sz w:val="24"/>
          <w:szCs w:val="24"/>
        </w:rPr>
        <w:t>regia Lorenzo Gioielli</w:t>
      </w:r>
    </w:p>
    <w:p w14:paraId="72F062EE" w14:textId="77777777" w:rsidR="00D91D7E" w:rsidRPr="00D91D7E" w:rsidRDefault="00D91D7E" w:rsidP="00D91D7E">
      <w:pPr>
        <w:rPr>
          <w:rFonts w:asciiTheme="minorBidi" w:hAnsiTheme="minorBidi"/>
          <w:sz w:val="24"/>
          <w:szCs w:val="24"/>
        </w:rPr>
      </w:pPr>
      <w:r w:rsidRPr="00D91D7E">
        <w:rPr>
          <w:rFonts w:asciiTheme="minorBidi" w:hAnsiTheme="minorBidi"/>
          <w:sz w:val="24"/>
          <w:szCs w:val="24"/>
        </w:rPr>
        <w:t xml:space="preserve">produzione Viola Produzioni – Centro di produzione teatrale / </w:t>
      </w:r>
      <w:proofErr w:type="spellStart"/>
      <w:r w:rsidRPr="00D91D7E">
        <w:rPr>
          <w:rFonts w:asciiTheme="minorBidi" w:hAnsiTheme="minorBidi"/>
          <w:sz w:val="24"/>
          <w:szCs w:val="24"/>
        </w:rPr>
        <w:t>Jando</w:t>
      </w:r>
      <w:proofErr w:type="spellEnd"/>
      <w:r w:rsidRPr="00D91D7E">
        <w:rPr>
          <w:rFonts w:asciiTheme="minorBidi" w:hAnsiTheme="minorBidi"/>
          <w:sz w:val="24"/>
          <w:szCs w:val="24"/>
        </w:rPr>
        <w:t xml:space="preserve"> Music</w:t>
      </w:r>
    </w:p>
    <w:p w14:paraId="3F9C0284" w14:textId="77777777" w:rsidR="00D91D7E" w:rsidRDefault="00D91D7E" w:rsidP="00D91D7E">
      <w:pPr>
        <w:rPr>
          <w:rFonts w:asciiTheme="minorBidi" w:hAnsiTheme="minorBidi"/>
          <w:sz w:val="24"/>
          <w:szCs w:val="24"/>
        </w:rPr>
      </w:pPr>
    </w:p>
    <w:p w14:paraId="424ABEC0" w14:textId="0E36BEDE" w:rsidR="00D91D7E" w:rsidRPr="00D91D7E" w:rsidRDefault="00D91D7E" w:rsidP="00D91D7E">
      <w:pPr>
        <w:rPr>
          <w:rFonts w:asciiTheme="minorBidi" w:hAnsiTheme="minorBidi"/>
          <w:sz w:val="24"/>
          <w:szCs w:val="24"/>
        </w:rPr>
      </w:pPr>
      <w:r>
        <w:rPr>
          <w:rFonts w:asciiTheme="minorBidi" w:hAnsiTheme="minorBidi"/>
          <w:sz w:val="24"/>
          <w:szCs w:val="24"/>
        </w:rPr>
        <w:t xml:space="preserve">Nella Sala Grande del Teatro Franco Parenti dal 17 al 21 </w:t>
      </w:r>
      <w:proofErr w:type="gramStart"/>
      <w:r>
        <w:rPr>
          <w:rFonts w:asciiTheme="minorBidi" w:hAnsiTheme="minorBidi"/>
          <w:sz w:val="24"/>
          <w:szCs w:val="24"/>
        </w:rPr>
        <w:t>Dicembre</w:t>
      </w:r>
      <w:proofErr w:type="gramEnd"/>
      <w:r>
        <w:rPr>
          <w:rFonts w:asciiTheme="minorBidi" w:hAnsiTheme="minorBidi"/>
          <w:i/>
          <w:iCs/>
          <w:sz w:val="24"/>
          <w:szCs w:val="24"/>
        </w:rPr>
        <w:t xml:space="preserve"> </w:t>
      </w:r>
      <w:r w:rsidRPr="00D91D7E">
        <w:rPr>
          <w:rFonts w:asciiTheme="minorBidi" w:hAnsiTheme="minorBidi"/>
          <w:sz w:val="24"/>
          <w:szCs w:val="24"/>
        </w:rPr>
        <w:t>un omaggio intenso, ironico e affettuoso a Enzo Jannacci e a quel mondo straordinario che gli è cresciuto intorno. Uno spettacolo che alterna racconto e musica, parole e canzoni, risate e commozione.</w:t>
      </w:r>
    </w:p>
    <w:p w14:paraId="71CEE3C4" w14:textId="77777777" w:rsidR="00D91D7E" w:rsidRDefault="00D91D7E" w:rsidP="00D91D7E">
      <w:pPr>
        <w:rPr>
          <w:rFonts w:asciiTheme="minorBidi" w:hAnsiTheme="minorBidi"/>
          <w:sz w:val="24"/>
          <w:szCs w:val="24"/>
        </w:rPr>
      </w:pPr>
      <w:r w:rsidRPr="00D91D7E">
        <w:rPr>
          <w:rFonts w:asciiTheme="minorBidi" w:hAnsiTheme="minorBidi"/>
          <w:sz w:val="24"/>
          <w:szCs w:val="24"/>
        </w:rPr>
        <w:t>Dal primo successo da solista </w:t>
      </w:r>
      <w:r w:rsidRPr="00D91D7E">
        <w:rPr>
          <w:rFonts w:asciiTheme="minorBidi" w:hAnsiTheme="minorBidi"/>
          <w:i/>
          <w:iCs/>
          <w:sz w:val="24"/>
          <w:szCs w:val="24"/>
        </w:rPr>
        <w:t xml:space="preserve">El </w:t>
      </w:r>
      <w:proofErr w:type="spellStart"/>
      <w:r w:rsidRPr="00D91D7E">
        <w:rPr>
          <w:rFonts w:asciiTheme="minorBidi" w:hAnsiTheme="minorBidi"/>
          <w:i/>
          <w:iCs/>
          <w:sz w:val="24"/>
          <w:szCs w:val="24"/>
        </w:rPr>
        <w:t>purtava</w:t>
      </w:r>
      <w:proofErr w:type="spellEnd"/>
      <w:r w:rsidRPr="00D91D7E">
        <w:rPr>
          <w:rFonts w:asciiTheme="minorBidi" w:hAnsiTheme="minorBidi"/>
          <w:i/>
          <w:iCs/>
          <w:sz w:val="24"/>
          <w:szCs w:val="24"/>
        </w:rPr>
        <w:t xml:space="preserve"> i </w:t>
      </w:r>
      <w:proofErr w:type="spellStart"/>
      <w:r w:rsidRPr="00D91D7E">
        <w:rPr>
          <w:rFonts w:asciiTheme="minorBidi" w:hAnsiTheme="minorBidi"/>
          <w:i/>
          <w:iCs/>
          <w:sz w:val="24"/>
          <w:szCs w:val="24"/>
        </w:rPr>
        <w:t>scarp</w:t>
      </w:r>
      <w:proofErr w:type="spellEnd"/>
      <w:r w:rsidRPr="00D91D7E">
        <w:rPr>
          <w:rFonts w:asciiTheme="minorBidi" w:hAnsiTheme="minorBidi"/>
          <w:i/>
          <w:iCs/>
          <w:sz w:val="24"/>
          <w:szCs w:val="24"/>
        </w:rPr>
        <w:t xml:space="preserve"> del tennis</w:t>
      </w:r>
      <w:r w:rsidRPr="00D91D7E">
        <w:rPr>
          <w:rFonts w:asciiTheme="minorBidi" w:hAnsiTheme="minorBidi"/>
          <w:sz w:val="24"/>
          <w:szCs w:val="24"/>
        </w:rPr>
        <w:t> fino al brano che lo consacrò al grande pubblico, </w:t>
      </w:r>
      <w:r w:rsidRPr="00D91D7E">
        <w:rPr>
          <w:rFonts w:asciiTheme="minorBidi" w:hAnsiTheme="minorBidi"/>
          <w:i/>
          <w:iCs/>
          <w:sz w:val="24"/>
          <w:szCs w:val="24"/>
        </w:rPr>
        <w:t>Vengo anch’io? No, tu no</w:t>
      </w:r>
      <w:r w:rsidRPr="00D91D7E">
        <w:rPr>
          <w:rFonts w:asciiTheme="minorBidi" w:hAnsiTheme="minorBidi"/>
          <w:sz w:val="24"/>
          <w:szCs w:val="24"/>
        </w:rPr>
        <w:t>, un viaggio che ripercorre le tappe fondamentali della carriera di Jannacci</w:t>
      </w:r>
      <w:r>
        <w:rPr>
          <w:rFonts w:asciiTheme="minorBidi" w:hAnsiTheme="minorBidi"/>
          <w:sz w:val="24"/>
          <w:szCs w:val="24"/>
        </w:rPr>
        <w:t>.</w:t>
      </w:r>
    </w:p>
    <w:p w14:paraId="41718ED9" w14:textId="597E5E91" w:rsidR="00D91D7E" w:rsidRPr="00D91D7E" w:rsidRDefault="00D91D7E" w:rsidP="00D91D7E">
      <w:pPr>
        <w:rPr>
          <w:rFonts w:asciiTheme="minorBidi" w:hAnsiTheme="minorBidi"/>
          <w:sz w:val="24"/>
          <w:szCs w:val="24"/>
        </w:rPr>
      </w:pPr>
      <w:r w:rsidRPr="00D91D7E">
        <w:rPr>
          <w:rFonts w:asciiTheme="minorBidi" w:hAnsiTheme="minorBidi"/>
          <w:sz w:val="24"/>
          <w:szCs w:val="24"/>
        </w:rPr>
        <w:t>Gli inizi con Adriano Celentano, gli incontri fortunati con Giorgio Gaber e Dario Fo, che accompagneranno per sempre la sua carriera, il suo amore per il rock, per il jazz, ma soprattutto per le persone e le loro storie, raccontate nelle sue canzoni, storie che Jannacci restituiva con quella sua proverbiale leggerezza, ma che allo stesso tempo colpivano per il loro significato più profondo. Personaggi marginali, sognatori urbani, comparse del reale che il cantautore milanese restituiva con ironia poetica e profonda verità.</w:t>
      </w:r>
    </w:p>
    <w:p w14:paraId="3C81F2E0" w14:textId="77777777" w:rsidR="00D91D7E" w:rsidRPr="00D91D7E" w:rsidRDefault="00D91D7E" w:rsidP="00D91D7E">
      <w:pPr>
        <w:rPr>
          <w:rFonts w:asciiTheme="minorBidi" w:hAnsiTheme="minorBidi"/>
          <w:sz w:val="24"/>
          <w:szCs w:val="24"/>
        </w:rPr>
      </w:pPr>
      <w:r w:rsidRPr="00D91D7E">
        <w:rPr>
          <w:rFonts w:asciiTheme="minorBidi" w:hAnsiTheme="minorBidi"/>
          <w:sz w:val="24"/>
          <w:szCs w:val="24"/>
        </w:rPr>
        <w:t>In scena, le voci e i volti di Jannacci si moltiplicano: c’è il bar, il Milan che pareggia zero a zero, la donna in bianco e nero davanti alla fabbrica (Vincenzina), il figlio senza motorino, Veronica e il suo amore </w:t>
      </w:r>
      <w:r w:rsidRPr="00D91D7E">
        <w:rPr>
          <w:rFonts w:asciiTheme="minorBidi" w:hAnsiTheme="minorBidi"/>
          <w:i/>
          <w:iCs/>
          <w:sz w:val="24"/>
          <w:szCs w:val="24"/>
        </w:rPr>
        <w:t>a cifra modica</w:t>
      </w:r>
      <w:r w:rsidRPr="00D91D7E">
        <w:rPr>
          <w:rFonts w:asciiTheme="minorBidi" w:hAnsiTheme="minorBidi"/>
          <w:sz w:val="24"/>
          <w:szCs w:val="24"/>
        </w:rPr>
        <w:t>. E poi ci sono tutti coloro che hanno fatto parte dei suoi “dintorni”: Cochi e Renato, Paolo Conte, Beppe Viola, Sandro Ciotti – voci che hanno condiviso, contaminato, arricchito il suo universo artistico.</w:t>
      </w:r>
    </w:p>
    <w:p w14:paraId="604F3F42" w14:textId="33792D9F" w:rsidR="00D91D7E" w:rsidRPr="00D91D7E" w:rsidRDefault="00D91D7E" w:rsidP="00D91D7E">
      <w:pPr>
        <w:rPr>
          <w:rFonts w:asciiTheme="minorBidi" w:hAnsiTheme="minorBidi"/>
          <w:sz w:val="24"/>
          <w:szCs w:val="24"/>
        </w:rPr>
      </w:pPr>
      <w:bookmarkStart w:id="0" w:name="sezione-3"/>
      <w:bookmarkEnd w:id="0"/>
      <w:r w:rsidRPr="00D91D7E">
        <w:rPr>
          <w:rFonts w:asciiTheme="minorBidi" w:hAnsiTheme="minorBidi"/>
          <w:sz w:val="24"/>
          <w:szCs w:val="24"/>
        </w:rPr>
        <w:t>Colombari e Paiella ci conducono in una ‘storia minima’, un racconto teatrale cantato e recitato, che ci restituisce Jannacci in tutta la sua complessità: comico e struggente, surreale e reale, diretto e inafferrabile</w:t>
      </w:r>
      <w:r>
        <w:rPr>
          <w:rFonts w:asciiTheme="minorBidi" w:hAnsiTheme="minorBidi"/>
          <w:sz w:val="24"/>
          <w:szCs w:val="24"/>
        </w:rPr>
        <w:t xml:space="preserve">; </w:t>
      </w:r>
      <w:r w:rsidRPr="00D91D7E">
        <w:rPr>
          <w:rFonts w:asciiTheme="minorBidi" w:hAnsiTheme="minorBidi"/>
          <w:sz w:val="24"/>
          <w:szCs w:val="24"/>
        </w:rPr>
        <w:t>uno dei pochissimi artisti che riuscivano a proiettarti dentro le emozioni senza alcun</w:t>
      </w:r>
      <w:r>
        <w:rPr>
          <w:rFonts w:asciiTheme="minorBidi" w:hAnsiTheme="minorBidi"/>
          <w:sz w:val="24"/>
          <w:szCs w:val="24"/>
        </w:rPr>
        <w:t xml:space="preserve"> </w:t>
      </w:r>
      <w:r w:rsidRPr="00D91D7E">
        <w:rPr>
          <w:rFonts w:asciiTheme="minorBidi" w:hAnsiTheme="minorBidi"/>
          <w:sz w:val="24"/>
          <w:szCs w:val="24"/>
        </w:rPr>
        <w:t>compromesso in maniera a volte comica a volte tragica.</w:t>
      </w:r>
    </w:p>
    <w:p w14:paraId="0B3A048A" w14:textId="77777777" w:rsidR="008670DF" w:rsidRDefault="008670DF" w:rsidP="00D91D7E">
      <w:pPr>
        <w:rPr>
          <w:rFonts w:asciiTheme="minorBidi" w:hAnsiTheme="minorBidi"/>
          <w:b/>
          <w:bCs/>
          <w:sz w:val="24"/>
          <w:szCs w:val="24"/>
        </w:rPr>
      </w:pPr>
    </w:p>
    <w:p w14:paraId="0F3F2FE9" w14:textId="77777777" w:rsidR="008670DF" w:rsidRDefault="008670DF" w:rsidP="00D91D7E">
      <w:pPr>
        <w:rPr>
          <w:rFonts w:asciiTheme="minorBidi" w:hAnsiTheme="minorBidi"/>
          <w:b/>
          <w:bCs/>
          <w:sz w:val="24"/>
          <w:szCs w:val="24"/>
        </w:rPr>
      </w:pPr>
    </w:p>
    <w:p w14:paraId="5EB78E73" w14:textId="4BCCEA23" w:rsidR="008670DF" w:rsidRDefault="008670DF" w:rsidP="00D91D7E">
      <w:pPr>
        <w:rPr>
          <w:rFonts w:asciiTheme="minorBidi" w:hAnsiTheme="minorBidi"/>
          <w:b/>
          <w:bCs/>
          <w:sz w:val="24"/>
          <w:szCs w:val="24"/>
        </w:rPr>
      </w:pPr>
      <w:r>
        <w:rPr>
          <w:rFonts w:asciiTheme="minorBidi" w:hAnsiTheme="minorBidi"/>
          <w:b/>
          <w:bCs/>
          <w:sz w:val="24"/>
          <w:szCs w:val="24"/>
        </w:rPr>
        <w:lastRenderedPageBreak/>
        <w:t>NOTE DI REGIA</w:t>
      </w:r>
    </w:p>
    <w:p w14:paraId="7F57E8B1" w14:textId="77777777" w:rsidR="008670DF" w:rsidRPr="008670DF" w:rsidRDefault="008670DF" w:rsidP="008670DF">
      <w:pPr>
        <w:rPr>
          <w:rFonts w:asciiTheme="minorBidi" w:hAnsiTheme="minorBidi"/>
          <w:sz w:val="24"/>
          <w:szCs w:val="24"/>
        </w:rPr>
      </w:pPr>
      <w:r w:rsidRPr="008670DF">
        <w:rPr>
          <w:rFonts w:asciiTheme="minorBidi" w:hAnsiTheme="minorBidi"/>
          <w:i/>
          <w:iCs/>
          <w:sz w:val="24"/>
          <w:szCs w:val="24"/>
        </w:rPr>
        <w:t>Jannacci… e dintorni</w:t>
      </w:r>
      <w:r w:rsidRPr="008670DF">
        <w:rPr>
          <w:rFonts w:asciiTheme="minorBidi" w:hAnsiTheme="minorBidi"/>
          <w:sz w:val="24"/>
          <w:szCs w:val="24"/>
        </w:rPr>
        <w:t xml:space="preserve"> non è un’operazione nostalgica, né un omaggio museale.</w:t>
      </w:r>
      <w:r w:rsidRPr="008670DF">
        <w:rPr>
          <w:rFonts w:asciiTheme="minorBidi" w:hAnsiTheme="minorBidi"/>
          <w:sz w:val="24"/>
          <w:szCs w:val="24"/>
        </w:rPr>
        <w:br/>
        <w:t>È il tentativo di riportare alla luce la vitalità straordinaria di un periodo fertilissimo della nostra cultura popolare.</w:t>
      </w:r>
    </w:p>
    <w:p w14:paraId="0958E1F2" w14:textId="0D8F7D55" w:rsidR="008670DF" w:rsidRPr="008670DF" w:rsidRDefault="008670DF" w:rsidP="008670DF">
      <w:pPr>
        <w:rPr>
          <w:rFonts w:asciiTheme="minorBidi" w:hAnsiTheme="minorBidi"/>
          <w:sz w:val="24"/>
          <w:szCs w:val="24"/>
        </w:rPr>
      </w:pPr>
      <w:r w:rsidRPr="008670DF">
        <w:rPr>
          <w:rFonts w:asciiTheme="minorBidi" w:hAnsiTheme="minorBidi"/>
          <w:sz w:val="24"/>
          <w:szCs w:val="24"/>
        </w:rPr>
        <w:t>Un’epoca che non è affatto irripetibile: anche oggi esistono grandi poeti, alcuni li conosciamo, altri non ancora.</w:t>
      </w:r>
      <w:r>
        <w:rPr>
          <w:rFonts w:asciiTheme="minorBidi" w:hAnsiTheme="minorBidi"/>
          <w:sz w:val="24"/>
          <w:szCs w:val="24"/>
        </w:rPr>
        <w:t xml:space="preserve"> </w:t>
      </w:r>
      <w:r w:rsidRPr="008670DF">
        <w:rPr>
          <w:rFonts w:asciiTheme="minorBidi" w:hAnsiTheme="minorBidi"/>
          <w:sz w:val="24"/>
          <w:szCs w:val="24"/>
        </w:rPr>
        <w:t>Lo spettacolo racconta una comunità artistica che stava facendo Storia senza accorgersene. Persone guidate non dall’idea di essere “autori importanti”, ma dal desiderio semplice e feroce di emozionare il pubblico, osservando poeticamente e ironicamente il proprio presente.</w:t>
      </w:r>
    </w:p>
    <w:p w14:paraId="14193624" w14:textId="14B329A9" w:rsidR="008670DF" w:rsidRPr="008670DF" w:rsidRDefault="008670DF" w:rsidP="008670DF">
      <w:pPr>
        <w:rPr>
          <w:rFonts w:asciiTheme="minorBidi" w:hAnsiTheme="minorBidi"/>
          <w:sz w:val="24"/>
          <w:szCs w:val="24"/>
        </w:rPr>
      </w:pPr>
      <w:r w:rsidRPr="008670DF">
        <w:rPr>
          <w:rFonts w:asciiTheme="minorBidi" w:hAnsiTheme="minorBidi"/>
          <w:sz w:val="24"/>
          <w:szCs w:val="24"/>
        </w:rPr>
        <w:t>Per questo, con Attilio, Max, Simone e i musicisti abbiamo lavorato insieme, come si faceva allora: senza gerarchie, con ascolto, con gioia.</w:t>
      </w:r>
      <w:r>
        <w:rPr>
          <w:rFonts w:asciiTheme="minorBidi" w:hAnsiTheme="minorBidi"/>
          <w:sz w:val="24"/>
          <w:szCs w:val="24"/>
        </w:rPr>
        <w:t xml:space="preserve"> </w:t>
      </w:r>
      <w:r w:rsidRPr="008670DF">
        <w:rPr>
          <w:rFonts w:asciiTheme="minorBidi" w:hAnsiTheme="minorBidi"/>
          <w:sz w:val="24"/>
          <w:szCs w:val="24"/>
        </w:rPr>
        <w:t>Il nostro obiettivo è offrire un’ora e mezza di risate e commozione, di poesia alta e insieme quotidiana per costruire un ponte fra quelle esperienze apparentemente lontane e la nostra attualità, che forse è meno diversa di quanto crediamo.</w:t>
      </w:r>
    </w:p>
    <w:p w14:paraId="263EC6E4" w14:textId="27F3F645" w:rsidR="008670DF" w:rsidRPr="008670DF" w:rsidRDefault="008670DF" w:rsidP="008670DF">
      <w:pPr>
        <w:pStyle w:val="ListParagraph"/>
        <w:numPr>
          <w:ilvl w:val="0"/>
          <w:numId w:val="1"/>
        </w:numPr>
        <w:rPr>
          <w:rFonts w:asciiTheme="minorBidi" w:hAnsiTheme="minorBidi"/>
          <w:b/>
          <w:bCs/>
          <w:sz w:val="24"/>
          <w:szCs w:val="24"/>
        </w:rPr>
      </w:pPr>
      <w:r w:rsidRPr="008670DF">
        <w:rPr>
          <w:rFonts w:asciiTheme="minorBidi" w:hAnsiTheme="minorBidi"/>
          <w:b/>
          <w:bCs/>
          <w:sz w:val="24"/>
          <w:szCs w:val="24"/>
        </w:rPr>
        <w:t>Lorenzo Gioielli</w:t>
      </w:r>
    </w:p>
    <w:p w14:paraId="3BD244AA" w14:textId="77777777" w:rsidR="008670DF" w:rsidRDefault="008670DF" w:rsidP="00D91D7E">
      <w:pPr>
        <w:rPr>
          <w:rFonts w:asciiTheme="minorBidi" w:hAnsiTheme="minorBidi"/>
          <w:b/>
          <w:bCs/>
          <w:sz w:val="24"/>
          <w:szCs w:val="24"/>
        </w:rPr>
      </w:pPr>
    </w:p>
    <w:p w14:paraId="3B1A439E" w14:textId="3851F935" w:rsidR="00D91D7E" w:rsidRPr="00D91D7E" w:rsidRDefault="00D91D7E" w:rsidP="00D91D7E">
      <w:pPr>
        <w:rPr>
          <w:rFonts w:asciiTheme="minorBidi" w:hAnsiTheme="minorBidi"/>
          <w:sz w:val="24"/>
          <w:szCs w:val="24"/>
        </w:rPr>
      </w:pPr>
      <w:r>
        <w:rPr>
          <w:rFonts w:asciiTheme="minorBidi" w:hAnsiTheme="minorBidi"/>
          <w:b/>
          <w:bCs/>
          <w:sz w:val="24"/>
          <w:szCs w:val="24"/>
        </w:rPr>
        <w:t>ORARI</w:t>
      </w:r>
      <w:r>
        <w:rPr>
          <w:rFonts w:asciiTheme="minorBidi" w:hAnsiTheme="minorBidi"/>
          <w:b/>
          <w:bCs/>
          <w:sz w:val="24"/>
          <w:szCs w:val="24"/>
        </w:rPr>
        <w:br/>
      </w:r>
      <w:r w:rsidRPr="00D91D7E">
        <w:rPr>
          <w:rFonts w:asciiTheme="minorBidi" w:hAnsiTheme="minorBidi"/>
          <w:sz w:val="24"/>
          <w:szCs w:val="24"/>
        </w:rPr>
        <w:t xml:space="preserve">mercoledì 17 </w:t>
      </w:r>
      <w:proofErr w:type="gramStart"/>
      <w:r w:rsidRPr="00D91D7E">
        <w:rPr>
          <w:rFonts w:asciiTheme="minorBidi" w:hAnsiTheme="minorBidi"/>
          <w:sz w:val="24"/>
          <w:szCs w:val="24"/>
        </w:rPr>
        <w:t>Dicembre</w:t>
      </w:r>
      <w:proofErr w:type="gramEnd"/>
      <w:r w:rsidRPr="00D91D7E">
        <w:rPr>
          <w:rFonts w:asciiTheme="minorBidi" w:hAnsiTheme="minorBidi"/>
          <w:sz w:val="24"/>
          <w:szCs w:val="24"/>
        </w:rPr>
        <w:t xml:space="preserve"> - 19:45</w:t>
      </w:r>
      <w:r>
        <w:rPr>
          <w:rFonts w:asciiTheme="minorBidi" w:hAnsiTheme="minorBidi"/>
          <w:sz w:val="24"/>
          <w:szCs w:val="24"/>
        </w:rPr>
        <w:br/>
      </w:r>
      <w:r w:rsidRPr="00D91D7E">
        <w:rPr>
          <w:rFonts w:asciiTheme="minorBidi" w:hAnsiTheme="minorBidi"/>
          <w:sz w:val="24"/>
          <w:szCs w:val="24"/>
        </w:rPr>
        <w:t xml:space="preserve">giovedì 18 </w:t>
      </w:r>
      <w:proofErr w:type="gramStart"/>
      <w:r w:rsidRPr="00D91D7E">
        <w:rPr>
          <w:rFonts w:asciiTheme="minorBidi" w:hAnsiTheme="minorBidi"/>
          <w:sz w:val="24"/>
          <w:szCs w:val="24"/>
        </w:rPr>
        <w:t>Dicembre</w:t>
      </w:r>
      <w:proofErr w:type="gramEnd"/>
      <w:r w:rsidRPr="00D91D7E">
        <w:rPr>
          <w:rFonts w:asciiTheme="minorBidi" w:hAnsiTheme="minorBidi"/>
          <w:sz w:val="24"/>
          <w:szCs w:val="24"/>
        </w:rPr>
        <w:t xml:space="preserve"> - 21:00</w:t>
      </w:r>
      <w:r>
        <w:rPr>
          <w:rFonts w:asciiTheme="minorBidi" w:hAnsiTheme="minorBidi"/>
          <w:sz w:val="24"/>
          <w:szCs w:val="24"/>
        </w:rPr>
        <w:br/>
      </w:r>
      <w:r w:rsidRPr="00D91D7E">
        <w:rPr>
          <w:rFonts w:asciiTheme="minorBidi" w:hAnsiTheme="minorBidi"/>
          <w:sz w:val="24"/>
          <w:szCs w:val="24"/>
        </w:rPr>
        <w:t xml:space="preserve">venerdì 19 </w:t>
      </w:r>
      <w:proofErr w:type="gramStart"/>
      <w:r w:rsidRPr="00D91D7E">
        <w:rPr>
          <w:rFonts w:asciiTheme="minorBidi" w:hAnsiTheme="minorBidi"/>
          <w:sz w:val="24"/>
          <w:szCs w:val="24"/>
        </w:rPr>
        <w:t>Dicembre</w:t>
      </w:r>
      <w:proofErr w:type="gramEnd"/>
      <w:r w:rsidRPr="00D91D7E">
        <w:rPr>
          <w:rFonts w:asciiTheme="minorBidi" w:hAnsiTheme="minorBidi"/>
          <w:sz w:val="24"/>
          <w:szCs w:val="24"/>
        </w:rPr>
        <w:t xml:space="preserve"> - 19:45</w:t>
      </w:r>
      <w:r>
        <w:rPr>
          <w:rFonts w:asciiTheme="minorBidi" w:hAnsiTheme="minorBidi"/>
          <w:sz w:val="24"/>
          <w:szCs w:val="24"/>
        </w:rPr>
        <w:br/>
      </w:r>
      <w:r w:rsidRPr="00D91D7E">
        <w:rPr>
          <w:rFonts w:asciiTheme="minorBidi" w:hAnsiTheme="minorBidi"/>
          <w:sz w:val="24"/>
          <w:szCs w:val="24"/>
        </w:rPr>
        <w:t xml:space="preserve">sabato 20 </w:t>
      </w:r>
      <w:proofErr w:type="gramStart"/>
      <w:r w:rsidRPr="00D91D7E">
        <w:rPr>
          <w:rFonts w:asciiTheme="minorBidi" w:hAnsiTheme="minorBidi"/>
          <w:sz w:val="24"/>
          <w:szCs w:val="24"/>
        </w:rPr>
        <w:t>Dicembre</w:t>
      </w:r>
      <w:proofErr w:type="gramEnd"/>
      <w:r w:rsidRPr="00D91D7E">
        <w:rPr>
          <w:rFonts w:asciiTheme="minorBidi" w:hAnsiTheme="minorBidi"/>
          <w:sz w:val="24"/>
          <w:szCs w:val="24"/>
        </w:rPr>
        <w:t xml:space="preserve"> - 19:45</w:t>
      </w:r>
      <w:r>
        <w:rPr>
          <w:rFonts w:asciiTheme="minorBidi" w:hAnsiTheme="minorBidi"/>
          <w:sz w:val="24"/>
          <w:szCs w:val="24"/>
        </w:rPr>
        <w:br/>
      </w:r>
      <w:r w:rsidRPr="00D91D7E">
        <w:rPr>
          <w:rFonts w:asciiTheme="minorBidi" w:hAnsiTheme="minorBidi"/>
          <w:sz w:val="24"/>
          <w:szCs w:val="24"/>
        </w:rPr>
        <w:t xml:space="preserve">domenica 21 </w:t>
      </w:r>
      <w:proofErr w:type="gramStart"/>
      <w:r w:rsidRPr="00D91D7E">
        <w:rPr>
          <w:rFonts w:asciiTheme="minorBidi" w:hAnsiTheme="minorBidi"/>
          <w:sz w:val="24"/>
          <w:szCs w:val="24"/>
        </w:rPr>
        <w:t>Dicembre</w:t>
      </w:r>
      <w:proofErr w:type="gramEnd"/>
      <w:r w:rsidRPr="00D91D7E">
        <w:rPr>
          <w:rFonts w:asciiTheme="minorBidi" w:hAnsiTheme="minorBidi"/>
          <w:sz w:val="24"/>
          <w:szCs w:val="24"/>
        </w:rPr>
        <w:t xml:space="preserve"> - 16:15</w:t>
      </w:r>
    </w:p>
    <w:p w14:paraId="062A20F5" w14:textId="79A0D8FD" w:rsidR="00D91D7E" w:rsidRDefault="00D91D7E" w:rsidP="00D91D7E">
      <w:pPr>
        <w:rPr>
          <w:rFonts w:asciiTheme="minorBidi" w:hAnsiTheme="minorBidi"/>
          <w:b/>
          <w:bCs/>
          <w:sz w:val="24"/>
          <w:szCs w:val="24"/>
        </w:rPr>
      </w:pPr>
    </w:p>
    <w:p w14:paraId="193EFD38" w14:textId="77777777" w:rsidR="00D91D7E" w:rsidRDefault="00D91D7E" w:rsidP="00D91D7E">
      <w:pPr>
        <w:rPr>
          <w:rFonts w:asciiTheme="minorBidi" w:hAnsiTheme="minorBidi"/>
          <w:b/>
          <w:bCs/>
        </w:rPr>
      </w:pPr>
      <w:r>
        <w:rPr>
          <w:rFonts w:asciiTheme="minorBidi" w:hAnsiTheme="minorBidi"/>
          <w:b/>
          <w:bCs/>
          <w:sz w:val="24"/>
          <w:szCs w:val="24"/>
        </w:rPr>
        <w:t>PREZZI</w:t>
      </w:r>
      <w:r>
        <w:rPr>
          <w:rFonts w:asciiTheme="minorBidi" w:hAnsiTheme="minorBidi"/>
          <w:b/>
          <w:bCs/>
          <w:sz w:val="24"/>
          <w:szCs w:val="24"/>
        </w:rPr>
        <w:br/>
      </w:r>
      <w:r>
        <w:rPr>
          <w:rFonts w:asciiTheme="minorBidi" w:hAnsiTheme="minorBidi"/>
          <w:sz w:val="24"/>
          <w:szCs w:val="24"/>
        </w:rPr>
        <w:t>SETTORE A (file A–E + H)</w:t>
      </w:r>
      <w:r>
        <w:rPr>
          <w:rFonts w:asciiTheme="minorBidi" w:hAnsiTheme="minorBidi"/>
          <w:sz w:val="24"/>
          <w:szCs w:val="24"/>
        </w:rPr>
        <w:br/>
        <w:t>intero 30€</w:t>
      </w:r>
      <w:r>
        <w:rPr>
          <w:rFonts w:asciiTheme="minorBidi" w:hAnsiTheme="minorBidi"/>
          <w:sz w:val="24"/>
          <w:szCs w:val="24"/>
        </w:rPr>
        <w:br/>
        <w:t>SETTORE B (file F–R)</w:t>
      </w:r>
      <w:r>
        <w:rPr>
          <w:rFonts w:asciiTheme="minorBidi" w:hAnsiTheme="minorBidi"/>
          <w:sz w:val="24"/>
          <w:szCs w:val="24"/>
        </w:rPr>
        <w:br/>
        <w:t>intero 22€;</w:t>
      </w:r>
      <w:r>
        <w:rPr>
          <w:rFonts w:asciiTheme="minorBidi" w:hAnsiTheme="minorBidi"/>
          <w:sz w:val="24"/>
          <w:szCs w:val="24"/>
        </w:rPr>
        <w:br/>
        <w:t>under30/over65 16€; </w:t>
      </w:r>
      <w:hyperlink r:id="rId7" w:history="1">
        <w:r>
          <w:rPr>
            <w:rStyle w:val="Hyperlink"/>
            <w:rFonts w:asciiTheme="minorBidi" w:hAnsiTheme="minorBidi"/>
            <w:sz w:val="24"/>
            <w:szCs w:val="24"/>
          </w:rPr>
          <w:t>convenzioni</w:t>
        </w:r>
      </w:hyperlink>
      <w:r>
        <w:rPr>
          <w:rFonts w:asciiTheme="minorBidi" w:hAnsiTheme="minorBidi"/>
          <w:sz w:val="24"/>
          <w:szCs w:val="24"/>
        </w:rPr>
        <w:t> 18€</w:t>
      </w:r>
      <w:r>
        <w:rPr>
          <w:rFonts w:asciiTheme="minorBidi" w:hAnsiTheme="minorBidi"/>
          <w:sz w:val="24"/>
          <w:szCs w:val="24"/>
        </w:rPr>
        <w:br/>
        <w:t>SETTORE C (file S–ZZ)</w:t>
      </w:r>
      <w:r>
        <w:rPr>
          <w:rFonts w:asciiTheme="minorBidi" w:hAnsiTheme="minorBidi"/>
          <w:sz w:val="24"/>
          <w:szCs w:val="24"/>
        </w:rPr>
        <w:br/>
        <w:t>intero 18€;</w:t>
      </w:r>
      <w:r>
        <w:rPr>
          <w:rFonts w:asciiTheme="minorBidi" w:hAnsiTheme="minorBidi"/>
          <w:sz w:val="24"/>
          <w:szCs w:val="24"/>
        </w:rPr>
        <w:br/>
        <w:t>under30/over65 16€; </w:t>
      </w:r>
      <w:hyperlink r:id="rId8" w:history="1">
        <w:r>
          <w:rPr>
            <w:rStyle w:val="Hyperlink"/>
            <w:rFonts w:asciiTheme="minorBidi" w:hAnsiTheme="minorBidi"/>
            <w:sz w:val="24"/>
            <w:szCs w:val="24"/>
          </w:rPr>
          <w:t>convenzioni</w:t>
        </w:r>
      </w:hyperlink>
      <w:r>
        <w:rPr>
          <w:rFonts w:asciiTheme="minorBidi" w:hAnsiTheme="minorBidi"/>
          <w:sz w:val="24"/>
          <w:szCs w:val="24"/>
        </w:rPr>
        <w:t> 16€</w:t>
      </w:r>
    </w:p>
    <w:p w14:paraId="20851940" w14:textId="77777777" w:rsidR="00D91D7E" w:rsidRDefault="008670DF" w:rsidP="00D91D7E">
      <w:pPr>
        <w:spacing w:after="0"/>
        <w:jc w:val="center"/>
        <w:rPr>
          <w:rFonts w:asciiTheme="minorBidi" w:hAnsiTheme="minorBidi"/>
          <w:sz w:val="24"/>
          <w:szCs w:val="24"/>
        </w:rPr>
      </w:pPr>
      <w:bookmarkStart w:id="1" w:name="_Hlk214458523"/>
      <w:r>
        <w:rPr>
          <w:rFonts w:asciiTheme="minorBidi" w:hAnsiTheme="minorBidi"/>
          <w:sz w:val="24"/>
          <w:szCs w:val="24"/>
        </w:rPr>
        <w:pict w14:anchorId="1912E95F">
          <v:rect id="_x0000_i1025" style="width:498.6pt;height:.75pt" o:hralign="center" o:hrstd="t" o:hr="t" fillcolor="#a0a0a0" stroked="f"/>
        </w:pict>
      </w:r>
    </w:p>
    <w:p w14:paraId="2D265FCD" w14:textId="77777777" w:rsidR="00D91D7E" w:rsidRDefault="00D91D7E" w:rsidP="00D91D7E">
      <w:pPr>
        <w:rPr>
          <w:rFonts w:asciiTheme="minorBidi" w:hAnsiTheme="minorBidi"/>
          <w:sz w:val="24"/>
          <w:szCs w:val="24"/>
        </w:rPr>
      </w:pPr>
      <w:r>
        <w:rPr>
          <w:rFonts w:asciiTheme="minorBidi" w:hAnsiTheme="minorBidi"/>
          <w:i/>
          <w:iCs/>
          <w:sz w:val="24"/>
          <w:szCs w:val="24"/>
        </w:rPr>
        <w:t>Tutti i prezzi non includono i diritti di prevendita.</w:t>
      </w:r>
    </w:p>
    <w:p w14:paraId="3436141D" w14:textId="77777777" w:rsidR="00D91D7E" w:rsidRDefault="00D91D7E" w:rsidP="00D91D7E">
      <w:pPr>
        <w:rPr>
          <w:rFonts w:asciiTheme="minorBidi" w:hAnsiTheme="minorBidi"/>
          <w:b/>
          <w:bCs/>
          <w:sz w:val="24"/>
          <w:szCs w:val="24"/>
        </w:rPr>
      </w:pPr>
    </w:p>
    <w:p w14:paraId="19AE71CE" w14:textId="77777777" w:rsidR="00D91D7E" w:rsidRDefault="00D91D7E" w:rsidP="00D91D7E">
      <w:pPr>
        <w:rPr>
          <w:rFonts w:asciiTheme="minorBidi" w:hAnsiTheme="minorBidi"/>
          <w:b/>
          <w:bCs/>
          <w:sz w:val="24"/>
          <w:szCs w:val="24"/>
        </w:rPr>
      </w:pPr>
      <w:r>
        <w:rPr>
          <w:rFonts w:asciiTheme="minorBidi" w:hAnsiTheme="minorBidi"/>
          <w:b/>
          <w:bCs/>
          <w:sz w:val="24"/>
          <w:szCs w:val="24"/>
        </w:rPr>
        <w:t>Info e biglietteria</w:t>
      </w:r>
    </w:p>
    <w:p w14:paraId="5450BA6F" w14:textId="77777777" w:rsidR="00D91D7E" w:rsidRDefault="00D91D7E" w:rsidP="00D91D7E">
      <w:pPr>
        <w:rPr>
          <w:rFonts w:asciiTheme="minorBidi" w:hAnsiTheme="minorBidi"/>
          <w:sz w:val="24"/>
          <w:szCs w:val="24"/>
        </w:rPr>
      </w:pPr>
      <w:r>
        <w:rPr>
          <w:rFonts w:asciiTheme="minorBidi" w:hAnsiTheme="minorBidi"/>
          <w:sz w:val="24"/>
          <w:szCs w:val="24"/>
        </w:rPr>
        <w:t>Biglietteria</w:t>
      </w:r>
      <w:r>
        <w:rPr>
          <w:rFonts w:asciiTheme="minorBidi" w:hAnsiTheme="minorBidi"/>
          <w:sz w:val="24"/>
          <w:szCs w:val="24"/>
        </w:rPr>
        <w:br/>
        <w:t>via Pier Lombardo 14</w:t>
      </w:r>
      <w:r>
        <w:rPr>
          <w:rFonts w:asciiTheme="minorBidi" w:hAnsiTheme="minorBidi"/>
          <w:sz w:val="24"/>
          <w:szCs w:val="24"/>
        </w:rPr>
        <w:br/>
      </w:r>
      <w:hyperlink r:id="rId9" w:history="1">
        <w:r>
          <w:rPr>
            <w:rStyle w:val="Hyperlink"/>
            <w:rFonts w:asciiTheme="minorBidi" w:hAnsiTheme="minorBidi"/>
            <w:sz w:val="24"/>
            <w:szCs w:val="24"/>
          </w:rPr>
          <w:t>02 59995206</w:t>
        </w:r>
      </w:hyperlink>
      <w:r>
        <w:rPr>
          <w:rFonts w:asciiTheme="minorBidi" w:hAnsiTheme="minorBidi"/>
          <w:sz w:val="24"/>
          <w:szCs w:val="24"/>
        </w:rPr>
        <w:br/>
      </w:r>
      <w:hyperlink r:id="rId10" w:history="1">
        <w:r>
          <w:rPr>
            <w:rStyle w:val="Hyperlink"/>
            <w:rFonts w:asciiTheme="minorBidi" w:hAnsiTheme="minorBidi"/>
            <w:sz w:val="24"/>
            <w:szCs w:val="24"/>
          </w:rPr>
          <w:t>biglietteria@teatrofrancoparenti.it</w:t>
        </w:r>
      </w:hyperlink>
    </w:p>
    <w:p w14:paraId="380D22EB" w14:textId="77777777" w:rsidR="00D91D7E" w:rsidRDefault="00D91D7E" w:rsidP="00D91D7E">
      <w:pPr>
        <w:rPr>
          <w:rFonts w:asciiTheme="minorBidi" w:hAnsiTheme="minorBidi"/>
          <w:sz w:val="24"/>
          <w:szCs w:val="24"/>
        </w:rPr>
      </w:pPr>
      <w:r>
        <w:rPr>
          <w:rFonts w:asciiTheme="minorBidi" w:hAnsiTheme="minorBidi"/>
          <w:sz w:val="24"/>
          <w:szCs w:val="24"/>
        </w:rPr>
        <w:t>Ufficio Stampa</w:t>
      </w:r>
      <w:r>
        <w:rPr>
          <w:rFonts w:asciiTheme="minorBidi" w:hAnsiTheme="minorBidi"/>
          <w:sz w:val="24"/>
          <w:szCs w:val="24"/>
        </w:rPr>
        <w:br/>
        <w:t>Francesco Malcangio</w:t>
      </w:r>
      <w:r>
        <w:rPr>
          <w:rFonts w:asciiTheme="minorBidi" w:hAnsiTheme="minorBidi"/>
          <w:sz w:val="24"/>
          <w:szCs w:val="24"/>
        </w:rPr>
        <w:br/>
        <w:t>Teatro Franco Parenti</w:t>
      </w:r>
      <w:r>
        <w:rPr>
          <w:rFonts w:asciiTheme="minorBidi" w:hAnsiTheme="minorBidi"/>
          <w:sz w:val="24"/>
          <w:szCs w:val="24"/>
        </w:rPr>
        <w:br/>
        <w:t>Via Vasari,15 - 20135 - Milano</w:t>
      </w:r>
      <w:r>
        <w:rPr>
          <w:rFonts w:asciiTheme="minorBidi" w:hAnsiTheme="minorBidi"/>
          <w:sz w:val="24"/>
          <w:szCs w:val="24"/>
        </w:rPr>
        <w:br/>
        <w:t>Mob. </w:t>
      </w:r>
      <w:hyperlink r:id="rId11" w:history="1">
        <w:r>
          <w:rPr>
            <w:rStyle w:val="Hyperlink"/>
            <w:rFonts w:asciiTheme="minorBidi" w:hAnsiTheme="minorBidi"/>
            <w:sz w:val="24"/>
            <w:szCs w:val="24"/>
          </w:rPr>
          <w:t>346 417 91 36 </w:t>
        </w:r>
      </w:hyperlink>
    </w:p>
    <w:p w14:paraId="6B016F1B" w14:textId="77777777" w:rsidR="00D91D7E" w:rsidRDefault="00D91D7E" w:rsidP="00D91D7E">
      <w:pPr>
        <w:rPr>
          <w:rFonts w:asciiTheme="minorBidi" w:hAnsiTheme="minorBidi"/>
          <w:sz w:val="24"/>
          <w:szCs w:val="24"/>
        </w:rPr>
      </w:pPr>
      <w:hyperlink r:id="rId12" w:history="1">
        <w:r>
          <w:rPr>
            <w:rStyle w:val="Hyperlink"/>
            <w:rFonts w:asciiTheme="minorBidi" w:hAnsiTheme="minorBidi"/>
            <w:sz w:val="24"/>
            <w:szCs w:val="24"/>
          </w:rPr>
          <w:t>http://www.teatrofrancoparenti.it</w:t>
        </w:r>
      </w:hyperlink>
    </w:p>
    <w:bookmarkEnd w:id="1"/>
    <w:p w14:paraId="31104191" w14:textId="77777777" w:rsidR="00D91D7E" w:rsidRDefault="00D91D7E" w:rsidP="00D91D7E">
      <w:pPr>
        <w:rPr>
          <w:rFonts w:asciiTheme="minorBidi" w:hAnsiTheme="minorBidi"/>
          <w:b/>
          <w:bCs/>
          <w:sz w:val="24"/>
          <w:szCs w:val="24"/>
        </w:rPr>
      </w:pPr>
    </w:p>
    <w:p w14:paraId="3D538419" w14:textId="77777777" w:rsidR="00D91D7E" w:rsidRDefault="00D91D7E"/>
    <w:sectPr w:rsidR="00D91D7E">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5643" w14:textId="77777777" w:rsidR="00D91D7E" w:rsidRDefault="00D91D7E" w:rsidP="00D91D7E">
      <w:pPr>
        <w:spacing w:after="0" w:line="240" w:lineRule="auto"/>
      </w:pPr>
      <w:r>
        <w:separator/>
      </w:r>
    </w:p>
  </w:endnote>
  <w:endnote w:type="continuationSeparator" w:id="0">
    <w:p w14:paraId="09395BD9" w14:textId="77777777" w:rsidR="00D91D7E" w:rsidRDefault="00D91D7E" w:rsidP="00D9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1E0A" w14:textId="77777777" w:rsidR="00D91D7E" w:rsidRDefault="00D91D7E" w:rsidP="00D91D7E">
      <w:pPr>
        <w:spacing w:after="0" w:line="240" w:lineRule="auto"/>
      </w:pPr>
      <w:r>
        <w:separator/>
      </w:r>
    </w:p>
  </w:footnote>
  <w:footnote w:type="continuationSeparator" w:id="0">
    <w:p w14:paraId="372D5612" w14:textId="77777777" w:rsidR="00D91D7E" w:rsidRDefault="00D91D7E" w:rsidP="00D9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2923" w14:textId="787FA12F" w:rsidR="00D91D7E" w:rsidRDefault="00D91D7E">
    <w:pPr>
      <w:pStyle w:val="Header"/>
    </w:pPr>
    <w:r>
      <w:rPr>
        <w:noProof/>
      </w:rPr>
      <w:drawing>
        <wp:inline distT="0" distB="0" distL="0" distR="0" wp14:anchorId="53578C19" wp14:editId="60A67704">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A645C"/>
    <w:multiLevelType w:val="hybridMultilevel"/>
    <w:tmpl w:val="40D8258C"/>
    <w:lvl w:ilvl="0" w:tplc="89169CE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155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E"/>
    <w:rsid w:val="001B2267"/>
    <w:rsid w:val="00566873"/>
    <w:rsid w:val="008670DF"/>
    <w:rsid w:val="00A62895"/>
    <w:rsid w:val="00BC10FB"/>
    <w:rsid w:val="00D91D7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6F5696"/>
  <w15:chartTrackingRefBased/>
  <w15:docId w15:val="{D6FC8CD6-DB46-444D-81A6-8763B1D5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7E"/>
    <w:pPr>
      <w:spacing w:line="256" w:lineRule="auto"/>
    </w:pPr>
  </w:style>
  <w:style w:type="paragraph" w:styleId="Heading1">
    <w:name w:val="heading 1"/>
    <w:basedOn w:val="Normal"/>
    <w:next w:val="Normal"/>
    <w:link w:val="Heading1Char"/>
    <w:uiPriority w:val="9"/>
    <w:qFormat/>
    <w:rsid w:val="00D91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1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D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D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D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D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91D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D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D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D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D7E"/>
    <w:rPr>
      <w:rFonts w:eastAsiaTheme="majorEastAsia" w:cstheme="majorBidi"/>
      <w:color w:val="272727" w:themeColor="text1" w:themeTint="D8"/>
    </w:rPr>
  </w:style>
  <w:style w:type="paragraph" w:styleId="Title">
    <w:name w:val="Title"/>
    <w:basedOn w:val="Normal"/>
    <w:next w:val="Normal"/>
    <w:link w:val="TitleChar"/>
    <w:uiPriority w:val="10"/>
    <w:qFormat/>
    <w:rsid w:val="00D91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D7E"/>
    <w:pPr>
      <w:spacing w:before="160"/>
      <w:jc w:val="center"/>
    </w:pPr>
    <w:rPr>
      <w:i/>
      <w:iCs/>
      <w:color w:val="404040" w:themeColor="text1" w:themeTint="BF"/>
    </w:rPr>
  </w:style>
  <w:style w:type="character" w:customStyle="1" w:styleId="QuoteChar">
    <w:name w:val="Quote Char"/>
    <w:basedOn w:val="DefaultParagraphFont"/>
    <w:link w:val="Quote"/>
    <w:uiPriority w:val="29"/>
    <w:rsid w:val="00D91D7E"/>
    <w:rPr>
      <w:i/>
      <w:iCs/>
      <w:color w:val="404040" w:themeColor="text1" w:themeTint="BF"/>
    </w:rPr>
  </w:style>
  <w:style w:type="paragraph" w:styleId="ListParagraph">
    <w:name w:val="List Paragraph"/>
    <w:basedOn w:val="Normal"/>
    <w:uiPriority w:val="34"/>
    <w:qFormat/>
    <w:rsid w:val="00D91D7E"/>
    <w:pPr>
      <w:ind w:left="720"/>
      <w:contextualSpacing/>
    </w:pPr>
  </w:style>
  <w:style w:type="character" w:styleId="IntenseEmphasis">
    <w:name w:val="Intense Emphasis"/>
    <w:basedOn w:val="DefaultParagraphFont"/>
    <w:uiPriority w:val="21"/>
    <w:qFormat/>
    <w:rsid w:val="00D91D7E"/>
    <w:rPr>
      <w:i/>
      <w:iCs/>
      <w:color w:val="2F5496" w:themeColor="accent1" w:themeShade="BF"/>
    </w:rPr>
  </w:style>
  <w:style w:type="paragraph" w:styleId="IntenseQuote">
    <w:name w:val="Intense Quote"/>
    <w:basedOn w:val="Normal"/>
    <w:next w:val="Normal"/>
    <w:link w:val="IntenseQuoteChar"/>
    <w:uiPriority w:val="30"/>
    <w:qFormat/>
    <w:rsid w:val="00D91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D7E"/>
    <w:rPr>
      <w:i/>
      <w:iCs/>
      <w:color w:val="2F5496" w:themeColor="accent1" w:themeShade="BF"/>
    </w:rPr>
  </w:style>
  <w:style w:type="character" w:styleId="IntenseReference">
    <w:name w:val="Intense Reference"/>
    <w:basedOn w:val="DefaultParagraphFont"/>
    <w:uiPriority w:val="32"/>
    <w:qFormat/>
    <w:rsid w:val="00D91D7E"/>
    <w:rPr>
      <w:b/>
      <w:bCs/>
      <w:smallCaps/>
      <w:color w:val="2F5496" w:themeColor="accent1" w:themeShade="BF"/>
      <w:spacing w:val="5"/>
    </w:rPr>
  </w:style>
  <w:style w:type="paragraph" w:styleId="Header">
    <w:name w:val="header"/>
    <w:basedOn w:val="Normal"/>
    <w:link w:val="HeaderChar"/>
    <w:uiPriority w:val="99"/>
    <w:unhideWhenUsed/>
    <w:rsid w:val="00D91D7E"/>
    <w:pPr>
      <w:tabs>
        <w:tab w:val="center" w:pos="4819"/>
        <w:tab w:val="right" w:pos="9638"/>
      </w:tabs>
      <w:spacing w:after="0" w:line="240" w:lineRule="auto"/>
    </w:pPr>
  </w:style>
  <w:style w:type="character" w:customStyle="1" w:styleId="HeaderChar">
    <w:name w:val="Header Char"/>
    <w:basedOn w:val="DefaultParagraphFont"/>
    <w:link w:val="Header"/>
    <w:uiPriority w:val="99"/>
    <w:rsid w:val="00D91D7E"/>
  </w:style>
  <w:style w:type="paragraph" w:styleId="Footer">
    <w:name w:val="footer"/>
    <w:basedOn w:val="Normal"/>
    <w:link w:val="FooterChar"/>
    <w:uiPriority w:val="99"/>
    <w:unhideWhenUsed/>
    <w:rsid w:val="00D91D7E"/>
    <w:pPr>
      <w:tabs>
        <w:tab w:val="center" w:pos="4819"/>
        <w:tab w:val="right" w:pos="9638"/>
      </w:tabs>
      <w:spacing w:after="0" w:line="240" w:lineRule="auto"/>
    </w:pPr>
  </w:style>
  <w:style w:type="character" w:customStyle="1" w:styleId="FooterChar">
    <w:name w:val="Footer Char"/>
    <w:basedOn w:val="DefaultParagraphFont"/>
    <w:link w:val="Footer"/>
    <w:uiPriority w:val="99"/>
    <w:rsid w:val="00D91D7E"/>
  </w:style>
  <w:style w:type="character" w:styleId="Hyperlink">
    <w:name w:val="Hyperlink"/>
    <w:basedOn w:val="DefaultParagraphFont"/>
    <w:uiPriority w:val="99"/>
    <w:unhideWhenUsed/>
    <w:rsid w:val="00D91D7E"/>
    <w:rPr>
      <w:color w:val="0563C1" w:themeColor="hyperlink"/>
      <w:u w:val="single"/>
    </w:rPr>
  </w:style>
  <w:style w:type="character" w:styleId="UnresolvedMention">
    <w:name w:val="Unresolved Mention"/>
    <w:basedOn w:val="DefaultParagraphFont"/>
    <w:uiPriority w:val="99"/>
    <w:semiHidden/>
    <w:unhideWhenUsed/>
    <w:rsid w:val="00D91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2025-11-26T14:10:00Z</dcterms:created>
  <dcterms:modified xsi:type="dcterms:W3CDTF">2025-12-05T11:27:00Z</dcterms:modified>
</cp:coreProperties>
</file>