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162028" w14:textId="77777777" w:rsidR="0057068F" w:rsidRPr="004C0095" w:rsidRDefault="0057068F">
      <w:pPr>
        <w:rPr>
          <w:rFonts w:asciiTheme="minorBidi" w:hAnsiTheme="minorBidi" w:cstheme="minorBidi"/>
        </w:rPr>
      </w:pPr>
    </w:p>
    <w:p w14:paraId="3DDC900C" w14:textId="77777777" w:rsidR="0057068F" w:rsidRPr="004C0095" w:rsidRDefault="0057068F">
      <w:pPr>
        <w:rPr>
          <w:rFonts w:asciiTheme="minorBidi" w:hAnsiTheme="minorBidi" w:cstheme="minorBidi"/>
        </w:rPr>
      </w:pPr>
    </w:p>
    <w:p w14:paraId="518EFD64" w14:textId="77777777" w:rsidR="0057068F" w:rsidRPr="004C0095" w:rsidRDefault="0057068F">
      <w:pPr>
        <w:rPr>
          <w:rFonts w:asciiTheme="minorBidi" w:hAnsiTheme="minorBidi" w:cstheme="minorBidi"/>
          <w:sz w:val="28"/>
          <w:szCs w:val="28"/>
        </w:rPr>
      </w:pPr>
    </w:p>
    <w:p w14:paraId="759BC7C8" w14:textId="77777777" w:rsidR="0057068F" w:rsidRPr="004C0095" w:rsidRDefault="0034383D">
      <w:pPr>
        <w:rPr>
          <w:rFonts w:asciiTheme="minorBidi" w:hAnsiTheme="minorBidi" w:cstheme="minorBidi"/>
          <w:sz w:val="24"/>
          <w:szCs w:val="24"/>
        </w:rPr>
      </w:pPr>
      <w:r w:rsidRPr="004C0095">
        <w:rPr>
          <w:rFonts w:asciiTheme="minorBidi" w:hAnsiTheme="minorBidi" w:cstheme="minorBidi"/>
          <w:sz w:val="24"/>
          <w:szCs w:val="24"/>
        </w:rPr>
        <w:t>Comunicato stampa</w:t>
      </w:r>
    </w:p>
    <w:p w14:paraId="744C376B" w14:textId="77777777" w:rsidR="0057068F" w:rsidRPr="004C0095" w:rsidRDefault="0057068F">
      <w:pPr>
        <w:rPr>
          <w:rFonts w:asciiTheme="minorBidi" w:hAnsiTheme="minorBidi" w:cstheme="minorBidi"/>
          <w:b/>
          <w:bCs/>
          <w:sz w:val="28"/>
          <w:szCs w:val="28"/>
        </w:rPr>
      </w:pPr>
    </w:p>
    <w:p w14:paraId="2AF6F623" w14:textId="77777777" w:rsidR="0057068F" w:rsidRPr="004C0095" w:rsidRDefault="0057068F">
      <w:pPr>
        <w:rPr>
          <w:rFonts w:asciiTheme="minorBidi" w:hAnsiTheme="minorBidi" w:cstheme="minorBidi"/>
          <w:b/>
          <w:bCs/>
          <w:sz w:val="28"/>
          <w:szCs w:val="28"/>
        </w:rPr>
      </w:pPr>
    </w:p>
    <w:p w14:paraId="5F4D76B4" w14:textId="2C1F7918" w:rsidR="0057068F" w:rsidRPr="004C0095" w:rsidRDefault="0034383D">
      <w:pPr>
        <w:rPr>
          <w:rFonts w:asciiTheme="minorBidi" w:hAnsiTheme="minorBidi" w:cstheme="minorBidi"/>
          <w:b/>
          <w:bCs/>
          <w:sz w:val="28"/>
          <w:szCs w:val="28"/>
        </w:rPr>
      </w:pPr>
      <w:r w:rsidRPr="004C0095">
        <w:rPr>
          <w:rFonts w:asciiTheme="minorBidi" w:hAnsiTheme="minorBidi" w:cstheme="minorBidi"/>
          <w:b/>
          <w:bCs/>
          <w:sz w:val="28"/>
          <w:szCs w:val="28"/>
        </w:rPr>
        <w:t xml:space="preserve">Sala </w:t>
      </w:r>
      <w:r w:rsidR="001555BA" w:rsidRPr="004C0095">
        <w:rPr>
          <w:rFonts w:asciiTheme="minorBidi" w:hAnsiTheme="minorBidi" w:cstheme="minorBidi"/>
          <w:b/>
          <w:bCs/>
          <w:sz w:val="28"/>
          <w:szCs w:val="28"/>
        </w:rPr>
        <w:t>Tre</w:t>
      </w:r>
    </w:p>
    <w:p w14:paraId="39CFB700" w14:textId="77777777" w:rsidR="0057068F" w:rsidRPr="004C0095" w:rsidRDefault="0057068F">
      <w:pPr>
        <w:rPr>
          <w:rFonts w:asciiTheme="minorBidi" w:hAnsiTheme="minorBidi" w:cstheme="minorBidi"/>
          <w:b/>
          <w:bCs/>
          <w:sz w:val="28"/>
          <w:szCs w:val="28"/>
        </w:rPr>
      </w:pPr>
    </w:p>
    <w:p w14:paraId="0A833D9F" w14:textId="77777777" w:rsidR="001555BA" w:rsidRPr="004C0095" w:rsidRDefault="001555BA" w:rsidP="001555BA">
      <w:pPr>
        <w:rPr>
          <w:rFonts w:asciiTheme="minorBidi" w:hAnsiTheme="minorBidi" w:cstheme="minorBidi"/>
          <w:sz w:val="24"/>
          <w:szCs w:val="24"/>
          <w:lang w:val="it-IT"/>
        </w:rPr>
      </w:pPr>
      <w:r w:rsidRPr="004C0095">
        <w:rPr>
          <w:rFonts w:asciiTheme="minorBidi" w:hAnsiTheme="minorBidi" w:cstheme="minorBidi"/>
          <w:sz w:val="24"/>
          <w:szCs w:val="24"/>
          <w:lang w:val="it-IT"/>
        </w:rPr>
        <w:t xml:space="preserve">2 - 7 </w:t>
      </w:r>
      <w:proofErr w:type="gramStart"/>
      <w:r w:rsidRPr="004C0095">
        <w:rPr>
          <w:rFonts w:asciiTheme="minorBidi" w:hAnsiTheme="minorBidi" w:cstheme="minorBidi"/>
          <w:sz w:val="24"/>
          <w:szCs w:val="24"/>
          <w:lang w:val="it-IT"/>
        </w:rPr>
        <w:t>Dicembre</w:t>
      </w:r>
      <w:proofErr w:type="gramEnd"/>
      <w:r w:rsidRPr="004C0095">
        <w:rPr>
          <w:rFonts w:asciiTheme="minorBidi" w:hAnsiTheme="minorBidi" w:cstheme="minorBidi"/>
          <w:sz w:val="24"/>
          <w:szCs w:val="24"/>
          <w:lang w:val="it-IT"/>
        </w:rPr>
        <w:t xml:space="preserve"> 2025</w:t>
      </w:r>
    </w:p>
    <w:p w14:paraId="1CF21CC8" w14:textId="5578BE06" w:rsidR="0057068F" w:rsidRPr="004C0095" w:rsidRDefault="001555BA">
      <w:pPr>
        <w:shd w:val="clear" w:color="auto" w:fill="FFFFFF"/>
        <w:spacing w:line="260" w:lineRule="auto"/>
        <w:rPr>
          <w:rFonts w:asciiTheme="minorBidi" w:hAnsiTheme="minorBidi" w:cstheme="minorBidi"/>
          <w:b/>
          <w:bCs/>
          <w:sz w:val="28"/>
          <w:szCs w:val="28"/>
        </w:rPr>
      </w:pPr>
      <w:hyperlink r:id="rId6">
        <w:r w:rsidRPr="004C0095">
          <w:rPr>
            <w:rFonts w:asciiTheme="minorBidi" w:hAnsiTheme="minorBidi" w:cstheme="minorBidi"/>
            <w:b/>
            <w:bCs/>
            <w:sz w:val="28"/>
            <w:szCs w:val="28"/>
          </w:rPr>
          <w:t>SECONDO</w:t>
        </w:r>
      </w:hyperlink>
      <w:r w:rsidRPr="004C0095">
        <w:rPr>
          <w:rFonts w:asciiTheme="minorBidi" w:hAnsiTheme="minorBidi" w:cstheme="minorBidi"/>
        </w:rPr>
        <w:t xml:space="preserve"> </w:t>
      </w:r>
      <w:r w:rsidRPr="004C0095">
        <w:rPr>
          <w:rFonts w:asciiTheme="minorBidi" w:hAnsiTheme="minorBidi" w:cstheme="minorBidi"/>
          <w:b/>
          <w:bCs/>
          <w:sz w:val="28"/>
          <w:szCs w:val="28"/>
        </w:rPr>
        <w:t>PIANO</w:t>
      </w:r>
    </w:p>
    <w:p w14:paraId="79DD6553" w14:textId="77777777" w:rsidR="001819F9" w:rsidRPr="004C0095" w:rsidRDefault="001819F9" w:rsidP="001819F9">
      <w:pPr>
        <w:rPr>
          <w:rFonts w:asciiTheme="minorBidi" w:hAnsiTheme="minorBidi" w:cstheme="minorBidi"/>
          <w:lang w:val="it-IT"/>
        </w:rPr>
      </w:pPr>
      <w:r w:rsidRPr="004C0095">
        <w:rPr>
          <w:rFonts w:asciiTheme="minorBidi" w:hAnsiTheme="minorBidi" w:cstheme="minorBidi"/>
          <w:lang w:val="it-IT"/>
        </w:rPr>
        <w:t xml:space="preserve">di e con Michele Eburnea, Sara </w:t>
      </w:r>
      <w:proofErr w:type="spellStart"/>
      <w:r w:rsidRPr="004C0095">
        <w:rPr>
          <w:rFonts w:asciiTheme="minorBidi" w:hAnsiTheme="minorBidi" w:cstheme="minorBidi"/>
          <w:lang w:val="it-IT"/>
        </w:rPr>
        <w:t>Mafodda</w:t>
      </w:r>
      <w:proofErr w:type="spellEnd"/>
      <w:r w:rsidRPr="004C0095">
        <w:rPr>
          <w:rFonts w:asciiTheme="minorBidi" w:hAnsiTheme="minorBidi" w:cstheme="minorBidi"/>
          <w:lang w:val="it-IT"/>
        </w:rPr>
        <w:t xml:space="preserve">, Andrea </w:t>
      </w:r>
      <w:proofErr w:type="spellStart"/>
      <w:r w:rsidRPr="004C0095">
        <w:rPr>
          <w:rFonts w:asciiTheme="minorBidi" w:hAnsiTheme="minorBidi" w:cstheme="minorBidi"/>
          <w:lang w:val="it-IT"/>
        </w:rPr>
        <w:t>Giovalè</w:t>
      </w:r>
      <w:proofErr w:type="spellEnd"/>
      <w:r w:rsidRPr="004C0095">
        <w:rPr>
          <w:rFonts w:asciiTheme="minorBidi" w:hAnsiTheme="minorBidi" w:cstheme="minorBidi"/>
          <w:lang w:val="it-IT"/>
        </w:rPr>
        <w:br/>
        <w:t>regia Michele Eburnea</w:t>
      </w:r>
    </w:p>
    <w:p w14:paraId="3D851032" w14:textId="77777777" w:rsidR="001819F9" w:rsidRPr="004C0095" w:rsidRDefault="001819F9" w:rsidP="001819F9">
      <w:pPr>
        <w:rPr>
          <w:rFonts w:asciiTheme="minorBidi" w:hAnsiTheme="minorBidi" w:cstheme="minorBidi"/>
          <w:lang w:val="it-IT"/>
        </w:rPr>
      </w:pPr>
      <w:r w:rsidRPr="004C0095">
        <w:rPr>
          <w:rFonts w:asciiTheme="minorBidi" w:hAnsiTheme="minorBidi" w:cstheme="minorBidi"/>
          <w:lang w:val="it-IT"/>
        </w:rPr>
        <w:t xml:space="preserve">produzione </w:t>
      </w:r>
      <w:proofErr w:type="spellStart"/>
      <w:r w:rsidRPr="004C0095">
        <w:rPr>
          <w:rFonts w:asciiTheme="minorBidi" w:hAnsiTheme="minorBidi" w:cstheme="minorBidi"/>
          <w:lang w:val="it-IT"/>
        </w:rPr>
        <w:t>CollineFar</w:t>
      </w:r>
      <w:proofErr w:type="spellEnd"/>
    </w:p>
    <w:p w14:paraId="6020DE09" w14:textId="77777777" w:rsidR="00650370" w:rsidRPr="004C0095" w:rsidRDefault="00650370" w:rsidP="001819F9">
      <w:pPr>
        <w:rPr>
          <w:rFonts w:asciiTheme="minorBidi" w:hAnsiTheme="minorBidi" w:cstheme="minorBidi"/>
          <w:lang w:val="it-IT"/>
        </w:rPr>
      </w:pPr>
    </w:p>
    <w:p w14:paraId="6C9C4087" w14:textId="77777777" w:rsidR="00650370" w:rsidRPr="004C0095" w:rsidRDefault="00650370" w:rsidP="001819F9">
      <w:pPr>
        <w:rPr>
          <w:rFonts w:asciiTheme="minorBidi" w:hAnsiTheme="minorBidi" w:cstheme="minorBidi"/>
          <w:lang w:val="it-IT"/>
        </w:rPr>
      </w:pPr>
    </w:p>
    <w:p w14:paraId="644C4DEF" w14:textId="229B8117" w:rsidR="00650370" w:rsidRPr="004C0095" w:rsidRDefault="00650370" w:rsidP="00650370">
      <w:pPr>
        <w:rPr>
          <w:rFonts w:asciiTheme="minorBidi" w:hAnsiTheme="minorBidi" w:cstheme="minorBidi"/>
          <w:lang w:val="it-IT"/>
        </w:rPr>
      </w:pPr>
      <w:r w:rsidRPr="004C0095">
        <w:rPr>
          <w:rFonts w:asciiTheme="minorBidi" w:hAnsiTheme="minorBidi" w:cstheme="minorBidi"/>
          <w:lang w:val="it-IT"/>
        </w:rPr>
        <w:t xml:space="preserve">In scena nella Sala Tre del Teatro Franco Parenti dal 2 al 7 </w:t>
      </w:r>
      <w:proofErr w:type="gramStart"/>
      <w:r w:rsidRPr="004C0095">
        <w:rPr>
          <w:rFonts w:asciiTheme="minorBidi" w:hAnsiTheme="minorBidi" w:cstheme="minorBidi"/>
          <w:lang w:val="it-IT"/>
        </w:rPr>
        <w:t>Dicembre</w:t>
      </w:r>
      <w:proofErr w:type="gramEnd"/>
      <w:r w:rsidRPr="004C0095">
        <w:rPr>
          <w:rFonts w:asciiTheme="minorBidi" w:hAnsiTheme="minorBidi" w:cstheme="minorBidi"/>
          <w:lang w:val="it-IT"/>
        </w:rPr>
        <w:t xml:space="preserve"> </w:t>
      </w:r>
      <w:r w:rsidRPr="004C0095">
        <w:rPr>
          <w:rFonts w:asciiTheme="minorBidi" w:hAnsiTheme="minorBidi" w:cstheme="minorBidi"/>
          <w:i/>
          <w:iCs/>
          <w:lang w:val="it-IT"/>
        </w:rPr>
        <w:t>Secondo Piano</w:t>
      </w:r>
      <w:r w:rsidRPr="004C0095">
        <w:rPr>
          <w:rFonts w:asciiTheme="minorBidi" w:hAnsiTheme="minorBidi" w:cstheme="minorBidi"/>
          <w:lang w:val="it-IT"/>
        </w:rPr>
        <w:t>, un’indagine lucida e spiazzante sull’amore nell’era della concorrenza emotiva.</w:t>
      </w:r>
    </w:p>
    <w:p w14:paraId="45A83F58" w14:textId="2B350F1C" w:rsidR="00650370" w:rsidRPr="004C0095" w:rsidRDefault="00650370" w:rsidP="00650370">
      <w:pPr>
        <w:rPr>
          <w:rFonts w:asciiTheme="minorBidi" w:hAnsiTheme="minorBidi" w:cstheme="minorBidi"/>
          <w:lang w:val="it-IT"/>
        </w:rPr>
      </w:pPr>
      <w:r w:rsidRPr="004C0095">
        <w:rPr>
          <w:rFonts w:asciiTheme="minorBidi" w:hAnsiTheme="minorBidi" w:cstheme="minorBidi"/>
        </w:rPr>
        <w:t xml:space="preserve">Michele Eburnea, Sara </w:t>
      </w:r>
      <w:proofErr w:type="spellStart"/>
      <w:r w:rsidRPr="004C0095">
        <w:rPr>
          <w:rFonts w:asciiTheme="minorBidi" w:hAnsiTheme="minorBidi" w:cstheme="minorBidi"/>
        </w:rPr>
        <w:t>Mafodda</w:t>
      </w:r>
      <w:proofErr w:type="spellEnd"/>
      <w:r w:rsidRPr="004C0095">
        <w:rPr>
          <w:rFonts w:asciiTheme="minorBidi" w:hAnsiTheme="minorBidi" w:cstheme="minorBidi"/>
        </w:rPr>
        <w:t xml:space="preserve"> e Andrea </w:t>
      </w:r>
      <w:proofErr w:type="spellStart"/>
      <w:r w:rsidRPr="004C0095">
        <w:rPr>
          <w:rFonts w:asciiTheme="minorBidi" w:hAnsiTheme="minorBidi" w:cstheme="minorBidi"/>
        </w:rPr>
        <w:t>Giovalè</w:t>
      </w:r>
      <w:proofErr w:type="spellEnd"/>
      <w:r w:rsidRPr="004C0095">
        <w:rPr>
          <w:rFonts w:asciiTheme="minorBidi" w:hAnsiTheme="minorBidi" w:cstheme="minorBidi"/>
        </w:rPr>
        <w:t xml:space="preserve"> - autori e interpreti di una nuova generazione teatrale che unisce scrittura originale, ricerca scenica e uno sguardo acuto sul presente - danno vita ad una riflessione caustica, visionaria e divertita su ciò che resta delle relazioni nell’epoca in cui tutto – perfino il cuore – è sottoposto al giudizio del mercato. </w:t>
      </w:r>
    </w:p>
    <w:p w14:paraId="2E73A6C7" w14:textId="77777777" w:rsidR="0057068F" w:rsidRPr="004C0095" w:rsidRDefault="0057068F">
      <w:pPr>
        <w:rPr>
          <w:rFonts w:asciiTheme="minorBidi" w:hAnsiTheme="minorBidi" w:cstheme="minorBidi"/>
        </w:rPr>
      </w:pPr>
    </w:p>
    <w:p w14:paraId="65D65A54" w14:textId="77777777" w:rsidR="00650370" w:rsidRPr="004C0095" w:rsidRDefault="00650370" w:rsidP="00650370">
      <w:pPr>
        <w:rPr>
          <w:rFonts w:asciiTheme="minorBidi" w:hAnsiTheme="minorBidi" w:cstheme="minorBidi"/>
          <w:lang w:val="it-IT"/>
        </w:rPr>
      </w:pPr>
      <w:r w:rsidRPr="004C0095">
        <w:rPr>
          <w:rFonts w:asciiTheme="minorBidi" w:hAnsiTheme="minorBidi" w:cstheme="minorBidi"/>
          <w:lang w:val="it-IT"/>
        </w:rPr>
        <w:t xml:space="preserve">MUMU e MUMA non hanno nessun problema, sono un duo artistico, sposati da tempo e “per pure esigenze narrative”, talmente radicati nella loro intimità domestica da essere diventati una coppia-divano, in perfetta simbiosi con il proprio arredamento. La giovane coppia occidentale si appresta a consumare una colazione occidentale quando viene interrotta da una “voce eterea” – del tutto simile alla pubblicità di una crociera – che propone ai due un’occasione imperdibile: il divorzio. </w:t>
      </w:r>
    </w:p>
    <w:p w14:paraId="6B542C9E" w14:textId="77777777" w:rsidR="00650370" w:rsidRPr="004C0095" w:rsidRDefault="00650370" w:rsidP="00650370">
      <w:pPr>
        <w:rPr>
          <w:rFonts w:asciiTheme="minorBidi" w:hAnsiTheme="minorBidi" w:cstheme="minorBidi"/>
          <w:lang w:val="it-IT"/>
        </w:rPr>
      </w:pPr>
      <w:r w:rsidRPr="004C0095">
        <w:rPr>
          <w:rFonts w:asciiTheme="minorBidi" w:hAnsiTheme="minorBidi" w:cstheme="minorBidi"/>
          <w:lang w:val="it-IT"/>
        </w:rPr>
        <w:t>I due si ritrovano così improvvisamente convocati da un misterioso funzionario per una procedura burocratica inattesa: valutare la propria compatibilità sentimentale e decidere se proseguire, sostituirsi, aggiornarsi.</w:t>
      </w:r>
    </w:p>
    <w:p w14:paraId="17409D04" w14:textId="77777777" w:rsidR="00650370" w:rsidRPr="004C0095" w:rsidRDefault="00650370" w:rsidP="00650370">
      <w:pPr>
        <w:rPr>
          <w:rFonts w:asciiTheme="minorBidi" w:hAnsiTheme="minorBidi" w:cstheme="minorBidi"/>
          <w:lang w:val="it-IT"/>
        </w:rPr>
      </w:pPr>
      <w:r w:rsidRPr="004C0095">
        <w:rPr>
          <w:rFonts w:asciiTheme="minorBidi" w:hAnsiTheme="minorBidi" w:cstheme="minorBidi"/>
          <w:lang w:val="it-IT"/>
        </w:rPr>
        <w:t xml:space="preserve">Inizia così un viaggio surreale - tra moduli da firmare, test motivazionali, consulenze di coppia affidate a call center remoti e sogni di promozione sociale via Tinder – che porta in scena l’ossessione contemporanea per l’upgrade emotivo. </w:t>
      </w:r>
    </w:p>
    <w:p w14:paraId="24D4606C" w14:textId="77777777" w:rsidR="00650370" w:rsidRPr="004C0095" w:rsidRDefault="00650370" w:rsidP="00650370">
      <w:pPr>
        <w:rPr>
          <w:rFonts w:asciiTheme="minorBidi" w:hAnsiTheme="minorBidi" w:cstheme="minorBidi"/>
          <w:lang w:val="it-IT"/>
        </w:rPr>
      </w:pPr>
    </w:p>
    <w:p w14:paraId="1292D20F" w14:textId="77777777" w:rsidR="00620075" w:rsidRPr="004C0095" w:rsidRDefault="00650370" w:rsidP="00650370">
      <w:pPr>
        <w:rPr>
          <w:rFonts w:asciiTheme="minorBidi" w:hAnsiTheme="minorBidi" w:cstheme="minorBidi"/>
          <w:lang w:val="it-IT"/>
        </w:rPr>
      </w:pPr>
      <w:r w:rsidRPr="004C0095">
        <w:rPr>
          <w:rFonts w:asciiTheme="minorBidi" w:hAnsiTheme="minorBidi" w:cstheme="minorBidi"/>
          <w:lang w:val="it-IT"/>
        </w:rPr>
        <w:t>Una coppia come tante – o forse come nessuna – alle prese con una crisi tanto assurda quanto plausibile.</w:t>
      </w:r>
    </w:p>
    <w:p w14:paraId="1510A370" w14:textId="2AE79D85" w:rsidR="00650370" w:rsidRPr="004C0095" w:rsidRDefault="00650370" w:rsidP="00650370">
      <w:pPr>
        <w:rPr>
          <w:rFonts w:asciiTheme="minorBidi" w:hAnsiTheme="minorBidi" w:cstheme="minorBidi"/>
          <w:lang w:val="it-IT"/>
        </w:rPr>
      </w:pPr>
      <w:r w:rsidRPr="004C0095">
        <w:rPr>
          <w:rFonts w:asciiTheme="minorBidi" w:hAnsiTheme="minorBidi" w:cstheme="minorBidi"/>
          <w:lang w:val="it-IT"/>
        </w:rPr>
        <w:t xml:space="preserve">  </w:t>
      </w:r>
    </w:p>
    <w:p w14:paraId="25D1E767" w14:textId="77777777" w:rsidR="0057068F" w:rsidRPr="004C0095" w:rsidRDefault="0057068F">
      <w:pPr>
        <w:rPr>
          <w:rFonts w:asciiTheme="minorBidi" w:hAnsiTheme="minorBidi" w:cstheme="minorBidi"/>
          <w:b/>
          <w:bCs/>
          <w:lang w:val="it-IT"/>
        </w:rPr>
      </w:pPr>
    </w:p>
    <w:p w14:paraId="120DD253" w14:textId="0C0B5C7B" w:rsidR="00650370" w:rsidRPr="004C0095" w:rsidRDefault="00620075">
      <w:pPr>
        <w:rPr>
          <w:rFonts w:asciiTheme="minorBidi" w:hAnsiTheme="minorBidi" w:cstheme="minorBidi"/>
          <w:b/>
          <w:bCs/>
        </w:rPr>
      </w:pPr>
      <w:r w:rsidRPr="004C0095">
        <w:rPr>
          <w:rFonts w:asciiTheme="minorBidi" w:hAnsiTheme="minorBidi" w:cstheme="minorBidi"/>
          <w:b/>
          <w:bCs/>
        </w:rPr>
        <w:t>NOTE DI REGIA</w:t>
      </w:r>
    </w:p>
    <w:p w14:paraId="401FAB59" w14:textId="77777777" w:rsidR="00650370" w:rsidRPr="004C0095" w:rsidRDefault="00650370">
      <w:pPr>
        <w:rPr>
          <w:rFonts w:asciiTheme="minorBidi" w:hAnsiTheme="minorBidi" w:cstheme="minorBidi"/>
        </w:rPr>
      </w:pPr>
    </w:p>
    <w:p w14:paraId="234F39A1" w14:textId="44ACB44E" w:rsidR="00650370" w:rsidRPr="004C0095" w:rsidRDefault="00620075" w:rsidP="00620075">
      <w:pPr>
        <w:rPr>
          <w:rFonts w:asciiTheme="minorBidi" w:hAnsiTheme="minorBidi" w:cstheme="minorBidi"/>
          <w:lang w:val="it-IT"/>
        </w:rPr>
      </w:pPr>
      <w:r w:rsidRPr="004C0095">
        <w:rPr>
          <w:rFonts w:asciiTheme="minorBidi" w:hAnsiTheme="minorBidi" w:cstheme="minorBidi"/>
          <w:lang w:val="it-IT"/>
        </w:rPr>
        <w:t>U</w:t>
      </w:r>
      <w:r w:rsidR="00650370" w:rsidRPr="004C0095">
        <w:rPr>
          <w:rFonts w:asciiTheme="minorBidi" w:hAnsiTheme="minorBidi" w:cstheme="minorBidi"/>
          <w:lang w:val="it-IT"/>
        </w:rPr>
        <w:t>n codice paradossale</w:t>
      </w:r>
      <w:r w:rsidRPr="004C0095">
        <w:rPr>
          <w:rFonts w:asciiTheme="minorBidi" w:hAnsiTheme="minorBidi" w:cstheme="minorBidi"/>
          <w:lang w:val="it-IT"/>
        </w:rPr>
        <w:t>, instaurato fin dai primi istanti della narrazione,</w:t>
      </w:r>
      <w:r w:rsidR="00650370" w:rsidRPr="004C0095">
        <w:rPr>
          <w:rFonts w:asciiTheme="minorBidi" w:hAnsiTheme="minorBidi" w:cstheme="minorBidi"/>
          <w:lang w:val="it-IT"/>
        </w:rPr>
        <w:t xml:space="preserve"> consente allo spettatore di abbandonarsi ai repentini cambi di registro. L’equilibrio è funambolico: scene ispirate al teatro dell’assurdo, dialoghi grotteschi e situazioni ribaltate comicità </w:t>
      </w:r>
      <w:r w:rsidR="00650370" w:rsidRPr="004C0095">
        <w:rPr>
          <w:rFonts w:asciiTheme="minorBidi" w:hAnsiTheme="minorBidi" w:cstheme="minorBidi"/>
          <w:i/>
          <w:iCs/>
          <w:lang w:val="it-IT"/>
        </w:rPr>
        <w:t xml:space="preserve">slapstick </w:t>
      </w:r>
      <w:r w:rsidR="00650370" w:rsidRPr="004C0095">
        <w:rPr>
          <w:rFonts w:asciiTheme="minorBidi" w:hAnsiTheme="minorBidi" w:cstheme="minorBidi"/>
          <w:lang w:val="it-IT"/>
        </w:rPr>
        <w:t xml:space="preserve">e </w:t>
      </w:r>
      <w:r w:rsidR="00650370" w:rsidRPr="004C0095">
        <w:rPr>
          <w:rFonts w:asciiTheme="minorBidi" w:hAnsiTheme="minorBidi" w:cstheme="minorBidi"/>
          <w:i/>
          <w:iCs/>
          <w:lang w:val="it-IT"/>
        </w:rPr>
        <w:lastRenderedPageBreak/>
        <w:t>nonsense</w:t>
      </w:r>
      <w:r w:rsidR="00650370" w:rsidRPr="004C0095">
        <w:rPr>
          <w:rFonts w:asciiTheme="minorBidi" w:hAnsiTheme="minorBidi" w:cstheme="minorBidi"/>
          <w:lang w:val="it-IT"/>
        </w:rPr>
        <w:t xml:space="preserve">, commistione di linguaggi seriali e cinematografici ma anche scene di gelido realismo. Lo spettacolo inizia con i due protagonisti ormai regrediti a stereotipo di sé stessi, </w:t>
      </w:r>
      <w:r w:rsidRPr="004C0095">
        <w:rPr>
          <w:rFonts w:asciiTheme="minorBidi" w:hAnsiTheme="minorBidi" w:cstheme="minorBidi"/>
          <w:lang w:val="it-IT"/>
        </w:rPr>
        <w:t>con gli stessi vestiti, simbioticamente mimetizzati con il</w:t>
      </w:r>
      <w:r w:rsidR="00650370" w:rsidRPr="004C0095">
        <w:rPr>
          <w:rFonts w:asciiTheme="minorBidi" w:hAnsiTheme="minorBidi" w:cstheme="minorBidi"/>
          <w:lang w:val="it-IT"/>
        </w:rPr>
        <w:t xml:space="preserve"> </w:t>
      </w:r>
      <w:r w:rsidRPr="004C0095">
        <w:rPr>
          <w:rFonts w:asciiTheme="minorBidi" w:hAnsiTheme="minorBidi" w:cstheme="minorBidi"/>
          <w:lang w:val="it-IT"/>
        </w:rPr>
        <w:t>loro divano</w:t>
      </w:r>
      <w:r w:rsidR="00650370" w:rsidRPr="004C0095">
        <w:rPr>
          <w:rFonts w:asciiTheme="minorBidi" w:hAnsiTheme="minorBidi" w:cstheme="minorBidi"/>
          <w:lang w:val="it-IT"/>
        </w:rPr>
        <w:t xml:space="preserve">. La scenografia è minimale, i pochi elementi sono: il divano blu che si è impossessato di loro, due microfoni e un tavolo. Al momento della separazione, la scena verrà divisa in due metà, e il divano in </w:t>
      </w:r>
      <w:r w:rsidRPr="004C0095">
        <w:rPr>
          <w:rFonts w:asciiTheme="minorBidi" w:hAnsiTheme="minorBidi" w:cstheme="minorBidi"/>
          <w:lang w:val="it-IT"/>
        </w:rPr>
        <w:t>due poltrone</w:t>
      </w:r>
      <w:r w:rsidR="00650370" w:rsidRPr="004C0095">
        <w:rPr>
          <w:rFonts w:asciiTheme="minorBidi" w:hAnsiTheme="minorBidi" w:cstheme="minorBidi"/>
          <w:lang w:val="it-IT"/>
        </w:rPr>
        <w:t xml:space="preserve">. Anche </w:t>
      </w:r>
      <w:proofErr w:type="spellStart"/>
      <w:r w:rsidR="00650370" w:rsidRPr="004C0095">
        <w:rPr>
          <w:rFonts w:asciiTheme="minorBidi" w:hAnsiTheme="minorBidi" w:cstheme="minorBidi"/>
          <w:lang w:val="it-IT"/>
        </w:rPr>
        <w:t>Mumu</w:t>
      </w:r>
      <w:proofErr w:type="spellEnd"/>
      <w:r w:rsidR="00650370" w:rsidRPr="004C0095">
        <w:rPr>
          <w:rFonts w:asciiTheme="minorBidi" w:hAnsiTheme="minorBidi" w:cstheme="minorBidi"/>
          <w:lang w:val="it-IT"/>
        </w:rPr>
        <w:t xml:space="preserve"> e </w:t>
      </w:r>
      <w:proofErr w:type="spellStart"/>
      <w:r w:rsidR="00650370" w:rsidRPr="004C0095">
        <w:rPr>
          <w:rFonts w:asciiTheme="minorBidi" w:hAnsiTheme="minorBidi" w:cstheme="minorBidi"/>
          <w:lang w:val="it-IT"/>
        </w:rPr>
        <w:t>Muma</w:t>
      </w:r>
      <w:proofErr w:type="spellEnd"/>
      <w:r w:rsidR="00650370" w:rsidRPr="004C0095">
        <w:rPr>
          <w:rFonts w:asciiTheme="minorBidi" w:hAnsiTheme="minorBidi" w:cstheme="minorBidi"/>
          <w:lang w:val="it-IT"/>
        </w:rPr>
        <w:t xml:space="preserve"> conquisteranno una propria identità, indossando abiti borghesi e perdendo (come le poltrone) il proprio colore originale.</w:t>
      </w:r>
    </w:p>
    <w:p w14:paraId="22AE1362" w14:textId="77777777" w:rsidR="00620075" w:rsidRPr="004C0095" w:rsidRDefault="00620075" w:rsidP="00620075">
      <w:pPr>
        <w:rPr>
          <w:rFonts w:asciiTheme="minorBidi" w:hAnsiTheme="minorBidi" w:cstheme="minorBidi"/>
          <w:lang w:val="it-IT"/>
        </w:rPr>
      </w:pPr>
    </w:p>
    <w:p w14:paraId="2AB66BC6" w14:textId="6FC68364" w:rsidR="00620075" w:rsidRDefault="004C0095" w:rsidP="00620075">
      <w:pPr>
        <w:rPr>
          <w:rFonts w:asciiTheme="minorBidi" w:hAnsiTheme="minorBidi" w:cstheme="minorBidi"/>
          <w:b/>
          <w:bCs/>
          <w:sz w:val="24"/>
          <w:szCs w:val="24"/>
          <w:lang w:val="it-IT"/>
        </w:rPr>
      </w:pPr>
      <w:r w:rsidRPr="004C0095">
        <w:rPr>
          <w:rFonts w:asciiTheme="minorBidi" w:hAnsiTheme="minorBidi" w:cstheme="minorBidi"/>
          <w:b/>
          <w:bCs/>
          <w:sz w:val="24"/>
          <w:szCs w:val="24"/>
          <w:lang w:val="it-IT"/>
        </w:rPr>
        <w:t>BIOGRAFIE</w:t>
      </w:r>
    </w:p>
    <w:p w14:paraId="28143381" w14:textId="0AE6B0E9" w:rsidR="004C0095" w:rsidRDefault="00F20CAE" w:rsidP="004C0095">
      <w:pPr>
        <w:rPr>
          <w:rFonts w:asciiTheme="minorBidi" w:hAnsiTheme="minorBidi" w:cstheme="minorBidi"/>
          <w:sz w:val="24"/>
          <w:szCs w:val="24"/>
          <w:lang w:val="it-IT"/>
        </w:rPr>
      </w:pPr>
      <w:r w:rsidRPr="00F20CAE">
        <w:rPr>
          <w:rFonts w:asciiTheme="minorBidi" w:hAnsiTheme="minorBidi" w:cstheme="minorBidi"/>
          <w:b/>
          <w:bCs/>
          <w:sz w:val="24"/>
          <w:szCs w:val="24"/>
          <w:lang w:val="it-IT"/>
        </w:rPr>
        <w:t>Michele Eburnea</w:t>
      </w:r>
      <w:r w:rsidR="004C0095" w:rsidRPr="00F20CAE">
        <w:rPr>
          <w:rFonts w:asciiTheme="minorBidi" w:hAnsiTheme="minorBidi" w:cstheme="minorBidi"/>
          <w:sz w:val="24"/>
          <w:szCs w:val="24"/>
          <w:lang w:val="it-IT"/>
        </w:rPr>
        <w:t>, classe 1997, nato a Fondi (LT) ma cresciuto a Roma. Si laurea all'Accademia Silvio d'Amico nel 2019 con lo spettacolo “</w:t>
      </w:r>
      <w:r w:rsidR="004C0095" w:rsidRPr="00F20CAE">
        <w:rPr>
          <w:rFonts w:asciiTheme="minorBidi" w:hAnsiTheme="minorBidi" w:cstheme="minorBidi"/>
          <w:i/>
          <w:iCs/>
          <w:sz w:val="24"/>
          <w:szCs w:val="24"/>
          <w:lang w:val="it-IT"/>
        </w:rPr>
        <w:t>Il Sistema Periodico</w:t>
      </w:r>
      <w:r w:rsidR="004C0095" w:rsidRPr="00F20CAE">
        <w:rPr>
          <w:rFonts w:asciiTheme="minorBidi" w:hAnsiTheme="minorBidi" w:cstheme="minorBidi"/>
          <w:sz w:val="24"/>
          <w:szCs w:val="24"/>
          <w:lang w:val="it-IT"/>
        </w:rPr>
        <w:t>” per la Regia di Massimo Popolizio. Al Cinema ha lavorato con Marco Bellocchio (“</w:t>
      </w:r>
      <w:r w:rsidR="004C0095" w:rsidRPr="00F20CAE">
        <w:rPr>
          <w:rFonts w:asciiTheme="minorBidi" w:hAnsiTheme="minorBidi" w:cstheme="minorBidi"/>
          <w:i/>
          <w:iCs/>
          <w:sz w:val="24"/>
          <w:szCs w:val="24"/>
          <w:lang w:val="it-IT"/>
        </w:rPr>
        <w:t>Esterno Notte</w:t>
      </w:r>
      <w:r w:rsidR="004C0095" w:rsidRPr="00F20CAE">
        <w:rPr>
          <w:rFonts w:asciiTheme="minorBidi" w:hAnsiTheme="minorBidi" w:cstheme="minorBidi"/>
          <w:sz w:val="24"/>
          <w:szCs w:val="24"/>
          <w:lang w:val="it-IT"/>
        </w:rPr>
        <w:t>”, “</w:t>
      </w:r>
      <w:r w:rsidR="004C0095" w:rsidRPr="00F20CAE">
        <w:rPr>
          <w:rFonts w:asciiTheme="minorBidi" w:hAnsiTheme="minorBidi" w:cstheme="minorBidi"/>
          <w:i/>
          <w:iCs/>
          <w:sz w:val="24"/>
          <w:szCs w:val="24"/>
          <w:lang w:val="it-IT"/>
        </w:rPr>
        <w:t>Portobello</w:t>
      </w:r>
      <w:r w:rsidR="004C0095" w:rsidRPr="00F20CAE">
        <w:rPr>
          <w:rFonts w:asciiTheme="minorBidi" w:hAnsiTheme="minorBidi" w:cstheme="minorBidi"/>
          <w:sz w:val="24"/>
          <w:szCs w:val="24"/>
          <w:lang w:val="it-IT"/>
        </w:rPr>
        <w:t>”), Nanni Moretti (“</w:t>
      </w:r>
      <w:r w:rsidR="004C0095" w:rsidRPr="00F20CAE">
        <w:rPr>
          <w:rFonts w:asciiTheme="minorBidi" w:hAnsiTheme="minorBidi" w:cstheme="minorBidi"/>
          <w:i/>
          <w:iCs/>
          <w:sz w:val="24"/>
          <w:szCs w:val="24"/>
          <w:lang w:val="it-IT"/>
        </w:rPr>
        <w:t>Il sol dell’avvenire</w:t>
      </w:r>
      <w:r w:rsidR="004C0095" w:rsidRPr="00F20CAE">
        <w:rPr>
          <w:rFonts w:asciiTheme="minorBidi" w:hAnsiTheme="minorBidi" w:cstheme="minorBidi"/>
          <w:sz w:val="24"/>
          <w:szCs w:val="24"/>
          <w:lang w:val="it-IT"/>
        </w:rPr>
        <w:t xml:space="preserve">”), i Fratelli d' Innocenzo, Giulia </w:t>
      </w:r>
      <w:proofErr w:type="spellStart"/>
      <w:r w:rsidR="004C0095" w:rsidRPr="00F20CAE">
        <w:rPr>
          <w:rFonts w:asciiTheme="minorBidi" w:hAnsiTheme="minorBidi" w:cstheme="minorBidi"/>
          <w:sz w:val="24"/>
          <w:szCs w:val="24"/>
          <w:lang w:val="it-IT"/>
        </w:rPr>
        <w:t>Steigerwalt</w:t>
      </w:r>
      <w:proofErr w:type="spellEnd"/>
      <w:r w:rsidR="004C0095" w:rsidRPr="00F20CAE">
        <w:rPr>
          <w:rFonts w:asciiTheme="minorBidi" w:hAnsiTheme="minorBidi" w:cstheme="minorBidi"/>
          <w:sz w:val="24"/>
          <w:szCs w:val="24"/>
          <w:lang w:val="it-IT"/>
        </w:rPr>
        <w:t>, Stefano Chiantini e altri/</w:t>
      </w:r>
      <w:proofErr w:type="gramStart"/>
      <w:r w:rsidR="004C0095" w:rsidRPr="00F20CAE">
        <w:rPr>
          <w:rFonts w:asciiTheme="minorBidi" w:hAnsiTheme="minorBidi" w:cstheme="minorBidi"/>
          <w:sz w:val="24"/>
          <w:szCs w:val="24"/>
          <w:lang w:val="it-IT"/>
        </w:rPr>
        <w:t>e..</w:t>
      </w:r>
      <w:proofErr w:type="gramEnd"/>
      <w:r w:rsidR="004C0095" w:rsidRPr="00F20CAE">
        <w:rPr>
          <w:rFonts w:asciiTheme="minorBidi" w:hAnsiTheme="minorBidi" w:cstheme="minorBidi"/>
          <w:sz w:val="24"/>
          <w:szCs w:val="24"/>
          <w:lang w:val="it-IT"/>
        </w:rPr>
        <w:t xml:space="preserve"> Ad aprile 2024 riceve dall'Accademia del cinema italiano il Premio “David Rivelazioni Italiane”. Nel 2025 “</w:t>
      </w:r>
      <w:r w:rsidR="004C0095" w:rsidRPr="00F20CAE">
        <w:rPr>
          <w:rFonts w:asciiTheme="minorBidi" w:hAnsiTheme="minorBidi" w:cstheme="minorBidi"/>
          <w:i/>
          <w:iCs/>
          <w:sz w:val="24"/>
          <w:szCs w:val="24"/>
          <w:lang w:val="it-IT"/>
        </w:rPr>
        <w:t>Controluce</w:t>
      </w:r>
      <w:r w:rsidR="004C0095" w:rsidRPr="00F20CAE">
        <w:rPr>
          <w:rFonts w:asciiTheme="minorBidi" w:hAnsiTheme="minorBidi" w:cstheme="minorBidi"/>
          <w:sz w:val="24"/>
          <w:szCs w:val="24"/>
          <w:lang w:val="it-IT"/>
        </w:rPr>
        <w:t>” (di cui è protagonista) vince il Nastro d'Argento come Miglior Docufilm. In teatro ha lavorato con Antonio Latella (Arlecchino in “</w:t>
      </w:r>
      <w:r w:rsidR="004C0095" w:rsidRPr="00F20CAE">
        <w:rPr>
          <w:rFonts w:asciiTheme="minorBidi" w:hAnsiTheme="minorBidi" w:cstheme="minorBidi"/>
          <w:i/>
          <w:iCs/>
          <w:sz w:val="24"/>
          <w:szCs w:val="24"/>
          <w:lang w:val="it-IT"/>
        </w:rPr>
        <w:t>Hotel Goldoni</w:t>
      </w:r>
      <w:r w:rsidR="004C0095" w:rsidRPr="00F20CAE">
        <w:rPr>
          <w:rFonts w:asciiTheme="minorBidi" w:hAnsiTheme="minorBidi" w:cstheme="minorBidi"/>
          <w:sz w:val="24"/>
          <w:szCs w:val="24"/>
          <w:lang w:val="it-IT"/>
        </w:rPr>
        <w:t xml:space="preserve">”); Giacomo </w:t>
      </w:r>
      <w:proofErr w:type="spellStart"/>
      <w:r w:rsidR="004C0095" w:rsidRPr="00F20CAE">
        <w:rPr>
          <w:rFonts w:asciiTheme="minorBidi" w:hAnsiTheme="minorBidi" w:cstheme="minorBidi"/>
          <w:sz w:val="24"/>
          <w:szCs w:val="24"/>
          <w:lang w:val="it-IT"/>
        </w:rPr>
        <w:t>Bisordi</w:t>
      </w:r>
      <w:proofErr w:type="spellEnd"/>
      <w:r w:rsidR="004C0095" w:rsidRPr="00F20CAE">
        <w:rPr>
          <w:rFonts w:asciiTheme="minorBidi" w:hAnsiTheme="minorBidi" w:cstheme="minorBidi"/>
          <w:sz w:val="24"/>
          <w:szCs w:val="24"/>
          <w:lang w:val="it-IT"/>
        </w:rPr>
        <w:t xml:space="preserve"> (Angelo di “</w:t>
      </w:r>
      <w:r w:rsidR="004C0095" w:rsidRPr="00F20CAE">
        <w:rPr>
          <w:rFonts w:asciiTheme="minorBidi" w:hAnsiTheme="minorBidi" w:cstheme="minorBidi"/>
          <w:i/>
          <w:iCs/>
          <w:sz w:val="24"/>
          <w:szCs w:val="24"/>
          <w:lang w:val="it-IT"/>
        </w:rPr>
        <w:t>Misura</w:t>
      </w:r>
      <w:r w:rsidR="004C0095" w:rsidRPr="00F20CAE">
        <w:rPr>
          <w:rFonts w:asciiTheme="minorBidi" w:hAnsiTheme="minorBidi" w:cstheme="minorBidi"/>
          <w:sz w:val="24"/>
          <w:szCs w:val="24"/>
          <w:lang w:val="it-IT"/>
        </w:rPr>
        <w:t xml:space="preserve">” </w:t>
      </w:r>
      <w:r w:rsidR="004C0095" w:rsidRPr="00F20CAE">
        <w:rPr>
          <w:rFonts w:asciiTheme="minorBidi" w:hAnsiTheme="minorBidi" w:cstheme="minorBidi"/>
          <w:i/>
          <w:iCs/>
          <w:sz w:val="24"/>
          <w:szCs w:val="24"/>
          <w:lang w:val="it-IT"/>
        </w:rPr>
        <w:t>per Misura</w:t>
      </w:r>
      <w:r w:rsidR="004C0095" w:rsidRPr="00F20CAE">
        <w:rPr>
          <w:rFonts w:asciiTheme="minorBidi" w:hAnsiTheme="minorBidi" w:cstheme="minorBidi"/>
          <w:sz w:val="24"/>
          <w:szCs w:val="24"/>
          <w:lang w:val="it-IT"/>
        </w:rPr>
        <w:t>); Leonardo Manzan (“</w:t>
      </w:r>
      <w:r w:rsidR="004C0095" w:rsidRPr="00F20CAE">
        <w:rPr>
          <w:rFonts w:asciiTheme="minorBidi" w:hAnsiTheme="minorBidi" w:cstheme="minorBidi"/>
          <w:i/>
          <w:iCs/>
          <w:sz w:val="24"/>
          <w:szCs w:val="24"/>
          <w:lang w:val="it-IT"/>
        </w:rPr>
        <w:t>Cirano deve morire</w:t>
      </w:r>
      <w:r w:rsidR="004C0095" w:rsidRPr="00F20CAE">
        <w:rPr>
          <w:rFonts w:asciiTheme="minorBidi" w:hAnsiTheme="minorBidi" w:cstheme="minorBidi"/>
          <w:sz w:val="24"/>
          <w:szCs w:val="24"/>
          <w:lang w:val="it-IT"/>
        </w:rPr>
        <w:t xml:space="preserve">” nel ruolo di Cirano); Martina </w:t>
      </w:r>
      <w:proofErr w:type="spellStart"/>
      <w:r w:rsidR="004C0095" w:rsidRPr="00F20CAE">
        <w:rPr>
          <w:rFonts w:asciiTheme="minorBidi" w:hAnsiTheme="minorBidi" w:cstheme="minorBidi"/>
          <w:sz w:val="24"/>
          <w:szCs w:val="24"/>
          <w:lang w:val="it-IT"/>
        </w:rPr>
        <w:t>Badiluzzi</w:t>
      </w:r>
      <w:proofErr w:type="spellEnd"/>
      <w:r w:rsidR="004C0095" w:rsidRPr="00F20CAE">
        <w:rPr>
          <w:rFonts w:asciiTheme="minorBidi" w:hAnsiTheme="minorBidi" w:cstheme="minorBidi"/>
          <w:sz w:val="24"/>
          <w:szCs w:val="24"/>
          <w:lang w:val="it-IT"/>
        </w:rPr>
        <w:t xml:space="preserve"> (Biennale di Venezia '24). È anche autore e regista teatrale: il suo primo spettacolo, “</w:t>
      </w:r>
      <w:proofErr w:type="spellStart"/>
      <w:r w:rsidR="004C0095" w:rsidRPr="00F20CAE">
        <w:rPr>
          <w:rFonts w:asciiTheme="minorBidi" w:hAnsiTheme="minorBidi" w:cstheme="minorBidi"/>
          <w:i/>
          <w:iCs/>
          <w:sz w:val="24"/>
          <w:szCs w:val="24"/>
          <w:lang w:val="it-IT"/>
        </w:rPr>
        <w:t>Error</w:t>
      </w:r>
      <w:proofErr w:type="spellEnd"/>
      <w:r w:rsidR="004C0095" w:rsidRPr="00F20CAE">
        <w:rPr>
          <w:rFonts w:asciiTheme="minorBidi" w:hAnsiTheme="minorBidi" w:cstheme="minorBidi"/>
          <w:i/>
          <w:iCs/>
          <w:sz w:val="24"/>
          <w:szCs w:val="24"/>
          <w:lang w:val="it-IT"/>
        </w:rPr>
        <w:t xml:space="preserve"> Materia</w:t>
      </w:r>
      <w:r w:rsidR="004C0095" w:rsidRPr="00F20CAE">
        <w:rPr>
          <w:rFonts w:asciiTheme="minorBidi" w:hAnsiTheme="minorBidi" w:cstheme="minorBidi"/>
          <w:sz w:val="24"/>
          <w:szCs w:val="24"/>
          <w:lang w:val="it-IT"/>
        </w:rPr>
        <w:t>”, prodotto dal Teatro Vascello di Roma, è andato in scena nel 2021-2022.</w:t>
      </w:r>
    </w:p>
    <w:p w14:paraId="3B217599" w14:textId="77777777" w:rsidR="00F20CAE" w:rsidRDefault="00F20CAE" w:rsidP="004C0095">
      <w:pPr>
        <w:rPr>
          <w:rFonts w:asciiTheme="minorBidi" w:hAnsiTheme="minorBidi" w:cstheme="minorBidi"/>
          <w:sz w:val="24"/>
          <w:szCs w:val="24"/>
          <w:lang w:val="it-IT"/>
        </w:rPr>
      </w:pPr>
    </w:p>
    <w:p w14:paraId="335D3C9F" w14:textId="32C46162" w:rsidR="00F20CAE" w:rsidRDefault="00F20CAE" w:rsidP="00F20CAE">
      <w:pPr>
        <w:rPr>
          <w:rFonts w:asciiTheme="minorBidi" w:hAnsiTheme="minorBidi" w:cstheme="minorBidi"/>
          <w:sz w:val="24"/>
          <w:szCs w:val="24"/>
          <w:lang w:val="it-IT"/>
        </w:rPr>
      </w:pPr>
      <w:r w:rsidRPr="00F20CAE">
        <w:rPr>
          <w:rFonts w:asciiTheme="minorBidi" w:hAnsiTheme="minorBidi" w:cstheme="minorBidi"/>
          <w:b/>
          <w:bCs/>
          <w:sz w:val="24"/>
          <w:szCs w:val="24"/>
          <w:lang w:val="it-IT"/>
        </w:rPr>
        <w:t xml:space="preserve">Sara </w:t>
      </w:r>
      <w:proofErr w:type="spellStart"/>
      <w:r w:rsidRPr="00F20CAE">
        <w:rPr>
          <w:rFonts w:asciiTheme="minorBidi" w:hAnsiTheme="minorBidi" w:cstheme="minorBidi"/>
          <w:b/>
          <w:bCs/>
          <w:sz w:val="24"/>
          <w:szCs w:val="24"/>
          <w:lang w:val="it-IT"/>
        </w:rPr>
        <w:t>Mafodda</w:t>
      </w:r>
      <w:proofErr w:type="spellEnd"/>
      <w:r w:rsidRPr="00F20CAE">
        <w:rPr>
          <w:rFonts w:asciiTheme="minorBidi" w:hAnsiTheme="minorBidi" w:cstheme="minorBidi"/>
          <w:b/>
          <w:bCs/>
          <w:sz w:val="24"/>
          <w:szCs w:val="24"/>
          <w:lang w:val="it-IT"/>
        </w:rPr>
        <w:t xml:space="preserve"> </w:t>
      </w:r>
      <w:r w:rsidRPr="00F20CAE">
        <w:rPr>
          <w:rFonts w:asciiTheme="minorBidi" w:hAnsiTheme="minorBidi" w:cstheme="minorBidi"/>
          <w:sz w:val="24"/>
          <w:szCs w:val="24"/>
          <w:lang w:val="it-IT"/>
        </w:rPr>
        <w:t>nasce a Messina il 14/05/1997. Tra le protagoniste di “</w:t>
      </w:r>
      <w:r w:rsidRPr="00F20CAE">
        <w:rPr>
          <w:rFonts w:asciiTheme="minorBidi" w:hAnsiTheme="minorBidi" w:cstheme="minorBidi"/>
          <w:i/>
          <w:iCs/>
          <w:sz w:val="24"/>
          <w:szCs w:val="24"/>
          <w:lang w:val="it-IT"/>
        </w:rPr>
        <w:t>Gloria!</w:t>
      </w:r>
      <w:r w:rsidRPr="00F20CAE">
        <w:rPr>
          <w:rFonts w:asciiTheme="minorBidi" w:hAnsiTheme="minorBidi" w:cstheme="minorBidi"/>
          <w:sz w:val="24"/>
          <w:szCs w:val="24"/>
          <w:lang w:val="it-IT"/>
        </w:rPr>
        <w:t xml:space="preserve">” (2024) di Margherita Vicario, presentato in concorso alla Berlinale, 74° edizione. Diplomata all’Accademia Nazionale d’Arte Drammatica Silvio D’Amico nel 2019. Nominata per il premio Virginia Reiter 2024. Diretta in teatro, tra gli altri, da </w:t>
      </w:r>
      <w:proofErr w:type="spellStart"/>
      <w:r w:rsidRPr="00F20CAE">
        <w:rPr>
          <w:rFonts w:asciiTheme="minorBidi" w:hAnsiTheme="minorBidi" w:cstheme="minorBidi"/>
          <w:sz w:val="24"/>
          <w:szCs w:val="24"/>
          <w:lang w:val="it-IT"/>
        </w:rPr>
        <w:t>Liv</w:t>
      </w:r>
      <w:proofErr w:type="spellEnd"/>
      <w:r w:rsidRPr="00F20CAE">
        <w:rPr>
          <w:rFonts w:asciiTheme="minorBidi" w:hAnsiTheme="minorBidi" w:cstheme="minorBidi"/>
          <w:sz w:val="24"/>
          <w:szCs w:val="24"/>
          <w:lang w:val="it-IT"/>
        </w:rPr>
        <w:t xml:space="preserve"> </w:t>
      </w:r>
      <w:proofErr w:type="spellStart"/>
      <w:r w:rsidRPr="00F20CAE">
        <w:rPr>
          <w:rFonts w:asciiTheme="minorBidi" w:hAnsiTheme="minorBidi" w:cstheme="minorBidi"/>
          <w:sz w:val="24"/>
          <w:szCs w:val="24"/>
          <w:lang w:val="it-IT"/>
        </w:rPr>
        <w:t>Ferracchiati</w:t>
      </w:r>
      <w:proofErr w:type="spellEnd"/>
      <w:r w:rsidRPr="00F20CAE">
        <w:rPr>
          <w:rFonts w:asciiTheme="minorBidi" w:hAnsiTheme="minorBidi" w:cstheme="minorBidi"/>
          <w:sz w:val="24"/>
          <w:szCs w:val="24"/>
          <w:lang w:val="it-IT"/>
        </w:rPr>
        <w:t xml:space="preserve"> in “</w:t>
      </w:r>
      <w:r w:rsidRPr="00F20CAE">
        <w:rPr>
          <w:rFonts w:asciiTheme="minorBidi" w:hAnsiTheme="minorBidi" w:cstheme="minorBidi"/>
          <w:i/>
          <w:iCs/>
          <w:sz w:val="24"/>
          <w:szCs w:val="24"/>
          <w:lang w:val="it-IT"/>
        </w:rPr>
        <w:t>Utopie</w:t>
      </w:r>
      <w:r w:rsidRPr="00F20CAE">
        <w:rPr>
          <w:rFonts w:asciiTheme="minorBidi" w:hAnsiTheme="minorBidi" w:cstheme="minorBidi"/>
          <w:sz w:val="24"/>
          <w:szCs w:val="24"/>
          <w:lang w:val="it-IT"/>
        </w:rPr>
        <w:t>” (2025); Carmelo Rifici in “</w:t>
      </w:r>
      <w:r w:rsidRPr="00F20CAE">
        <w:rPr>
          <w:rFonts w:asciiTheme="minorBidi" w:hAnsiTheme="minorBidi" w:cstheme="minorBidi"/>
          <w:i/>
          <w:iCs/>
          <w:sz w:val="24"/>
          <w:szCs w:val="24"/>
          <w:lang w:val="it-IT"/>
        </w:rPr>
        <w:t>Ulisse artico</w:t>
      </w:r>
      <w:r w:rsidRPr="00F20CAE">
        <w:rPr>
          <w:rFonts w:asciiTheme="minorBidi" w:hAnsiTheme="minorBidi" w:cstheme="minorBidi"/>
          <w:sz w:val="24"/>
          <w:szCs w:val="24"/>
          <w:lang w:val="it-IT"/>
        </w:rPr>
        <w:t>” (2023); Paola Rota in “</w:t>
      </w:r>
      <w:r w:rsidRPr="00F20CAE">
        <w:rPr>
          <w:rFonts w:asciiTheme="minorBidi" w:hAnsiTheme="minorBidi" w:cstheme="minorBidi"/>
          <w:i/>
          <w:iCs/>
          <w:sz w:val="24"/>
          <w:szCs w:val="24"/>
          <w:lang w:val="it-IT"/>
        </w:rPr>
        <w:t>Animali selvatici</w:t>
      </w:r>
      <w:r w:rsidRPr="00F20CAE">
        <w:rPr>
          <w:rFonts w:asciiTheme="minorBidi" w:hAnsiTheme="minorBidi" w:cstheme="minorBidi"/>
          <w:sz w:val="24"/>
          <w:szCs w:val="24"/>
          <w:lang w:val="it-IT"/>
        </w:rPr>
        <w:t>” (2024) e “</w:t>
      </w:r>
      <w:r w:rsidRPr="00F20CAE">
        <w:rPr>
          <w:rFonts w:asciiTheme="minorBidi" w:hAnsiTheme="minorBidi" w:cstheme="minorBidi"/>
          <w:i/>
          <w:iCs/>
          <w:sz w:val="24"/>
          <w:szCs w:val="24"/>
          <w:lang w:val="it-IT"/>
        </w:rPr>
        <w:t>Come tutte le ragazze libere</w:t>
      </w:r>
      <w:r w:rsidRPr="00F20CAE">
        <w:rPr>
          <w:rFonts w:asciiTheme="minorBidi" w:hAnsiTheme="minorBidi" w:cstheme="minorBidi"/>
          <w:sz w:val="24"/>
          <w:szCs w:val="24"/>
          <w:lang w:val="it-IT"/>
        </w:rPr>
        <w:t xml:space="preserve">” (2021); Compagnia </w:t>
      </w:r>
      <w:proofErr w:type="spellStart"/>
      <w:r w:rsidRPr="00F20CAE">
        <w:rPr>
          <w:rFonts w:asciiTheme="minorBidi" w:hAnsiTheme="minorBidi" w:cstheme="minorBidi"/>
          <w:sz w:val="24"/>
          <w:szCs w:val="24"/>
          <w:lang w:val="it-IT"/>
        </w:rPr>
        <w:t>Biancofango</w:t>
      </w:r>
      <w:proofErr w:type="spellEnd"/>
      <w:r w:rsidRPr="00F20CAE">
        <w:rPr>
          <w:rFonts w:asciiTheme="minorBidi" w:hAnsiTheme="minorBidi" w:cstheme="minorBidi"/>
          <w:sz w:val="24"/>
          <w:szCs w:val="24"/>
          <w:lang w:val="it-IT"/>
        </w:rPr>
        <w:t xml:space="preserve"> in “</w:t>
      </w:r>
      <w:r w:rsidRPr="00F20CAE">
        <w:rPr>
          <w:rFonts w:asciiTheme="minorBidi" w:hAnsiTheme="minorBidi" w:cstheme="minorBidi"/>
          <w:i/>
          <w:iCs/>
          <w:sz w:val="24"/>
          <w:szCs w:val="24"/>
          <w:lang w:val="it-IT"/>
        </w:rPr>
        <w:t>Romeo e Giulietta-ovvero la perdita dei padri</w:t>
      </w:r>
      <w:r w:rsidRPr="00F20CAE">
        <w:rPr>
          <w:rFonts w:asciiTheme="minorBidi" w:hAnsiTheme="minorBidi" w:cstheme="minorBidi"/>
          <w:sz w:val="24"/>
          <w:szCs w:val="24"/>
          <w:lang w:val="it-IT"/>
        </w:rPr>
        <w:t xml:space="preserve">” (2014). </w:t>
      </w:r>
    </w:p>
    <w:p w14:paraId="0DD723B0" w14:textId="77777777" w:rsidR="00F20CAE" w:rsidRDefault="00F20CAE" w:rsidP="00F20CAE">
      <w:pPr>
        <w:rPr>
          <w:rFonts w:asciiTheme="minorBidi" w:hAnsiTheme="minorBidi" w:cstheme="minorBidi"/>
          <w:sz w:val="24"/>
          <w:szCs w:val="24"/>
          <w:lang w:val="it-IT"/>
        </w:rPr>
      </w:pPr>
    </w:p>
    <w:p w14:paraId="41326C4C" w14:textId="2D1AD36E" w:rsidR="00F20CAE" w:rsidRPr="00F20CAE" w:rsidRDefault="00F20CAE" w:rsidP="00F20CAE">
      <w:pPr>
        <w:rPr>
          <w:rFonts w:asciiTheme="minorBidi" w:hAnsiTheme="minorBidi" w:cstheme="minorBidi"/>
          <w:sz w:val="24"/>
          <w:szCs w:val="24"/>
          <w:lang w:val="it-IT"/>
        </w:rPr>
      </w:pPr>
      <w:r w:rsidRPr="00F20CAE">
        <w:rPr>
          <w:rFonts w:asciiTheme="minorBidi" w:hAnsiTheme="minorBidi" w:cstheme="minorBidi"/>
          <w:b/>
          <w:bCs/>
          <w:sz w:val="24"/>
          <w:szCs w:val="24"/>
          <w:lang w:val="it-IT"/>
        </w:rPr>
        <w:t xml:space="preserve">Andrea </w:t>
      </w:r>
      <w:proofErr w:type="spellStart"/>
      <w:r w:rsidRPr="00F20CAE">
        <w:rPr>
          <w:rFonts w:asciiTheme="minorBidi" w:hAnsiTheme="minorBidi" w:cstheme="minorBidi"/>
          <w:b/>
          <w:bCs/>
          <w:sz w:val="24"/>
          <w:szCs w:val="24"/>
          <w:lang w:val="it-IT"/>
        </w:rPr>
        <w:t>Giovalè</w:t>
      </w:r>
      <w:proofErr w:type="spellEnd"/>
      <w:r w:rsidRPr="00F20CAE">
        <w:rPr>
          <w:rFonts w:asciiTheme="minorBidi" w:hAnsiTheme="minorBidi" w:cstheme="minorBidi"/>
          <w:sz w:val="24"/>
          <w:szCs w:val="24"/>
          <w:lang w:val="it-IT"/>
        </w:rPr>
        <w:t>,</w:t>
      </w:r>
      <w:r w:rsidRPr="00F20CAE">
        <w:rPr>
          <w:rFonts w:asciiTheme="minorBidi" w:hAnsiTheme="minorBidi" w:cstheme="minorBidi"/>
          <w:sz w:val="24"/>
          <w:szCs w:val="24"/>
          <w:lang w:val="it-IT"/>
        </w:rPr>
        <w:t xml:space="preserve"> nato a Roma il 18/08/1990, studia comunicazione e narratologia mentre lavora come giornalista di cultura, sceneggiatore </w:t>
      </w:r>
      <w:r>
        <w:rPr>
          <w:rFonts w:asciiTheme="minorBidi" w:hAnsiTheme="minorBidi" w:cstheme="minorBidi"/>
          <w:sz w:val="24"/>
          <w:szCs w:val="24"/>
          <w:lang w:val="it-IT"/>
        </w:rPr>
        <w:t xml:space="preserve">e </w:t>
      </w:r>
      <w:r w:rsidRPr="00F20CAE">
        <w:rPr>
          <w:rFonts w:asciiTheme="minorBidi" w:hAnsiTheme="minorBidi" w:cstheme="minorBidi"/>
          <w:sz w:val="24"/>
          <w:szCs w:val="24"/>
          <w:lang w:val="it-IT"/>
        </w:rPr>
        <w:t>insegnante di drammaturgia. È autore di fumetti (</w:t>
      </w:r>
      <w:r w:rsidRPr="00F20CAE">
        <w:rPr>
          <w:rFonts w:asciiTheme="minorBidi" w:hAnsiTheme="minorBidi" w:cstheme="minorBidi"/>
          <w:i/>
          <w:iCs/>
          <w:sz w:val="24"/>
          <w:szCs w:val="24"/>
          <w:lang w:val="it-IT"/>
        </w:rPr>
        <w:t>Danni da Freddo</w:t>
      </w:r>
      <w:r w:rsidRPr="00F20CAE">
        <w:rPr>
          <w:rFonts w:asciiTheme="minorBidi" w:hAnsiTheme="minorBidi" w:cstheme="minorBidi"/>
          <w:sz w:val="24"/>
          <w:szCs w:val="24"/>
          <w:lang w:val="it-IT"/>
        </w:rPr>
        <w:t xml:space="preserve">, </w:t>
      </w:r>
      <w:r w:rsidRPr="00F20CAE">
        <w:rPr>
          <w:rFonts w:asciiTheme="minorBidi" w:hAnsiTheme="minorBidi" w:cstheme="minorBidi"/>
          <w:i/>
          <w:iCs/>
          <w:sz w:val="24"/>
          <w:szCs w:val="24"/>
          <w:lang w:val="it-IT"/>
        </w:rPr>
        <w:t>Storie di donne in senso inverso</w:t>
      </w:r>
      <w:r w:rsidRPr="00F20CAE">
        <w:rPr>
          <w:rFonts w:asciiTheme="minorBidi" w:hAnsiTheme="minorBidi" w:cstheme="minorBidi"/>
          <w:sz w:val="24"/>
          <w:szCs w:val="24"/>
          <w:lang w:val="it-IT"/>
        </w:rPr>
        <w:t xml:space="preserve">, </w:t>
      </w:r>
      <w:r w:rsidRPr="00F20CAE">
        <w:rPr>
          <w:rFonts w:asciiTheme="minorBidi" w:hAnsiTheme="minorBidi" w:cstheme="minorBidi"/>
          <w:i/>
          <w:iCs/>
          <w:sz w:val="24"/>
          <w:szCs w:val="24"/>
          <w:lang w:val="it-IT"/>
        </w:rPr>
        <w:t>Sette contro Tebe</w:t>
      </w:r>
      <w:r w:rsidRPr="00F20CAE">
        <w:rPr>
          <w:rFonts w:asciiTheme="minorBidi" w:hAnsiTheme="minorBidi" w:cstheme="minorBidi"/>
          <w:sz w:val="24"/>
          <w:szCs w:val="24"/>
          <w:lang w:val="it-IT"/>
        </w:rPr>
        <w:t>) e spettacoli teatrali (</w:t>
      </w:r>
      <w:r w:rsidRPr="00F20CAE">
        <w:rPr>
          <w:rFonts w:asciiTheme="minorBidi" w:hAnsiTheme="minorBidi" w:cstheme="minorBidi"/>
          <w:i/>
          <w:iCs/>
          <w:sz w:val="24"/>
          <w:szCs w:val="24"/>
          <w:lang w:val="it-IT"/>
        </w:rPr>
        <w:t>Non Eroga Metano</w:t>
      </w:r>
      <w:r w:rsidRPr="00F20CAE">
        <w:rPr>
          <w:rFonts w:asciiTheme="minorBidi" w:hAnsiTheme="minorBidi" w:cstheme="minorBidi"/>
          <w:sz w:val="24"/>
          <w:szCs w:val="24"/>
          <w:lang w:val="it-IT"/>
        </w:rPr>
        <w:t xml:space="preserve">, </w:t>
      </w:r>
      <w:r w:rsidRPr="00F20CAE">
        <w:rPr>
          <w:rFonts w:asciiTheme="minorBidi" w:hAnsiTheme="minorBidi" w:cstheme="minorBidi"/>
          <w:i/>
          <w:iCs/>
          <w:sz w:val="24"/>
          <w:szCs w:val="24"/>
          <w:lang w:val="it-IT"/>
        </w:rPr>
        <w:t>Non andartene docile, Secondo piano</w:t>
      </w:r>
      <w:r w:rsidRPr="00F20CAE">
        <w:rPr>
          <w:rFonts w:asciiTheme="minorBidi" w:hAnsiTheme="minorBidi" w:cstheme="minorBidi"/>
          <w:sz w:val="24"/>
          <w:szCs w:val="24"/>
          <w:lang w:val="it-IT"/>
        </w:rPr>
        <w:t xml:space="preserve">). </w:t>
      </w:r>
      <w:r w:rsidRPr="00F20CAE">
        <w:rPr>
          <w:rFonts w:asciiTheme="minorBidi" w:hAnsiTheme="minorBidi" w:cstheme="minorBidi"/>
          <w:i/>
          <w:iCs/>
          <w:sz w:val="24"/>
          <w:szCs w:val="24"/>
          <w:lang w:val="it-IT"/>
        </w:rPr>
        <w:t xml:space="preserve">Secondo piano </w:t>
      </w:r>
      <w:r w:rsidRPr="00F20CAE">
        <w:rPr>
          <w:rFonts w:asciiTheme="minorBidi" w:hAnsiTheme="minorBidi" w:cstheme="minorBidi"/>
          <w:sz w:val="24"/>
          <w:szCs w:val="24"/>
          <w:lang w:val="it-IT"/>
        </w:rPr>
        <w:t xml:space="preserve">è il suo debutto assoluto come attore. </w:t>
      </w:r>
    </w:p>
    <w:p w14:paraId="4F926A8C" w14:textId="77777777" w:rsidR="00620075" w:rsidRDefault="00620075" w:rsidP="00620075">
      <w:pPr>
        <w:rPr>
          <w:rFonts w:asciiTheme="minorBidi" w:hAnsiTheme="minorBidi" w:cstheme="minorBidi"/>
          <w:sz w:val="24"/>
          <w:szCs w:val="24"/>
          <w:lang w:val="it-IT"/>
        </w:rPr>
      </w:pPr>
    </w:p>
    <w:p w14:paraId="6D531346" w14:textId="77777777" w:rsidR="00F20CAE" w:rsidRPr="004C0095" w:rsidRDefault="00F20CAE" w:rsidP="00620075">
      <w:pPr>
        <w:rPr>
          <w:rFonts w:asciiTheme="minorBidi" w:hAnsiTheme="minorBidi" w:cstheme="minorBidi"/>
          <w:sz w:val="24"/>
          <w:szCs w:val="24"/>
        </w:rPr>
      </w:pPr>
    </w:p>
    <w:p w14:paraId="122EF281" w14:textId="351C3026" w:rsidR="0057068F" w:rsidRPr="004C0095" w:rsidRDefault="0034383D" w:rsidP="00F20CAE">
      <w:pPr>
        <w:spacing w:after="160" w:line="240" w:lineRule="auto"/>
        <w:rPr>
          <w:rFonts w:asciiTheme="minorBidi" w:hAnsiTheme="minorBidi" w:cstheme="minorBidi"/>
          <w:sz w:val="24"/>
          <w:szCs w:val="24"/>
          <w:lang w:val="it-IT"/>
        </w:rPr>
      </w:pPr>
      <w:r w:rsidRPr="004C0095">
        <w:rPr>
          <w:rFonts w:asciiTheme="minorBidi" w:eastAsia="Franklin Gothic" w:hAnsiTheme="minorBidi" w:cstheme="minorBidi"/>
          <w:b/>
          <w:bCs/>
          <w:sz w:val="24"/>
          <w:szCs w:val="24"/>
        </w:rPr>
        <w:t>ORARI</w:t>
      </w:r>
      <w:r w:rsidR="00F20CAE">
        <w:rPr>
          <w:rFonts w:asciiTheme="minorBidi" w:eastAsia="Franklin Gothic" w:hAnsiTheme="minorBidi" w:cstheme="minorBidi"/>
          <w:b/>
          <w:bCs/>
          <w:sz w:val="24"/>
          <w:szCs w:val="24"/>
        </w:rPr>
        <w:br/>
      </w:r>
      <w:r w:rsidR="001819F9" w:rsidRPr="004C0095">
        <w:rPr>
          <w:rFonts w:asciiTheme="minorBidi" w:hAnsiTheme="minorBidi" w:cstheme="minorBidi"/>
          <w:sz w:val="24"/>
          <w:szCs w:val="24"/>
          <w:lang w:val="it-IT"/>
        </w:rPr>
        <w:t>martedì - 20:15</w:t>
      </w:r>
      <w:r w:rsidR="001819F9" w:rsidRPr="004C0095">
        <w:rPr>
          <w:rFonts w:asciiTheme="minorBidi" w:hAnsiTheme="minorBidi" w:cstheme="minorBidi"/>
          <w:sz w:val="24"/>
          <w:szCs w:val="24"/>
          <w:lang w:val="it-IT"/>
        </w:rPr>
        <w:br/>
        <w:t>mercoledì - 20:15</w:t>
      </w:r>
      <w:r w:rsidR="001819F9" w:rsidRPr="004C0095">
        <w:rPr>
          <w:rFonts w:asciiTheme="minorBidi" w:hAnsiTheme="minorBidi" w:cstheme="minorBidi"/>
          <w:sz w:val="24"/>
          <w:szCs w:val="24"/>
          <w:lang w:val="it-IT"/>
        </w:rPr>
        <w:br/>
        <w:t>giovedì - 20:30</w:t>
      </w:r>
      <w:r w:rsidR="001819F9" w:rsidRPr="004C0095">
        <w:rPr>
          <w:rFonts w:asciiTheme="minorBidi" w:hAnsiTheme="minorBidi" w:cstheme="minorBidi"/>
          <w:sz w:val="24"/>
          <w:szCs w:val="24"/>
          <w:lang w:val="it-IT"/>
        </w:rPr>
        <w:br/>
        <w:t>venerdì - 19:00</w:t>
      </w:r>
      <w:r w:rsidR="001819F9" w:rsidRPr="004C0095">
        <w:rPr>
          <w:rFonts w:asciiTheme="minorBidi" w:hAnsiTheme="minorBidi" w:cstheme="minorBidi"/>
          <w:sz w:val="24"/>
          <w:szCs w:val="24"/>
          <w:lang w:val="it-IT"/>
        </w:rPr>
        <w:br/>
      </w:r>
      <w:r w:rsidR="001819F9" w:rsidRPr="004C0095">
        <w:rPr>
          <w:rFonts w:asciiTheme="minorBidi" w:hAnsiTheme="minorBidi" w:cstheme="minorBidi"/>
          <w:sz w:val="24"/>
          <w:szCs w:val="24"/>
          <w:lang w:val="it-IT"/>
        </w:rPr>
        <w:lastRenderedPageBreak/>
        <w:t>sabato - 19:00</w:t>
      </w:r>
      <w:r w:rsidR="001819F9" w:rsidRPr="004C0095">
        <w:rPr>
          <w:rFonts w:asciiTheme="minorBidi" w:hAnsiTheme="minorBidi" w:cstheme="minorBidi"/>
          <w:sz w:val="24"/>
          <w:szCs w:val="24"/>
          <w:lang w:val="it-IT"/>
        </w:rPr>
        <w:br/>
        <w:t>domenica - 16:30</w:t>
      </w:r>
    </w:p>
    <w:p w14:paraId="392EBF38" w14:textId="77777777" w:rsidR="001819F9" w:rsidRPr="004C0095" w:rsidRDefault="001819F9" w:rsidP="001819F9">
      <w:pPr>
        <w:spacing w:after="160" w:line="240" w:lineRule="auto"/>
        <w:rPr>
          <w:rFonts w:asciiTheme="minorBidi" w:hAnsiTheme="minorBidi" w:cstheme="minorBidi"/>
          <w:lang w:val="it-IT"/>
        </w:rPr>
      </w:pPr>
    </w:p>
    <w:p w14:paraId="69D3F4DE" w14:textId="66830D5F" w:rsidR="004C0095" w:rsidRPr="004C0095" w:rsidRDefault="0034383D" w:rsidP="004C0095">
      <w:pPr>
        <w:rPr>
          <w:rFonts w:asciiTheme="minorBidi" w:hAnsiTheme="minorBidi" w:cstheme="minorBidi"/>
          <w:sz w:val="24"/>
          <w:szCs w:val="24"/>
          <w:lang w:val="it-IT"/>
        </w:rPr>
      </w:pPr>
      <w:r w:rsidRPr="004C0095">
        <w:rPr>
          <w:rFonts w:asciiTheme="minorBidi" w:hAnsiTheme="minorBidi" w:cstheme="minorBidi"/>
          <w:b/>
          <w:bCs/>
          <w:sz w:val="24"/>
          <w:szCs w:val="24"/>
        </w:rPr>
        <w:t>PREZZI</w:t>
      </w:r>
      <w:r w:rsidRPr="004C0095">
        <w:rPr>
          <w:rFonts w:asciiTheme="minorBidi" w:hAnsiTheme="minorBidi" w:cstheme="minorBidi"/>
          <w:sz w:val="24"/>
          <w:szCs w:val="24"/>
        </w:rPr>
        <w:br/>
      </w:r>
      <w:r w:rsidR="004C0095" w:rsidRPr="004C0095">
        <w:rPr>
          <w:rFonts w:asciiTheme="minorBidi" w:hAnsiTheme="minorBidi" w:cstheme="minorBidi"/>
          <w:sz w:val="24"/>
          <w:szCs w:val="24"/>
          <w:lang w:val="it-IT"/>
        </w:rPr>
        <w:t>i</w:t>
      </w:r>
      <w:r w:rsidR="004C0095" w:rsidRPr="004C0095">
        <w:rPr>
          <w:rFonts w:asciiTheme="minorBidi" w:hAnsiTheme="minorBidi" w:cstheme="minorBidi"/>
          <w:sz w:val="24"/>
          <w:szCs w:val="24"/>
          <w:lang w:val="it-IT"/>
        </w:rPr>
        <w:t>ntero 22€;</w:t>
      </w:r>
    </w:p>
    <w:p w14:paraId="33814A96" w14:textId="7C5FF781" w:rsidR="0057068F" w:rsidRPr="004C0095" w:rsidRDefault="004C0095" w:rsidP="004C0095">
      <w:pPr>
        <w:rPr>
          <w:rFonts w:asciiTheme="minorBidi" w:eastAsia="Franklin Gothic" w:hAnsiTheme="minorBidi" w:cstheme="minorBidi"/>
        </w:rPr>
      </w:pPr>
      <w:r w:rsidRPr="004C0095">
        <w:rPr>
          <w:rFonts w:asciiTheme="minorBidi" w:hAnsiTheme="minorBidi" w:cstheme="minorBidi"/>
          <w:sz w:val="24"/>
          <w:szCs w:val="24"/>
          <w:lang w:val="it-IT"/>
        </w:rPr>
        <w:t>under30</w:t>
      </w:r>
      <w:r w:rsidRPr="004C0095">
        <w:rPr>
          <w:rFonts w:asciiTheme="minorBidi" w:hAnsiTheme="minorBidi" w:cstheme="minorBidi"/>
          <w:sz w:val="24"/>
          <w:szCs w:val="24"/>
          <w:lang w:val="it-IT"/>
        </w:rPr>
        <w:t>/over 60</w:t>
      </w:r>
      <w:r w:rsidRPr="004C0095">
        <w:rPr>
          <w:rFonts w:asciiTheme="minorBidi" w:hAnsiTheme="minorBidi" w:cstheme="minorBidi"/>
          <w:sz w:val="24"/>
          <w:szCs w:val="24"/>
          <w:lang w:val="it-IT"/>
        </w:rPr>
        <w:t xml:space="preserve"> 16€; convenzioni 17€</w:t>
      </w:r>
    </w:p>
    <w:p w14:paraId="2D746CEA" w14:textId="77777777" w:rsidR="004C0095" w:rsidRPr="004C0095" w:rsidRDefault="004C0095">
      <w:pPr>
        <w:spacing w:after="160" w:line="259" w:lineRule="auto"/>
        <w:rPr>
          <w:rFonts w:asciiTheme="minorBidi" w:eastAsia="Franklin Gothic" w:hAnsiTheme="minorBidi" w:cstheme="minorBidi"/>
          <w:b/>
          <w:bCs/>
          <w:sz w:val="24"/>
          <w:szCs w:val="24"/>
        </w:rPr>
      </w:pPr>
    </w:p>
    <w:p w14:paraId="021726E6" w14:textId="729DDEAC" w:rsidR="0057068F" w:rsidRPr="004C0095" w:rsidRDefault="0034383D">
      <w:pPr>
        <w:spacing w:after="160" w:line="259" w:lineRule="auto"/>
        <w:rPr>
          <w:rFonts w:asciiTheme="minorBidi" w:eastAsia="Franklin Gothic" w:hAnsiTheme="minorBidi" w:cstheme="minorBidi"/>
          <w:b/>
          <w:bCs/>
          <w:sz w:val="24"/>
          <w:szCs w:val="24"/>
        </w:rPr>
      </w:pPr>
      <w:r w:rsidRPr="004C0095">
        <w:rPr>
          <w:rFonts w:asciiTheme="minorBidi" w:eastAsia="Franklin Gothic" w:hAnsiTheme="minorBidi" w:cstheme="minorBidi"/>
          <w:b/>
          <w:bCs/>
          <w:sz w:val="24"/>
          <w:szCs w:val="24"/>
        </w:rPr>
        <w:t>Info e biglietteria</w:t>
      </w:r>
    </w:p>
    <w:p w14:paraId="4D3C0731" w14:textId="77777777" w:rsidR="0057068F" w:rsidRPr="004C0095" w:rsidRDefault="0034383D">
      <w:pPr>
        <w:spacing w:after="160" w:line="259" w:lineRule="auto"/>
        <w:rPr>
          <w:rFonts w:asciiTheme="minorBidi" w:eastAsia="Franklin Gothic" w:hAnsiTheme="minorBidi" w:cstheme="minorBidi"/>
          <w:sz w:val="24"/>
          <w:szCs w:val="24"/>
        </w:rPr>
      </w:pPr>
      <w:r w:rsidRPr="004C0095">
        <w:rPr>
          <w:rFonts w:asciiTheme="minorBidi" w:eastAsia="Franklin Gothic" w:hAnsiTheme="minorBidi" w:cstheme="minorBidi"/>
          <w:sz w:val="24"/>
          <w:szCs w:val="24"/>
        </w:rPr>
        <w:t>Biglietteria</w:t>
      </w:r>
      <w:r w:rsidRPr="004C0095">
        <w:rPr>
          <w:rFonts w:asciiTheme="minorBidi" w:eastAsia="Franklin Gothic" w:hAnsiTheme="minorBidi" w:cstheme="minorBidi"/>
          <w:sz w:val="24"/>
          <w:szCs w:val="24"/>
        </w:rPr>
        <w:br/>
        <w:t>via Pier Lombardo 14</w:t>
      </w:r>
      <w:r w:rsidRPr="004C0095">
        <w:rPr>
          <w:rFonts w:asciiTheme="minorBidi" w:eastAsia="Franklin Gothic" w:hAnsiTheme="minorBidi" w:cstheme="minorBidi"/>
          <w:sz w:val="24"/>
          <w:szCs w:val="24"/>
        </w:rPr>
        <w:br/>
      </w:r>
      <w:hyperlink r:id="rId7">
        <w:r w:rsidRPr="004C0095">
          <w:rPr>
            <w:rFonts w:asciiTheme="minorBidi" w:eastAsia="Franklin Gothic" w:hAnsiTheme="minorBidi" w:cstheme="minorBidi"/>
            <w:sz w:val="24"/>
            <w:szCs w:val="24"/>
            <w:u w:val="single"/>
          </w:rPr>
          <w:t>02 59995206</w:t>
        </w:r>
      </w:hyperlink>
      <w:r w:rsidRPr="004C0095">
        <w:rPr>
          <w:rFonts w:asciiTheme="minorBidi" w:eastAsia="Franklin Gothic" w:hAnsiTheme="minorBidi" w:cstheme="minorBidi"/>
          <w:sz w:val="24"/>
          <w:szCs w:val="24"/>
        </w:rPr>
        <w:br/>
      </w:r>
      <w:hyperlink r:id="rId8">
        <w:r w:rsidRPr="004C0095">
          <w:rPr>
            <w:rFonts w:asciiTheme="minorBidi" w:eastAsia="Franklin Gothic" w:hAnsiTheme="minorBidi" w:cstheme="minorBidi"/>
            <w:sz w:val="24"/>
            <w:szCs w:val="24"/>
            <w:u w:val="single"/>
          </w:rPr>
          <w:t>biglietteria@teatrofrancoparenti.it</w:t>
        </w:r>
      </w:hyperlink>
    </w:p>
    <w:p w14:paraId="12ECC124" w14:textId="77777777" w:rsidR="0057068F" w:rsidRPr="004C0095" w:rsidRDefault="0034383D">
      <w:pPr>
        <w:spacing w:after="160" w:line="259" w:lineRule="auto"/>
        <w:rPr>
          <w:rFonts w:asciiTheme="minorBidi" w:eastAsia="Franklin Gothic" w:hAnsiTheme="minorBidi" w:cstheme="minorBidi"/>
          <w:sz w:val="24"/>
          <w:szCs w:val="24"/>
        </w:rPr>
      </w:pPr>
      <w:r w:rsidRPr="004C0095">
        <w:rPr>
          <w:rFonts w:asciiTheme="minorBidi" w:eastAsia="Franklin Gothic" w:hAnsiTheme="minorBidi" w:cstheme="minorBidi"/>
          <w:sz w:val="24"/>
          <w:szCs w:val="24"/>
        </w:rPr>
        <w:t>Ufficio Stampa</w:t>
      </w:r>
      <w:r w:rsidRPr="004C0095">
        <w:rPr>
          <w:rFonts w:asciiTheme="minorBidi" w:eastAsia="Franklin Gothic" w:hAnsiTheme="minorBidi" w:cstheme="minorBidi"/>
          <w:sz w:val="24"/>
          <w:szCs w:val="24"/>
        </w:rPr>
        <w:br/>
        <w:t>Francesco Malcangio</w:t>
      </w:r>
      <w:r w:rsidRPr="004C0095">
        <w:rPr>
          <w:rFonts w:asciiTheme="minorBidi" w:eastAsia="Franklin Gothic" w:hAnsiTheme="minorBidi" w:cstheme="minorBidi"/>
          <w:sz w:val="24"/>
          <w:szCs w:val="24"/>
        </w:rPr>
        <w:br/>
        <w:t>Teatro Franco Parenti</w:t>
      </w:r>
      <w:r w:rsidRPr="004C0095">
        <w:rPr>
          <w:rFonts w:asciiTheme="minorBidi" w:eastAsia="Franklin Gothic" w:hAnsiTheme="minorBidi" w:cstheme="minorBidi"/>
          <w:sz w:val="24"/>
          <w:szCs w:val="24"/>
        </w:rPr>
        <w:br/>
        <w:t>Via Vasari,15 - 20135 - Milano</w:t>
      </w:r>
      <w:r w:rsidRPr="004C0095">
        <w:rPr>
          <w:rFonts w:asciiTheme="minorBidi" w:eastAsia="Franklin Gothic" w:hAnsiTheme="minorBidi" w:cstheme="minorBidi"/>
          <w:sz w:val="24"/>
          <w:szCs w:val="24"/>
        </w:rPr>
        <w:br/>
        <w:t>Mob. </w:t>
      </w:r>
      <w:hyperlink r:id="rId9">
        <w:r w:rsidRPr="004C0095">
          <w:rPr>
            <w:rFonts w:asciiTheme="minorBidi" w:eastAsia="Franklin Gothic" w:hAnsiTheme="minorBidi" w:cstheme="minorBidi"/>
            <w:sz w:val="24"/>
            <w:szCs w:val="24"/>
            <w:u w:val="single"/>
          </w:rPr>
          <w:t>346 417 91 36 </w:t>
        </w:r>
      </w:hyperlink>
    </w:p>
    <w:p w14:paraId="1FBA407F" w14:textId="77777777" w:rsidR="0057068F" w:rsidRPr="004C0095" w:rsidRDefault="0034383D">
      <w:pPr>
        <w:spacing w:after="160" w:line="259" w:lineRule="auto"/>
        <w:rPr>
          <w:rFonts w:asciiTheme="minorBidi" w:eastAsia="Franklin Gothic" w:hAnsiTheme="minorBidi" w:cstheme="minorBidi"/>
        </w:rPr>
      </w:pPr>
      <w:hyperlink r:id="rId10">
        <w:r w:rsidRPr="004C0095">
          <w:rPr>
            <w:rFonts w:asciiTheme="minorBidi" w:eastAsia="Franklin Gothic" w:hAnsiTheme="minorBidi" w:cstheme="minorBidi"/>
            <w:sz w:val="24"/>
            <w:szCs w:val="24"/>
            <w:u w:val="single"/>
          </w:rPr>
          <w:t>http://www.teatrofrancoparenti.it</w:t>
        </w:r>
      </w:hyperlink>
    </w:p>
    <w:p w14:paraId="47490760" w14:textId="77777777" w:rsidR="0057068F" w:rsidRPr="004C0095" w:rsidRDefault="0057068F">
      <w:pPr>
        <w:rPr>
          <w:rFonts w:asciiTheme="minorBidi" w:hAnsiTheme="minorBidi" w:cstheme="minorBidi"/>
          <w:sz w:val="24"/>
          <w:szCs w:val="24"/>
          <w:highlight w:val="white"/>
        </w:rPr>
      </w:pPr>
    </w:p>
    <w:sectPr w:rsidR="0057068F" w:rsidRPr="004C0095">
      <w:headerReference w:type="default" r:id="rId11"/>
      <w:pgSz w:w="11909" w:h="16834"/>
      <w:pgMar w:top="1440" w:right="1440" w:bottom="1440" w:left="1440" w:header="170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AE02D4" w14:textId="77777777" w:rsidR="0034383D" w:rsidRDefault="0034383D">
      <w:pPr>
        <w:spacing w:line="240" w:lineRule="auto"/>
      </w:pPr>
      <w:r>
        <w:separator/>
      </w:r>
    </w:p>
  </w:endnote>
  <w:endnote w:type="continuationSeparator" w:id="0">
    <w:p w14:paraId="44CB686C" w14:textId="77777777" w:rsidR="0034383D" w:rsidRDefault="0034383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">
    <w:charset w:val="00"/>
    <w:family w:val="auto"/>
    <w:pitch w:val="default"/>
    <w:embedRegular r:id="rId1" w:fontKey="{33B30A7D-E35B-483E-AE99-245E20F9405E}"/>
    <w:embedBold r:id="rId2" w:fontKey="{79AFB177-5A70-4FCB-AC6F-8123C7D0820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6D911C5-2821-4236-8AC5-C8BA07B7869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D877F1E-A231-4808-B66A-1A79F5287DF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36F4FB" w14:textId="77777777" w:rsidR="0034383D" w:rsidRDefault="0034383D">
      <w:pPr>
        <w:spacing w:line="240" w:lineRule="auto"/>
      </w:pPr>
      <w:r>
        <w:separator/>
      </w:r>
    </w:p>
  </w:footnote>
  <w:footnote w:type="continuationSeparator" w:id="0">
    <w:p w14:paraId="3AE9F9CE" w14:textId="77777777" w:rsidR="0034383D" w:rsidRDefault="0034383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1E1B33" w14:textId="77777777" w:rsidR="0057068F" w:rsidRDefault="0034383D">
    <w:r>
      <w:rPr>
        <w:noProof/>
      </w:rPr>
      <w:drawing>
        <wp:anchor distT="0" distB="0" distL="0" distR="0" simplePos="0" relativeHeight="251658240" behindDoc="1" locked="0" layoutInCell="1" hidden="0" allowOverlap="1" wp14:anchorId="6CA715E0" wp14:editId="60FF2636">
          <wp:simplePos x="0" y="0"/>
          <wp:positionH relativeFrom="page">
            <wp:posOffset>914400</wp:posOffset>
          </wp:positionH>
          <wp:positionV relativeFrom="page">
            <wp:posOffset>457200</wp:posOffset>
          </wp:positionV>
          <wp:extent cx="2768600" cy="937260"/>
          <wp:effectExtent l="0" t="0" r="0" b="0"/>
          <wp:wrapNone/>
          <wp:docPr id="1" name="image1.png" descr="Immagine che contiene testo, Carattere, logo, bianc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magine che contiene testo, Carattere, logo, bianco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68600" cy="9372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068F"/>
    <w:rsid w:val="001555BA"/>
    <w:rsid w:val="001819F9"/>
    <w:rsid w:val="00227938"/>
    <w:rsid w:val="00323364"/>
    <w:rsid w:val="0034383D"/>
    <w:rsid w:val="004C0095"/>
    <w:rsid w:val="0057068F"/>
    <w:rsid w:val="00620075"/>
    <w:rsid w:val="00650370"/>
    <w:rsid w:val="00AC1E2F"/>
    <w:rsid w:val="00F20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9A06DB"/>
  <w15:docId w15:val="{1D5E9154-5976-47C7-9EE9-FDD14C017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4C009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C00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glietteria@teatrofrancoparenti.it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tel:02-59995206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teatrofrancoparenti.it/spettacolo/puccini-dance-circus-opera/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http://www.bagnimisteriosi.it/" TargetMode="External"/><Relationship Id="rId4" Type="http://schemas.openxmlformats.org/officeDocument/2006/relationships/footnotes" Target="footnotes.xml"/><Relationship Id="rId9" Type="http://schemas.openxmlformats.org/officeDocument/2006/relationships/hyperlink" Target="tel:346%20417%2091%2036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3</Pages>
  <Words>784</Words>
  <Characters>4474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Elena Nappi</cp:lastModifiedBy>
  <cp:revision>3</cp:revision>
  <dcterms:created xsi:type="dcterms:W3CDTF">2025-11-11T14:25:00Z</dcterms:created>
  <dcterms:modified xsi:type="dcterms:W3CDTF">2025-11-12T10:46:00Z</dcterms:modified>
</cp:coreProperties>
</file>