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F11" w14:textId="77777777" w:rsidR="00E05654" w:rsidRDefault="00E05654">
      <w:pPr>
        <w:rPr>
          <w:sz w:val="24"/>
          <w:szCs w:val="24"/>
        </w:rPr>
      </w:pPr>
    </w:p>
    <w:p w14:paraId="1D7D95F5" w14:textId="31F82210" w:rsidR="00A62895" w:rsidRPr="001A14EB" w:rsidRDefault="00026ECA">
      <w:pPr>
        <w:rPr>
          <w:sz w:val="24"/>
          <w:szCs w:val="24"/>
        </w:rPr>
      </w:pPr>
      <w:r w:rsidRPr="001A14EB">
        <w:rPr>
          <w:sz w:val="24"/>
          <w:szCs w:val="24"/>
        </w:rPr>
        <w:t>Comunicato stampa</w:t>
      </w:r>
    </w:p>
    <w:p w14:paraId="493A80A3" w14:textId="77777777" w:rsidR="001A14EB" w:rsidRPr="001A14EB" w:rsidRDefault="001A14EB" w:rsidP="001A14EB">
      <w:pPr>
        <w:rPr>
          <w:sz w:val="24"/>
          <w:szCs w:val="24"/>
        </w:rPr>
      </w:pPr>
    </w:p>
    <w:p w14:paraId="00BA4C4F" w14:textId="77777777" w:rsidR="00533DBC" w:rsidRDefault="009B6733" w:rsidP="00247246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Sala </w:t>
      </w:r>
      <w:r w:rsidR="00247246">
        <w:rPr>
          <w:b/>
          <w:bCs/>
          <w:sz w:val="28"/>
          <w:szCs w:val="28"/>
        </w:rPr>
        <w:t>GRANDE</w:t>
      </w:r>
      <w:r w:rsidR="001A14EB" w:rsidRPr="001A14EB">
        <w:rPr>
          <w:sz w:val="24"/>
          <w:szCs w:val="24"/>
        </w:rPr>
        <w:br/>
      </w:r>
    </w:p>
    <w:p w14:paraId="766CAB19" w14:textId="44D3A8B7" w:rsidR="0000499E" w:rsidRPr="0000499E" w:rsidRDefault="00026ECA" w:rsidP="0000499E">
      <w:pPr>
        <w:rPr>
          <w:b/>
          <w:bCs/>
          <w:sz w:val="28"/>
          <w:szCs w:val="28"/>
        </w:rPr>
      </w:pPr>
      <w:r w:rsidRPr="001A14EB">
        <w:rPr>
          <w:sz w:val="24"/>
          <w:szCs w:val="24"/>
        </w:rPr>
        <w:t>Dal</w:t>
      </w:r>
      <w:r w:rsidR="0000499E">
        <w:rPr>
          <w:sz w:val="24"/>
          <w:szCs w:val="24"/>
        </w:rPr>
        <w:t xml:space="preserve"> 16 </w:t>
      </w:r>
      <w:r w:rsidR="00247246">
        <w:rPr>
          <w:sz w:val="24"/>
          <w:szCs w:val="24"/>
        </w:rPr>
        <w:t xml:space="preserve">al </w:t>
      </w:r>
      <w:r w:rsidR="0000499E">
        <w:rPr>
          <w:sz w:val="24"/>
          <w:szCs w:val="24"/>
        </w:rPr>
        <w:t>2</w:t>
      </w:r>
      <w:r w:rsidR="00247246">
        <w:rPr>
          <w:sz w:val="24"/>
          <w:szCs w:val="24"/>
        </w:rPr>
        <w:t>3 Luglio 2025</w:t>
      </w:r>
      <w:r w:rsidR="001A14EB">
        <w:br/>
      </w:r>
      <w:r w:rsidR="0000499E" w:rsidRPr="0000499E">
        <w:rPr>
          <w:b/>
          <w:bCs/>
          <w:sz w:val="28"/>
          <w:szCs w:val="28"/>
        </w:rPr>
        <w:t>RUMORI FUORI SCENA</w:t>
      </w:r>
    </w:p>
    <w:p w14:paraId="5B0ACB51" w14:textId="0B4EBAFA" w:rsidR="0000499E" w:rsidRPr="0000499E" w:rsidRDefault="0000499E" w:rsidP="00361A28">
      <w:pPr>
        <w:rPr>
          <w:sz w:val="24"/>
          <w:szCs w:val="24"/>
        </w:rPr>
      </w:pPr>
      <w:r w:rsidRPr="0000499E">
        <w:rPr>
          <w:b/>
          <w:bCs/>
          <w:sz w:val="24"/>
          <w:szCs w:val="24"/>
        </w:rPr>
        <w:t xml:space="preserve">di Michael </w:t>
      </w:r>
      <w:proofErr w:type="spellStart"/>
      <w:r w:rsidRPr="0000499E">
        <w:rPr>
          <w:b/>
          <w:bCs/>
          <w:sz w:val="24"/>
          <w:szCs w:val="24"/>
        </w:rPr>
        <w:t>Frayn</w:t>
      </w:r>
      <w:proofErr w:type="spellEnd"/>
      <w:r>
        <w:rPr>
          <w:b/>
          <w:bCs/>
          <w:sz w:val="24"/>
          <w:szCs w:val="24"/>
        </w:rPr>
        <w:br/>
      </w:r>
      <w:r w:rsidRPr="0000499E">
        <w:rPr>
          <w:sz w:val="24"/>
          <w:szCs w:val="24"/>
        </w:rPr>
        <w:t>traduzione Filippo Ottoni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regia Massimo Chiesa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musiche dei Monty Python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con The Kitchen Company</w:t>
      </w:r>
      <w:r w:rsidR="00361A28">
        <w:rPr>
          <w:sz w:val="24"/>
          <w:szCs w:val="24"/>
        </w:rPr>
        <w:br/>
      </w:r>
      <w:r w:rsidRPr="0000499E">
        <w:rPr>
          <w:sz w:val="24"/>
          <w:szCs w:val="24"/>
        </w:rPr>
        <w:t>personaggi e interpreti (in ordine di apparizione):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 xml:space="preserve">Signora </w:t>
      </w:r>
      <w:proofErr w:type="spellStart"/>
      <w:r w:rsidRPr="0000499E">
        <w:rPr>
          <w:sz w:val="24"/>
          <w:szCs w:val="24"/>
        </w:rPr>
        <w:t>Clackett</w:t>
      </w:r>
      <w:proofErr w:type="spellEnd"/>
      <w:r w:rsidRPr="0000499E">
        <w:rPr>
          <w:sz w:val="24"/>
          <w:szCs w:val="24"/>
        </w:rPr>
        <w:t xml:space="preserve"> e </w:t>
      </w:r>
      <w:proofErr w:type="spellStart"/>
      <w:r w:rsidRPr="0000499E">
        <w:rPr>
          <w:sz w:val="24"/>
          <w:szCs w:val="24"/>
        </w:rPr>
        <w:t>Dotty</w:t>
      </w:r>
      <w:proofErr w:type="spellEnd"/>
      <w:r w:rsidRPr="0000499E">
        <w:rPr>
          <w:sz w:val="24"/>
          <w:szCs w:val="24"/>
        </w:rPr>
        <w:t xml:space="preserve"> Otley / Daria D’Aloia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Regista Lloyd Dallas / Fabrizio Careddu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 xml:space="preserve">Roger </w:t>
      </w:r>
      <w:proofErr w:type="spellStart"/>
      <w:r w:rsidRPr="0000499E">
        <w:rPr>
          <w:sz w:val="24"/>
          <w:szCs w:val="24"/>
        </w:rPr>
        <w:t>Tramplemain</w:t>
      </w:r>
      <w:proofErr w:type="spellEnd"/>
      <w:r w:rsidRPr="0000499E">
        <w:rPr>
          <w:sz w:val="24"/>
          <w:szCs w:val="24"/>
        </w:rPr>
        <w:t xml:space="preserve"> e Garry Lejeune / Mauro D’Amico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 xml:space="preserve">Vicki e Brooke Ashton / Susanna </w:t>
      </w:r>
      <w:proofErr w:type="spellStart"/>
      <w:r w:rsidRPr="0000499E">
        <w:rPr>
          <w:sz w:val="24"/>
          <w:szCs w:val="24"/>
        </w:rPr>
        <w:t>Valtucci</w:t>
      </w:r>
      <w:proofErr w:type="spellEnd"/>
      <w:r>
        <w:rPr>
          <w:sz w:val="24"/>
          <w:szCs w:val="24"/>
        </w:rPr>
        <w:br/>
      </w:r>
      <w:r w:rsidRPr="0000499E">
        <w:rPr>
          <w:sz w:val="24"/>
          <w:szCs w:val="24"/>
        </w:rPr>
        <w:t>Assistente Poppy Norton Taylor / Lidia Castella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 xml:space="preserve">Philip Brent, Uno Sceicco e Frederick </w:t>
      </w:r>
      <w:proofErr w:type="spellStart"/>
      <w:r w:rsidRPr="0000499E">
        <w:rPr>
          <w:sz w:val="24"/>
          <w:szCs w:val="24"/>
        </w:rPr>
        <w:t>Fellowes</w:t>
      </w:r>
      <w:proofErr w:type="spellEnd"/>
      <w:r w:rsidRPr="0000499E">
        <w:rPr>
          <w:sz w:val="24"/>
          <w:szCs w:val="24"/>
        </w:rPr>
        <w:t xml:space="preserve"> / Lorenzo Tolusso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Flavia Brent e Belinda Blair / Caterina Cottafavi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 xml:space="preserve">Direttore di scena Tim </w:t>
      </w:r>
      <w:proofErr w:type="spellStart"/>
      <w:r w:rsidRPr="0000499E">
        <w:rPr>
          <w:sz w:val="24"/>
          <w:szCs w:val="24"/>
        </w:rPr>
        <w:t>Allgood</w:t>
      </w:r>
      <w:proofErr w:type="spellEnd"/>
      <w:r w:rsidRPr="0000499E">
        <w:rPr>
          <w:sz w:val="24"/>
          <w:szCs w:val="24"/>
        </w:rPr>
        <w:t xml:space="preserve"> / Fabio Facchini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 xml:space="preserve">Uno scassinatore e </w:t>
      </w:r>
      <w:proofErr w:type="spellStart"/>
      <w:r w:rsidRPr="0000499E">
        <w:rPr>
          <w:sz w:val="24"/>
          <w:szCs w:val="24"/>
        </w:rPr>
        <w:t>Salsdon</w:t>
      </w:r>
      <w:proofErr w:type="spellEnd"/>
      <w:r w:rsidRPr="0000499E">
        <w:rPr>
          <w:sz w:val="24"/>
          <w:szCs w:val="24"/>
        </w:rPr>
        <w:t xml:space="preserve"> Mowbray / Marco Zanutto</w:t>
      </w:r>
      <w:r w:rsidR="00361A28">
        <w:rPr>
          <w:sz w:val="24"/>
          <w:szCs w:val="24"/>
        </w:rPr>
        <w:br/>
      </w:r>
      <w:r w:rsidRPr="0000499E">
        <w:rPr>
          <w:sz w:val="24"/>
          <w:szCs w:val="24"/>
        </w:rPr>
        <w:t>produzione The Kitchen Company</w:t>
      </w:r>
    </w:p>
    <w:p w14:paraId="1192A88F" w14:textId="6667CE94" w:rsidR="0000499E" w:rsidRPr="0000499E" w:rsidRDefault="0000499E" w:rsidP="0000499E">
      <w:pPr>
        <w:rPr>
          <w:i/>
          <w:iCs/>
          <w:sz w:val="24"/>
          <w:szCs w:val="24"/>
        </w:rPr>
      </w:pPr>
      <w:r w:rsidRPr="0000499E">
        <w:rPr>
          <w:i/>
          <w:iCs/>
          <w:sz w:val="24"/>
          <w:szCs w:val="24"/>
        </w:rPr>
        <w:t>Durata 2 ore e 30 minuti</w:t>
      </w:r>
      <w:r>
        <w:rPr>
          <w:i/>
          <w:iCs/>
          <w:sz w:val="24"/>
          <w:szCs w:val="24"/>
        </w:rPr>
        <w:t xml:space="preserve"> (</w:t>
      </w:r>
      <w:r w:rsidRPr="0000499E">
        <w:rPr>
          <w:i/>
          <w:iCs/>
          <w:sz w:val="24"/>
          <w:szCs w:val="24"/>
        </w:rPr>
        <w:t>compreso intervallo</w:t>
      </w:r>
      <w:r>
        <w:rPr>
          <w:i/>
          <w:iCs/>
          <w:sz w:val="24"/>
          <w:szCs w:val="24"/>
        </w:rPr>
        <w:t>)</w:t>
      </w:r>
    </w:p>
    <w:p w14:paraId="29790DD4" w14:textId="1894E2C8" w:rsidR="0000499E" w:rsidRPr="0000499E" w:rsidRDefault="00361A28" w:rsidP="00361A2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0499E">
        <w:rPr>
          <w:sz w:val="24"/>
          <w:szCs w:val="24"/>
        </w:rPr>
        <w:t>In scena dal 16 al 23 Luglio nella Sala Grande del Teatro Franco Parenti u</w:t>
      </w:r>
      <w:r w:rsidR="0000499E" w:rsidRPr="0000499E">
        <w:rPr>
          <w:sz w:val="24"/>
          <w:szCs w:val="24"/>
        </w:rPr>
        <w:t xml:space="preserve">na commedia irresistibile e travolgente, scritta da Michael </w:t>
      </w:r>
      <w:proofErr w:type="spellStart"/>
      <w:r w:rsidR="0000499E" w:rsidRPr="0000499E">
        <w:rPr>
          <w:sz w:val="24"/>
          <w:szCs w:val="24"/>
        </w:rPr>
        <w:t>Frayn</w:t>
      </w:r>
      <w:proofErr w:type="spellEnd"/>
      <w:r w:rsidR="0000499E" w:rsidRPr="0000499E">
        <w:rPr>
          <w:sz w:val="24"/>
          <w:szCs w:val="24"/>
        </w:rPr>
        <w:t>, diventata un vero cult del teatro contemporaneo.</w:t>
      </w:r>
      <w:r w:rsidR="0000499E" w:rsidRPr="0000499E">
        <w:rPr>
          <w:sz w:val="24"/>
          <w:szCs w:val="24"/>
        </w:rPr>
        <w:br/>
      </w:r>
      <w:r w:rsidR="0000499E">
        <w:rPr>
          <w:sz w:val="24"/>
          <w:szCs w:val="24"/>
        </w:rPr>
        <w:t>A</w:t>
      </w:r>
      <w:r w:rsidR="0000499E" w:rsidRPr="0000499E">
        <w:rPr>
          <w:sz w:val="24"/>
          <w:szCs w:val="24"/>
        </w:rPr>
        <w:t xml:space="preserve">dattata </w:t>
      </w:r>
      <w:r w:rsidR="0000499E">
        <w:rPr>
          <w:sz w:val="24"/>
          <w:szCs w:val="24"/>
        </w:rPr>
        <w:t xml:space="preserve">nel 1992 </w:t>
      </w:r>
      <w:r w:rsidR="0000499E" w:rsidRPr="0000499E">
        <w:rPr>
          <w:sz w:val="24"/>
          <w:szCs w:val="24"/>
        </w:rPr>
        <w:t>in un film di successo diretto da Peter Bogdanovich, con protagonisti Michael Caine e Christopher Reeve</w:t>
      </w:r>
      <w:bookmarkStart w:id="0" w:name="sezione-2"/>
      <w:bookmarkEnd w:id="0"/>
      <w:r w:rsidR="0000499E">
        <w:rPr>
          <w:sz w:val="24"/>
          <w:szCs w:val="24"/>
        </w:rPr>
        <w:t xml:space="preserve">, </w:t>
      </w:r>
      <w:r w:rsidR="0000499E" w:rsidRPr="0000499E">
        <w:rPr>
          <w:i/>
          <w:iCs/>
          <w:sz w:val="24"/>
          <w:szCs w:val="24"/>
        </w:rPr>
        <w:t>Rumori fuori scena</w:t>
      </w:r>
      <w:r w:rsidR="0000499E">
        <w:rPr>
          <w:sz w:val="24"/>
          <w:szCs w:val="24"/>
        </w:rPr>
        <w:t xml:space="preserve"> è un </w:t>
      </w:r>
      <w:r w:rsidR="0061263A">
        <w:rPr>
          <w:sz w:val="24"/>
          <w:szCs w:val="24"/>
        </w:rPr>
        <w:t>gioiello di</w:t>
      </w:r>
      <w:r w:rsidR="0000499E" w:rsidRPr="0000499E">
        <w:rPr>
          <w:sz w:val="24"/>
          <w:szCs w:val="24"/>
        </w:rPr>
        <w:t xml:space="preserve"> comicità teatrale, </w:t>
      </w:r>
      <w:r w:rsidR="0000499E" w:rsidRPr="0061263A">
        <w:rPr>
          <w:sz w:val="24"/>
          <w:szCs w:val="24"/>
        </w:rPr>
        <w:t>che</w:t>
      </w:r>
      <w:r w:rsidR="0000499E">
        <w:rPr>
          <w:i/>
          <w:iCs/>
          <w:sz w:val="24"/>
          <w:szCs w:val="24"/>
        </w:rPr>
        <w:t xml:space="preserve"> </w:t>
      </w:r>
      <w:r w:rsidR="0000499E" w:rsidRPr="0000499E">
        <w:rPr>
          <w:sz w:val="24"/>
          <w:szCs w:val="24"/>
        </w:rPr>
        <w:t xml:space="preserve">ha conquistato milioni di spettatori grazie al suo ritmo serrato e alle situazioni </w:t>
      </w:r>
      <w:proofErr w:type="spellStart"/>
      <w:r w:rsidR="0000499E" w:rsidRPr="0000499E">
        <w:rPr>
          <w:sz w:val="24"/>
          <w:szCs w:val="24"/>
        </w:rPr>
        <w:t>esilaranti.</w:t>
      </w:r>
      <w:proofErr w:type="spellEnd"/>
      <w:r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La compagnia The Kitchen Company, diretta da Massimo Chiesa, ha totalizzato a Genova 249 repliche con oltre 66.000 spettatori e al Teatro di Fiesole 49 repliche, diventando il più visto nella scorsa stagione a Firenze e provincia.</w:t>
      </w:r>
      <w:bookmarkStart w:id="1" w:name="sezione-3"/>
      <w:bookmarkEnd w:id="1"/>
      <w:r w:rsidR="0061263A">
        <w:rPr>
          <w:sz w:val="24"/>
          <w:szCs w:val="24"/>
        </w:rPr>
        <w:t xml:space="preserve"> </w:t>
      </w:r>
      <w:r w:rsidR="0000499E" w:rsidRPr="0000499E">
        <w:rPr>
          <w:sz w:val="24"/>
          <w:szCs w:val="24"/>
        </w:rPr>
        <w:t>Uno spettacolo nello spettacolo, con protagonista una stravagante compagnia teatrale alle prese con una rappresentazione da portare in scena.</w:t>
      </w:r>
      <w:bookmarkStart w:id="2" w:name="sezione-4"/>
      <w:bookmarkEnd w:id="2"/>
      <w:r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Le prove a sipario aperto danno luogo a gag, equivoci e singolari situazioni con grande coinvolgimento del pubblico. Uno sguardo unico sul mondo del teatro e sulle sue sorprendenti e</w:t>
      </w:r>
      <w:r w:rsidR="0000499E" w:rsidRPr="0000499E">
        <w:rPr>
          <w:b/>
          <w:bCs/>
          <w:sz w:val="24"/>
          <w:szCs w:val="24"/>
        </w:rPr>
        <w:t xml:space="preserve"> </w:t>
      </w:r>
      <w:r w:rsidR="0000499E" w:rsidRPr="0000499E">
        <w:rPr>
          <w:sz w:val="24"/>
          <w:szCs w:val="24"/>
        </w:rPr>
        <w:t>rocambolesche dinamiche interne. L’illusione teatrale e i “rumori fuori scena” – da cui prende il titolo la commedia – mostrano un teatro che si prende gioco di se stesso, frammentandosi in una (apparente) improvvisazione.</w:t>
      </w:r>
    </w:p>
    <w:p w14:paraId="40437ABC" w14:textId="77777777" w:rsidR="0081113C" w:rsidRDefault="0081113C" w:rsidP="00247246">
      <w:pPr>
        <w:rPr>
          <w:b/>
          <w:bCs/>
          <w:sz w:val="24"/>
          <w:szCs w:val="24"/>
        </w:rPr>
      </w:pPr>
    </w:p>
    <w:p w14:paraId="57037AE2" w14:textId="69AA2A8D" w:rsidR="001E7A7D" w:rsidRPr="0000499E" w:rsidRDefault="009007A4" w:rsidP="0000499E">
      <w:pPr>
        <w:rPr>
          <w:sz w:val="24"/>
          <w:szCs w:val="24"/>
        </w:rPr>
      </w:pPr>
      <w:r w:rsidRPr="001A14EB">
        <w:rPr>
          <w:b/>
          <w:bCs/>
          <w:sz w:val="24"/>
          <w:szCs w:val="24"/>
        </w:rPr>
        <w:t>ORARI</w:t>
      </w:r>
      <w:r w:rsidR="00E05654">
        <w:rPr>
          <w:b/>
          <w:bCs/>
          <w:sz w:val="24"/>
          <w:szCs w:val="24"/>
        </w:rPr>
        <w:br/>
      </w:r>
      <w:r w:rsidR="0000499E" w:rsidRPr="0000499E">
        <w:rPr>
          <w:sz w:val="24"/>
          <w:szCs w:val="24"/>
        </w:rPr>
        <w:t>mercoledì 16 Luglio - 20:15</w:t>
      </w:r>
      <w:r w:rsidR="0000499E"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giovedì 17 Luglio - 20:15</w:t>
      </w:r>
      <w:r w:rsidR="0000499E"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venerdì 18 Luglio - 20:30</w:t>
      </w:r>
      <w:r w:rsidR="0000499E"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sabato 19 Luglio - 20:30</w:t>
      </w:r>
      <w:r w:rsidR="0000499E"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domenica 20 Luglio - 20:15</w:t>
      </w:r>
      <w:r w:rsidR="0000499E"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martedì 22 Luglio - 20:00</w:t>
      </w:r>
      <w:r w:rsidR="0000499E"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mercoledì 23 Luglio - 20:15</w:t>
      </w:r>
    </w:p>
    <w:p w14:paraId="6DB12A8A" w14:textId="77777777" w:rsidR="00361A28" w:rsidRDefault="00361A28" w:rsidP="0000499E">
      <w:pPr>
        <w:rPr>
          <w:b/>
          <w:bCs/>
          <w:sz w:val="24"/>
          <w:szCs w:val="24"/>
        </w:rPr>
      </w:pPr>
    </w:p>
    <w:p w14:paraId="2DA29466" w14:textId="1AACAE8D" w:rsidR="0000499E" w:rsidRPr="0000499E" w:rsidRDefault="009007A4" w:rsidP="0000499E">
      <w:r w:rsidRPr="001A14EB">
        <w:rPr>
          <w:b/>
          <w:bCs/>
          <w:sz w:val="24"/>
          <w:szCs w:val="24"/>
        </w:rPr>
        <w:t>PREZZI</w:t>
      </w:r>
      <w:r w:rsidR="0000499E">
        <w:rPr>
          <w:b/>
          <w:bCs/>
          <w:sz w:val="24"/>
          <w:szCs w:val="24"/>
        </w:rPr>
        <w:br/>
      </w:r>
      <w:r w:rsidR="0000499E" w:rsidRPr="0000499E">
        <w:t>SETTORE A (file A–E+H)</w:t>
      </w:r>
      <w:r w:rsidR="0000499E" w:rsidRPr="0000499E">
        <w:br/>
        <w:t>intero 25€;</w:t>
      </w:r>
      <w:r w:rsidR="0000499E" w:rsidRPr="0000499E">
        <w:br/>
        <w:t>SETTORE B (file F–R)</w:t>
      </w:r>
      <w:r w:rsidR="0000499E" w:rsidRPr="0000499E">
        <w:br/>
        <w:t>intero 20€;</w:t>
      </w:r>
      <w:r w:rsidR="0000499E" w:rsidRPr="0000499E">
        <w:br/>
        <w:t>under30/</w:t>
      </w:r>
      <w:hyperlink r:id="rId6" w:history="1">
        <w:r w:rsidR="0000499E" w:rsidRPr="0000499E">
          <w:rPr>
            <w:rStyle w:val="Hyperlink"/>
          </w:rPr>
          <w:t>convenzioni</w:t>
        </w:r>
      </w:hyperlink>
      <w:r w:rsidR="0000499E" w:rsidRPr="0000499E">
        <w:t> 16€;</w:t>
      </w:r>
      <w:r w:rsidR="0000499E" w:rsidRPr="0000499E">
        <w:br/>
        <w:t>SETTORE C (file S–ZZ)</w:t>
      </w:r>
      <w:r w:rsidR="0000499E" w:rsidRPr="0000499E">
        <w:br/>
        <w:t>intero 15€;</w:t>
      </w:r>
      <w:r w:rsidR="0000499E" w:rsidRPr="0000499E">
        <w:br/>
        <w:t>under30/</w:t>
      </w:r>
      <w:hyperlink r:id="rId7" w:history="1">
        <w:r w:rsidR="0000499E" w:rsidRPr="0000499E">
          <w:rPr>
            <w:rStyle w:val="Hyperlink"/>
          </w:rPr>
          <w:t>convenzioni</w:t>
        </w:r>
      </w:hyperlink>
      <w:r w:rsidR="0000499E" w:rsidRPr="0000499E">
        <w:t> 12€.</w:t>
      </w:r>
    </w:p>
    <w:p w14:paraId="60662198" w14:textId="7A02401F" w:rsidR="00247246" w:rsidRPr="00247246" w:rsidRDefault="00361A28" w:rsidP="0000499E">
      <w:r>
        <w:pict w14:anchorId="49172078">
          <v:rect id="_x0000_i1028" style="width:0;height:.75pt" o:hralign="center" o:hrstd="t" o:hrnoshade="t" o:hr="t" fillcolor="#4a4a49" stroked="f"/>
        </w:pict>
      </w:r>
    </w:p>
    <w:p w14:paraId="4923BFA0" w14:textId="77777777" w:rsidR="00247246" w:rsidRPr="00247246" w:rsidRDefault="00247246" w:rsidP="00247246">
      <w:r w:rsidRPr="00247246">
        <w:rPr>
          <w:i/>
          <w:iCs/>
        </w:rPr>
        <w:t>Tutti i prezzi non includono i diritti di prevendita.</w:t>
      </w:r>
    </w:p>
    <w:p w14:paraId="63B54748" w14:textId="5AF572C2" w:rsidR="009007A4" w:rsidRPr="00361A28" w:rsidRDefault="00031884" w:rsidP="00247246">
      <w:r w:rsidRPr="00361A28">
        <w:t>Con il biglietto di </w:t>
      </w:r>
      <w:r w:rsidR="0061263A" w:rsidRPr="00361A28">
        <w:rPr>
          <w:i/>
          <w:iCs/>
        </w:rPr>
        <w:t>Rumori fuori scena</w:t>
      </w:r>
      <w:r w:rsidR="00247246" w:rsidRPr="00361A28">
        <w:rPr>
          <w:i/>
          <w:iCs/>
        </w:rPr>
        <w:t xml:space="preserve"> </w:t>
      </w:r>
      <w:r w:rsidR="00247246" w:rsidRPr="00361A28">
        <w:t>ingresso ridotto a 5€ ai Bagni Misteriosi, valido esclusivamente nella stessa data del biglietto dello spettacolo, per balneazione dalle h 18.00 alle 22.30.</w:t>
      </w:r>
    </w:p>
    <w:p w14:paraId="300248D7" w14:textId="77777777" w:rsidR="00247246" w:rsidRPr="001A14EB" w:rsidRDefault="00247246" w:rsidP="00247246">
      <w:pPr>
        <w:rPr>
          <w:sz w:val="24"/>
          <w:szCs w:val="24"/>
        </w:rPr>
      </w:pPr>
    </w:p>
    <w:p w14:paraId="3AF04FC5" w14:textId="47C8444E" w:rsidR="009007A4" w:rsidRPr="001A14EB" w:rsidRDefault="009007A4" w:rsidP="001A14EB">
      <w:pPr>
        <w:rPr>
          <w:sz w:val="24"/>
          <w:szCs w:val="24"/>
        </w:rPr>
      </w:pPr>
      <w:r w:rsidRPr="001A14EB">
        <w:rPr>
          <w:sz w:val="24"/>
          <w:szCs w:val="24"/>
        </w:rPr>
        <w:t>Info e biglietteria</w:t>
      </w:r>
      <w:r w:rsidR="001A14EB">
        <w:rPr>
          <w:sz w:val="24"/>
          <w:szCs w:val="24"/>
        </w:rPr>
        <w:br/>
      </w:r>
      <w:proofErr w:type="spellStart"/>
      <w:r w:rsidRPr="001A14EB">
        <w:rPr>
          <w:sz w:val="24"/>
          <w:szCs w:val="24"/>
        </w:rPr>
        <w:t>Biglietteria</w:t>
      </w:r>
      <w:proofErr w:type="spellEnd"/>
      <w:r w:rsidRPr="001A14EB">
        <w:rPr>
          <w:sz w:val="24"/>
          <w:szCs w:val="24"/>
        </w:rPr>
        <w:br/>
        <w:t>via Pier Lombardo 14</w:t>
      </w:r>
      <w:r w:rsidRPr="001A14EB">
        <w:rPr>
          <w:sz w:val="24"/>
          <w:szCs w:val="24"/>
        </w:rPr>
        <w:br/>
      </w:r>
      <w:hyperlink r:id="rId8" w:history="1">
        <w:r w:rsidRPr="001A14EB">
          <w:rPr>
            <w:rStyle w:val="Hyperlink"/>
            <w:sz w:val="24"/>
            <w:szCs w:val="24"/>
          </w:rPr>
          <w:t>02 59995206</w:t>
        </w:r>
      </w:hyperlink>
      <w:r w:rsidRPr="001A14EB">
        <w:rPr>
          <w:sz w:val="24"/>
          <w:szCs w:val="24"/>
        </w:rPr>
        <w:br/>
      </w:r>
      <w:hyperlink r:id="rId9" w:history="1">
        <w:r w:rsidRPr="001A14EB">
          <w:rPr>
            <w:rStyle w:val="Hyperlink"/>
            <w:sz w:val="24"/>
            <w:szCs w:val="24"/>
          </w:rPr>
          <w:t>biglietteria@teatrofrancoparenti.it</w:t>
        </w:r>
      </w:hyperlink>
    </w:p>
    <w:p w14:paraId="3031084B" w14:textId="77777777" w:rsidR="009007A4" w:rsidRPr="001A14EB" w:rsidRDefault="009007A4" w:rsidP="009007A4">
      <w:pPr>
        <w:rPr>
          <w:sz w:val="24"/>
          <w:szCs w:val="24"/>
        </w:rPr>
      </w:pPr>
    </w:p>
    <w:p w14:paraId="6417E2E9" w14:textId="77777777" w:rsidR="009007A4" w:rsidRPr="001A14EB" w:rsidRDefault="009007A4" w:rsidP="009007A4">
      <w:pPr>
        <w:rPr>
          <w:sz w:val="24"/>
          <w:szCs w:val="24"/>
        </w:rPr>
      </w:pPr>
      <w:r w:rsidRPr="001A14EB">
        <w:rPr>
          <w:sz w:val="24"/>
          <w:szCs w:val="24"/>
        </w:rPr>
        <w:t>Ufficio Stampa</w:t>
      </w:r>
      <w:r w:rsidRPr="001A14EB">
        <w:rPr>
          <w:sz w:val="24"/>
          <w:szCs w:val="24"/>
        </w:rPr>
        <w:br/>
        <w:t>Francesco Malcangio</w:t>
      </w:r>
      <w:r w:rsidRPr="001A14EB">
        <w:rPr>
          <w:sz w:val="24"/>
          <w:szCs w:val="24"/>
        </w:rPr>
        <w:br/>
        <w:t>Teatro Franco Parenti</w:t>
      </w:r>
      <w:r w:rsidRPr="001A14EB">
        <w:rPr>
          <w:sz w:val="24"/>
          <w:szCs w:val="24"/>
        </w:rPr>
        <w:br/>
        <w:t>Via Vasari,15 - 20135 - Milano</w:t>
      </w:r>
      <w:r w:rsidRPr="001A14EB">
        <w:rPr>
          <w:sz w:val="24"/>
          <w:szCs w:val="24"/>
        </w:rPr>
        <w:br/>
        <w:t>Mob. </w:t>
      </w:r>
      <w:hyperlink r:id="rId10" w:history="1">
        <w:r w:rsidRPr="001A14EB">
          <w:rPr>
            <w:rStyle w:val="Hyperlink"/>
            <w:sz w:val="24"/>
            <w:szCs w:val="24"/>
          </w:rPr>
          <w:t>346 417 91 36 </w:t>
        </w:r>
      </w:hyperlink>
    </w:p>
    <w:p w14:paraId="24C1352C" w14:textId="16BD70DB" w:rsidR="009007A4" w:rsidRPr="001A14EB" w:rsidRDefault="009007A4" w:rsidP="00E05654">
      <w:pPr>
        <w:rPr>
          <w:b/>
          <w:bCs/>
          <w:sz w:val="24"/>
          <w:szCs w:val="24"/>
        </w:rPr>
      </w:pPr>
      <w:hyperlink r:id="rId11" w:history="1">
        <w:r w:rsidRPr="001A14EB">
          <w:rPr>
            <w:rStyle w:val="Hyperlink"/>
            <w:sz w:val="24"/>
            <w:szCs w:val="24"/>
          </w:rPr>
          <w:t>http://www.teatrofrancoparenti.it</w:t>
        </w:r>
      </w:hyperlink>
    </w:p>
    <w:sectPr w:rsidR="009007A4" w:rsidRPr="001A14EB" w:rsidSect="00E05654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FB8" w14:textId="77777777" w:rsidR="00026ECA" w:rsidRDefault="00026ECA" w:rsidP="00026ECA">
      <w:pPr>
        <w:spacing w:after="0" w:line="240" w:lineRule="auto"/>
      </w:pPr>
      <w:r>
        <w:separator/>
      </w:r>
    </w:p>
  </w:endnote>
  <w:endnote w:type="continuationSeparator" w:id="0">
    <w:p w14:paraId="39BC2323" w14:textId="77777777" w:rsidR="00026ECA" w:rsidRDefault="00026ECA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C817" w14:textId="77777777" w:rsidR="00026ECA" w:rsidRDefault="00026ECA" w:rsidP="00026ECA">
      <w:pPr>
        <w:spacing w:after="0" w:line="240" w:lineRule="auto"/>
      </w:pPr>
      <w:r>
        <w:separator/>
      </w:r>
    </w:p>
  </w:footnote>
  <w:footnote w:type="continuationSeparator" w:id="0">
    <w:p w14:paraId="74B8BAA3" w14:textId="77777777" w:rsidR="00026ECA" w:rsidRDefault="00026ECA" w:rsidP="000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23D" w14:textId="02FFC474" w:rsidR="00026ECA" w:rsidRDefault="00026ECA" w:rsidP="00026E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05502" wp14:editId="4AD38A68">
          <wp:simplePos x="0" y="0"/>
          <wp:positionH relativeFrom="margin">
            <wp:posOffset>1675765</wp:posOffset>
          </wp:positionH>
          <wp:positionV relativeFrom="paragraph">
            <wp:posOffset>-373380</wp:posOffset>
          </wp:positionV>
          <wp:extent cx="2768600" cy="937260"/>
          <wp:effectExtent l="0" t="0" r="0" b="0"/>
          <wp:wrapTight wrapText="bothSides">
            <wp:wrapPolygon edited="0">
              <wp:start x="0" y="0"/>
              <wp:lineTo x="0" y="21073"/>
              <wp:lineTo x="21402" y="21073"/>
              <wp:lineTo x="21402" y="0"/>
              <wp:lineTo x="0" y="0"/>
            </wp:wrapPolygon>
          </wp:wrapTight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A"/>
    <w:rsid w:val="0000499E"/>
    <w:rsid w:val="0001383B"/>
    <w:rsid w:val="00026ECA"/>
    <w:rsid w:val="00027AB6"/>
    <w:rsid w:val="00031884"/>
    <w:rsid w:val="00080EEB"/>
    <w:rsid w:val="000A7E2F"/>
    <w:rsid w:val="00100F52"/>
    <w:rsid w:val="001A14EB"/>
    <w:rsid w:val="001E7A7D"/>
    <w:rsid w:val="00247246"/>
    <w:rsid w:val="00280283"/>
    <w:rsid w:val="002D6BB9"/>
    <w:rsid w:val="00361A28"/>
    <w:rsid w:val="003A7831"/>
    <w:rsid w:val="00413DA0"/>
    <w:rsid w:val="00423C32"/>
    <w:rsid w:val="00506FC5"/>
    <w:rsid w:val="00533DBC"/>
    <w:rsid w:val="00566873"/>
    <w:rsid w:val="0061263A"/>
    <w:rsid w:val="006B2F7B"/>
    <w:rsid w:val="006F5F5C"/>
    <w:rsid w:val="00717E52"/>
    <w:rsid w:val="00727A3C"/>
    <w:rsid w:val="00752A0C"/>
    <w:rsid w:val="007629EB"/>
    <w:rsid w:val="007C5DDE"/>
    <w:rsid w:val="007F6259"/>
    <w:rsid w:val="0081113C"/>
    <w:rsid w:val="00833AC4"/>
    <w:rsid w:val="00857461"/>
    <w:rsid w:val="00875332"/>
    <w:rsid w:val="008A133F"/>
    <w:rsid w:val="008C27EF"/>
    <w:rsid w:val="009007A4"/>
    <w:rsid w:val="0091033E"/>
    <w:rsid w:val="0096442A"/>
    <w:rsid w:val="00984634"/>
    <w:rsid w:val="00992E01"/>
    <w:rsid w:val="009B6733"/>
    <w:rsid w:val="00A62895"/>
    <w:rsid w:val="00A72089"/>
    <w:rsid w:val="00A87227"/>
    <w:rsid w:val="00BA7064"/>
    <w:rsid w:val="00C228C9"/>
    <w:rsid w:val="00DD2782"/>
    <w:rsid w:val="00E05654"/>
    <w:rsid w:val="00E533D2"/>
    <w:rsid w:val="00F00C1C"/>
    <w:rsid w:val="00F02F59"/>
    <w:rsid w:val="00F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640E0D"/>
  <w15:chartTrackingRefBased/>
  <w15:docId w15:val="{2FC894D2-0BD6-4090-ACEA-808D348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6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A"/>
  </w:style>
  <w:style w:type="paragraph" w:styleId="Footer">
    <w:name w:val="footer"/>
    <w:basedOn w:val="Normal"/>
    <w:link w:val="Foot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A"/>
  </w:style>
  <w:style w:type="character" w:styleId="Hyperlink">
    <w:name w:val="Hyperlink"/>
    <w:basedOn w:val="DefaultParagraphFont"/>
    <w:uiPriority w:val="99"/>
    <w:unhideWhenUsed/>
    <w:rsid w:val="0090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216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74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587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339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598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575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221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2934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4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8367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699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213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755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2932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480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7005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269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709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47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256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19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7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0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309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388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3439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3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68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171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497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3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99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96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37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09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346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8194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11</cp:revision>
  <cp:lastPrinted>2025-05-16T14:48:00Z</cp:lastPrinted>
  <dcterms:created xsi:type="dcterms:W3CDTF">2025-06-11T09:28:00Z</dcterms:created>
  <dcterms:modified xsi:type="dcterms:W3CDTF">2025-06-25T15:15:00Z</dcterms:modified>
</cp:coreProperties>
</file>