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DEF11" w14:textId="77777777" w:rsidR="00E05654" w:rsidRDefault="00E05654">
      <w:pPr>
        <w:rPr>
          <w:sz w:val="24"/>
          <w:szCs w:val="24"/>
        </w:rPr>
      </w:pPr>
    </w:p>
    <w:p w14:paraId="1D7D95F5" w14:textId="31F82210" w:rsidR="00A62895" w:rsidRPr="001A14EB" w:rsidRDefault="00026ECA">
      <w:pPr>
        <w:rPr>
          <w:sz w:val="24"/>
          <w:szCs w:val="24"/>
        </w:rPr>
      </w:pPr>
      <w:r w:rsidRPr="001A14EB">
        <w:rPr>
          <w:sz w:val="24"/>
          <w:szCs w:val="24"/>
        </w:rPr>
        <w:t>Comunicato stampa</w:t>
      </w:r>
    </w:p>
    <w:p w14:paraId="493A80A3" w14:textId="77777777" w:rsidR="001A14EB" w:rsidRPr="001A14EB" w:rsidRDefault="001A14EB" w:rsidP="001A14EB">
      <w:pPr>
        <w:rPr>
          <w:sz w:val="24"/>
          <w:szCs w:val="24"/>
        </w:rPr>
      </w:pPr>
    </w:p>
    <w:p w14:paraId="25B1BE88" w14:textId="297DE59A" w:rsidR="00DD2782" w:rsidRPr="00DD2782" w:rsidRDefault="009B6733" w:rsidP="00DD2782">
      <w:r>
        <w:rPr>
          <w:b/>
          <w:bCs/>
          <w:sz w:val="28"/>
          <w:szCs w:val="28"/>
        </w:rPr>
        <w:t xml:space="preserve">Sala </w:t>
      </w:r>
      <w:r w:rsidR="00DD2782">
        <w:rPr>
          <w:b/>
          <w:bCs/>
          <w:sz w:val="28"/>
          <w:szCs w:val="28"/>
        </w:rPr>
        <w:t>TRE</w:t>
      </w:r>
      <w:r w:rsidR="001A14EB" w:rsidRPr="001A14EB">
        <w:rPr>
          <w:sz w:val="24"/>
          <w:szCs w:val="24"/>
        </w:rPr>
        <w:br/>
      </w:r>
      <w:r w:rsidR="00026ECA" w:rsidRPr="001A14EB">
        <w:rPr>
          <w:sz w:val="24"/>
          <w:szCs w:val="24"/>
        </w:rPr>
        <w:t xml:space="preserve">Dal </w:t>
      </w:r>
      <w:r w:rsidR="00423C32">
        <w:rPr>
          <w:sz w:val="24"/>
          <w:szCs w:val="24"/>
        </w:rPr>
        <w:t>30</w:t>
      </w:r>
      <w:r w:rsidR="00026ECA" w:rsidRPr="001A14EB">
        <w:rPr>
          <w:sz w:val="24"/>
          <w:szCs w:val="24"/>
        </w:rPr>
        <w:t xml:space="preserve"> </w:t>
      </w:r>
      <w:proofErr w:type="gramStart"/>
      <w:r w:rsidR="00026ECA" w:rsidRPr="001A14EB">
        <w:rPr>
          <w:sz w:val="24"/>
          <w:szCs w:val="24"/>
        </w:rPr>
        <w:t>Giugno</w:t>
      </w:r>
      <w:proofErr w:type="gramEnd"/>
      <w:r w:rsidR="00026ECA">
        <w:t xml:space="preserve"> </w:t>
      </w:r>
      <w:r w:rsidR="00423C32" w:rsidRPr="00423C32">
        <w:rPr>
          <w:sz w:val="24"/>
          <w:szCs w:val="24"/>
        </w:rPr>
        <w:t xml:space="preserve">al 3 </w:t>
      </w:r>
      <w:proofErr w:type="gramStart"/>
      <w:r w:rsidR="00423C32" w:rsidRPr="00423C32">
        <w:rPr>
          <w:sz w:val="24"/>
          <w:szCs w:val="24"/>
        </w:rPr>
        <w:t>Luglio</w:t>
      </w:r>
      <w:proofErr w:type="gramEnd"/>
      <w:r w:rsidR="001A14EB">
        <w:br/>
      </w:r>
      <w:r w:rsidR="00DD2782">
        <w:rPr>
          <w:b/>
          <w:bCs/>
          <w:sz w:val="28"/>
          <w:szCs w:val="28"/>
        </w:rPr>
        <w:t>COLLINE COME ELEFANTI</w:t>
      </w:r>
      <w:r w:rsidR="0091033E">
        <w:rPr>
          <w:b/>
          <w:bCs/>
          <w:sz w:val="28"/>
          <w:szCs w:val="28"/>
        </w:rPr>
        <w:t xml:space="preserve"> BIANCHI</w:t>
      </w:r>
      <w:r w:rsidR="001A14EB">
        <w:rPr>
          <w:b/>
          <w:bCs/>
          <w:sz w:val="28"/>
          <w:szCs w:val="28"/>
        </w:rPr>
        <w:br/>
      </w:r>
      <w:r w:rsidR="00DD2782" w:rsidRPr="00DD2782">
        <w:t>dal racconto di Ernest Hemingway,</w:t>
      </w:r>
      <w:r w:rsidR="00DD2782" w:rsidRPr="00DD2782">
        <w:br/>
        <w:t>pubblicato nel volume </w:t>
      </w:r>
      <w:r w:rsidR="00DD2782" w:rsidRPr="00DD2782">
        <w:rPr>
          <w:i/>
          <w:iCs/>
        </w:rPr>
        <w:t>I 49 racconti</w:t>
      </w:r>
      <w:r w:rsidR="00DD2782" w:rsidRPr="00DD2782">
        <w:t>, ed. Mondadori</w:t>
      </w:r>
      <w:r w:rsidR="00DD2782" w:rsidRPr="00DD2782">
        <w:br/>
        <w:t>© 1988 Arnoldo Mondadori Editore S.p.A., Milano</w:t>
      </w:r>
      <w:r w:rsidR="00DD2782" w:rsidRPr="00DD2782">
        <w:br/>
        <w:t>© 2016 Mondadori Libri S.p.A., Milano</w:t>
      </w:r>
    </w:p>
    <w:p w14:paraId="2EE738A1" w14:textId="77777777" w:rsidR="00DD2782" w:rsidRPr="00DD2782" w:rsidRDefault="00DD2782" w:rsidP="00DD2782">
      <w:proofErr w:type="spellStart"/>
      <w:r w:rsidRPr="00DD2782">
        <w:t>dramaturg</w:t>
      </w:r>
      <w:proofErr w:type="spellEnd"/>
      <w:r w:rsidRPr="00DD2782">
        <w:t> </w:t>
      </w:r>
      <w:bookmarkStart w:id="0" w:name="_Hlk200535245"/>
      <w:r w:rsidRPr="00DD2782">
        <w:t xml:space="preserve">Maddalena </w:t>
      </w:r>
      <w:proofErr w:type="spellStart"/>
      <w:r w:rsidRPr="00DD2782">
        <w:t>Mazzocut</w:t>
      </w:r>
      <w:proofErr w:type="spellEnd"/>
      <w:r w:rsidRPr="00DD2782">
        <w:t>-Mis</w:t>
      </w:r>
      <w:r w:rsidRPr="00DD2782">
        <w:br/>
      </w:r>
      <w:bookmarkEnd w:id="0"/>
      <w:r w:rsidRPr="00DD2782">
        <w:t>con Matteo Bonanni e Federica D’Angelo</w:t>
      </w:r>
      <w:r w:rsidRPr="00DD2782">
        <w:br/>
        <w:t>regia Paolo Bignamini</w:t>
      </w:r>
      <w:r w:rsidRPr="00DD2782">
        <w:br/>
        <w:t xml:space="preserve">assistente alla regia Giulia </w:t>
      </w:r>
      <w:proofErr w:type="spellStart"/>
      <w:r w:rsidRPr="00DD2782">
        <w:t>Asselta</w:t>
      </w:r>
      <w:proofErr w:type="spellEnd"/>
    </w:p>
    <w:p w14:paraId="77744E6E" w14:textId="77777777" w:rsidR="00DD2782" w:rsidRPr="00DD2782" w:rsidRDefault="00DD2782" w:rsidP="00DD2782">
      <w:r w:rsidRPr="00DD2782">
        <w:t>produzione Centro Teatrale Bresciano</w:t>
      </w:r>
      <w:r w:rsidRPr="00DD2782">
        <w:br/>
        <w:t>in collaborazione con Teatro de Gli Incamminati, Teatro Franco Parenti e Università degli Studi di Milano</w:t>
      </w:r>
    </w:p>
    <w:p w14:paraId="43F1B8EA" w14:textId="77777777" w:rsidR="00DD2782" w:rsidRPr="00DD2782" w:rsidRDefault="00DD2782" w:rsidP="00DD2782">
      <w:proofErr w:type="spellStart"/>
      <w:r w:rsidRPr="00DD2782">
        <w:rPr>
          <w:i/>
          <w:iCs/>
        </w:rPr>
        <w:t>si</w:t>
      </w:r>
      <w:proofErr w:type="spellEnd"/>
      <w:r w:rsidRPr="00DD2782">
        <w:rPr>
          <w:i/>
          <w:iCs/>
        </w:rPr>
        <w:t xml:space="preserve"> ringrazia Luca Doninelli per il prezioso suggerimento</w:t>
      </w:r>
    </w:p>
    <w:p w14:paraId="32143062" w14:textId="2B4FB2AA" w:rsidR="00413DA0" w:rsidRPr="00423C32" w:rsidRDefault="00413DA0" w:rsidP="00DD2782">
      <w:pPr>
        <w:rPr>
          <w:i/>
          <w:iCs/>
          <w:sz w:val="24"/>
          <w:szCs w:val="24"/>
        </w:rPr>
      </w:pPr>
      <w:r w:rsidRPr="00423C32">
        <w:rPr>
          <w:i/>
          <w:iCs/>
          <w:sz w:val="24"/>
          <w:szCs w:val="24"/>
        </w:rPr>
        <w:t>durata 5</w:t>
      </w:r>
      <w:r w:rsidR="00A87227" w:rsidRPr="00423C32">
        <w:rPr>
          <w:i/>
          <w:iCs/>
          <w:sz w:val="24"/>
          <w:szCs w:val="24"/>
        </w:rPr>
        <w:t>0</w:t>
      </w:r>
      <w:r w:rsidRPr="00423C32">
        <w:rPr>
          <w:i/>
          <w:iCs/>
          <w:sz w:val="24"/>
          <w:szCs w:val="24"/>
        </w:rPr>
        <w:t xml:space="preserve"> minuti </w:t>
      </w:r>
    </w:p>
    <w:p w14:paraId="6CE65CC7" w14:textId="77777777" w:rsidR="00423C32" w:rsidRDefault="00423C32" w:rsidP="00DD2782">
      <w:pPr>
        <w:rPr>
          <w:sz w:val="24"/>
          <w:szCs w:val="24"/>
        </w:rPr>
      </w:pPr>
    </w:p>
    <w:p w14:paraId="7CBADB87" w14:textId="344B3E5F" w:rsidR="001E7A7D" w:rsidRDefault="0091033E" w:rsidP="001E7A7D">
      <w:pPr>
        <w:rPr>
          <w:sz w:val="24"/>
          <w:szCs w:val="24"/>
        </w:rPr>
      </w:pPr>
      <w:r>
        <w:rPr>
          <w:sz w:val="24"/>
          <w:szCs w:val="24"/>
        </w:rPr>
        <w:t xml:space="preserve">In scena dal 30 giugno al 3 luglio nella Sala Blu del Teatro Franco Parenti, </w:t>
      </w:r>
      <w:r w:rsidRPr="0091033E">
        <w:rPr>
          <w:i/>
          <w:iCs/>
          <w:sz w:val="24"/>
          <w:szCs w:val="24"/>
        </w:rPr>
        <w:t>Colline come elefanti bianchi</w:t>
      </w:r>
      <w:r>
        <w:rPr>
          <w:sz w:val="24"/>
          <w:szCs w:val="24"/>
        </w:rPr>
        <w:t xml:space="preserve"> racconto breve</w:t>
      </w:r>
      <w:r w:rsidRPr="0091033E">
        <w:rPr>
          <w:sz w:val="24"/>
          <w:szCs w:val="24"/>
        </w:rPr>
        <w:t xml:space="preserve"> di Ernest Hemingway, considerato una piccola perla della letteratura del</w:t>
      </w:r>
      <w:r>
        <w:rPr>
          <w:sz w:val="24"/>
          <w:szCs w:val="24"/>
        </w:rPr>
        <w:t xml:space="preserve"> </w:t>
      </w:r>
      <w:r w:rsidRPr="0091033E">
        <w:rPr>
          <w:sz w:val="24"/>
          <w:szCs w:val="24"/>
        </w:rPr>
        <w:t>Novecento</w:t>
      </w:r>
      <w:r w:rsidR="001E7A7D">
        <w:rPr>
          <w:sz w:val="24"/>
          <w:szCs w:val="24"/>
        </w:rPr>
        <w:t>. Un testo sull’incomunicabilità</w:t>
      </w:r>
      <w:r w:rsidR="001E7A7D" w:rsidRPr="0096442A">
        <w:rPr>
          <w:sz w:val="24"/>
          <w:szCs w:val="24"/>
        </w:rPr>
        <w:t xml:space="preserve"> declinato in un dialogo sospeso: come un grande iceberg di cui scorgiamo la punta, il testo cela molto più̀ di quanto disvela.</w:t>
      </w:r>
    </w:p>
    <w:p w14:paraId="6AA9D67A" w14:textId="681E171C" w:rsidR="00875332" w:rsidRPr="0096442A" w:rsidRDefault="00875332" w:rsidP="00875332">
      <w:pPr>
        <w:rPr>
          <w:sz w:val="24"/>
          <w:szCs w:val="24"/>
        </w:rPr>
      </w:pPr>
      <w:r w:rsidRPr="001E7A7D">
        <w:rPr>
          <w:sz w:val="24"/>
          <w:szCs w:val="24"/>
        </w:rPr>
        <w:t xml:space="preserve">Accostarsi, da un punto di vista drammaturgico, a un racconto criptico e minimale come questo è una sfida: per il </w:t>
      </w:r>
      <w:proofErr w:type="spellStart"/>
      <w:r w:rsidRPr="001E7A7D">
        <w:rPr>
          <w:sz w:val="24"/>
          <w:szCs w:val="24"/>
        </w:rPr>
        <w:t>drammaturg</w:t>
      </w:r>
      <w:proofErr w:type="spellEnd"/>
      <w:r>
        <w:rPr>
          <w:sz w:val="24"/>
          <w:szCs w:val="24"/>
        </w:rPr>
        <w:t xml:space="preserve"> </w:t>
      </w:r>
      <w:r w:rsidRPr="00DD2782">
        <w:rPr>
          <w:b/>
          <w:bCs/>
          <w:sz w:val="24"/>
          <w:szCs w:val="24"/>
        </w:rPr>
        <w:t xml:space="preserve">Maddalena </w:t>
      </w:r>
      <w:proofErr w:type="spellStart"/>
      <w:r w:rsidRPr="00DD2782">
        <w:rPr>
          <w:b/>
          <w:bCs/>
          <w:sz w:val="24"/>
          <w:szCs w:val="24"/>
        </w:rPr>
        <w:t>Mazzocut</w:t>
      </w:r>
      <w:proofErr w:type="spellEnd"/>
      <w:r w:rsidRPr="00DD2782">
        <w:rPr>
          <w:b/>
          <w:bCs/>
          <w:sz w:val="24"/>
          <w:szCs w:val="24"/>
        </w:rPr>
        <w:t>-Mis</w:t>
      </w:r>
      <w:r w:rsidRPr="001E7A7D">
        <w:rPr>
          <w:sz w:val="24"/>
          <w:szCs w:val="24"/>
        </w:rPr>
        <w:t>, per il regista</w:t>
      </w:r>
      <w:r>
        <w:rPr>
          <w:sz w:val="24"/>
          <w:szCs w:val="24"/>
        </w:rPr>
        <w:t xml:space="preserve"> </w:t>
      </w:r>
      <w:r w:rsidRPr="00DD2782">
        <w:rPr>
          <w:b/>
          <w:bCs/>
          <w:sz w:val="24"/>
          <w:szCs w:val="24"/>
        </w:rPr>
        <w:t>Paolo Bignamini</w:t>
      </w:r>
      <w:r w:rsidRPr="001E7A7D">
        <w:rPr>
          <w:sz w:val="24"/>
          <w:szCs w:val="24"/>
        </w:rPr>
        <w:t xml:space="preserve">, per </w:t>
      </w:r>
      <w:r>
        <w:rPr>
          <w:sz w:val="24"/>
          <w:szCs w:val="24"/>
        </w:rPr>
        <w:t xml:space="preserve">gli </w:t>
      </w:r>
      <w:r w:rsidRPr="001E7A7D">
        <w:rPr>
          <w:sz w:val="24"/>
          <w:szCs w:val="24"/>
        </w:rPr>
        <w:t>interpret</w:t>
      </w:r>
      <w:r>
        <w:rPr>
          <w:sz w:val="24"/>
          <w:szCs w:val="24"/>
        </w:rPr>
        <w:t xml:space="preserve">i </w:t>
      </w:r>
      <w:r w:rsidRPr="00DD2782">
        <w:rPr>
          <w:b/>
          <w:bCs/>
          <w:sz w:val="24"/>
          <w:szCs w:val="24"/>
        </w:rPr>
        <w:t>Matteo Bonanni</w:t>
      </w:r>
      <w:r w:rsidRPr="00DD2782">
        <w:rPr>
          <w:sz w:val="24"/>
          <w:szCs w:val="24"/>
        </w:rPr>
        <w:t> e </w:t>
      </w:r>
      <w:r w:rsidRPr="00DD2782">
        <w:rPr>
          <w:b/>
          <w:bCs/>
          <w:sz w:val="24"/>
          <w:szCs w:val="24"/>
        </w:rPr>
        <w:t>Federica D’Angelo</w:t>
      </w:r>
      <w:r w:rsidRPr="0096442A">
        <w:rPr>
          <w:sz w:val="24"/>
          <w:szCs w:val="24"/>
        </w:rPr>
        <w:t xml:space="preserve"> </w:t>
      </w:r>
      <w:r w:rsidRPr="001E7A7D">
        <w:rPr>
          <w:sz w:val="24"/>
          <w:szCs w:val="24"/>
        </w:rPr>
        <w:t>e, infine, anche per lo spettatore. Una sfida al contempo narrativa ed espressiva, artistica e filosofica, che verte sul valore del silenzio e sul significato dell’ellissi. </w:t>
      </w:r>
    </w:p>
    <w:p w14:paraId="49234E5B" w14:textId="108BAB17" w:rsidR="0091033E" w:rsidRDefault="00875332" w:rsidP="0091033E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91033E" w:rsidRPr="0096442A">
        <w:rPr>
          <w:sz w:val="24"/>
          <w:szCs w:val="24"/>
        </w:rPr>
        <w:t xml:space="preserve">n uomo e una donna </w:t>
      </w:r>
      <w:r>
        <w:rPr>
          <w:sz w:val="24"/>
          <w:szCs w:val="24"/>
        </w:rPr>
        <w:t xml:space="preserve">sono </w:t>
      </w:r>
      <w:r w:rsidR="0091033E" w:rsidRPr="0096442A">
        <w:rPr>
          <w:sz w:val="24"/>
          <w:szCs w:val="24"/>
        </w:rPr>
        <w:t>alla stazione, in attesa di un treno, devono decidere se tenere o no il figlio di cui lei è incinta. Sulla questione hanno punti di vista divergenti e la tensione che si genera tra loro è palpabile. Tutto resta suggerito, accennato e non detto: il rapporto tra i due, ciò che li ha tenuti insieme fino a quel momento e il futuro che li attende una volta partiti.</w:t>
      </w:r>
    </w:p>
    <w:p w14:paraId="07388560" w14:textId="77777777" w:rsidR="00875332" w:rsidRDefault="00875332" w:rsidP="0091033E">
      <w:pPr>
        <w:rPr>
          <w:b/>
          <w:bCs/>
          <w:sz w:val="24"/>
          <w:szCs w:val="24"/>
        </w:rPr>
      </w:pPr>
    </w:p>
    <w:p w14:paraId="464FF031" w14:textId="2A011968" w:rsidR="0091033E" w:rsidRPr="0091033E" w:rsidRDefault="009007A4" w:rsidP="0091033E">
      <w:pPr>
        <w:rPr>
          <w:sz w:val="24"/>
          <w:szCs w:val="24"/>
        </w:rPr>
      </w:pPr>
      <w:r w:rsidRPr="001A14EB">
        <w:rPr>
          <w:b/>
          <w:bCs/>
          <w:sz w:val="24"/>
          <w:szCs w:val="24"/>
        </w:rPr>
        <w:t>ORARI</w:t>
      </w:r>
      <w:r w:rsidR="00E05654">
        <w:rPr>
          <w:b/>
          <w:bCs/>
          <w:sz w:val="24"/>
          <w:szCs w:val="24"/>
        </w:rPr>
        <w:br/>
      </w:r>
      <w:r w:rsidR="0091033E" w:rsidRPr="0091033E">
        <w:rPr>
          <w:sz w:val="24"/>
          <w:szCs w:val="24"/>
        </w:rPr>
        <w:t xml:space="preserve">lunedì 30 </w:t>
      </w:r>
      <w:proofErr w:type="gramStart"/>
      <w:r w:rsidR="0091033E" w:rsidRPr="0091033E">
        <w:rPr>
          <w:sz w:val="24"/>
          <w:szCs w:val="24"/>
        </w:rPr>
        <w:t>Giugno</w:t>
      </w:r>
      <w:proofErr w:type="gramEnd"/>
      <w:r w:rsidR="0091033E" w:rsidRPr="0091033E">
        <w:rPr>
          <w:sz w:val="24"/>
          <w:szCs w:val="24"/>
        </w:rPr>
        <w:t xml:space="preserve"> - 20:30</w:t>
      </w:r>
      <w:r w:rsidR="0091033E">
        <w:rPr>
          <w:sz w:val="24"/>
          <w:szCs w:val="24"/>
        </w:rPr>
        <w:br/>
      </w:r>
      <w:r w:rsidR="0091033E" w:rsidRPr="0091033E">
        <w:rPr>
          <w:sz w:val="24"/>
          <w:szCs w:val="24"/>
        </w:rPr>
        <w:t xml:space="preserve">martedì </w:t>
      </w:r>
      <w:proofErr w:type="gramStart"/>
      <w:r w:rsidR="0091033E" w:rsidRPr="0091033E">
        <w:rPr>
          <w:sz w:val="24"/>
          <w:szCs w:val="24"/>
        </w:rPr>
        <w:t>1 Luglio</w:t>
      </w:r>
      <w:proofErr w:type="gramEnd"/>
      <w:r w:rsidR="0091033E" w:rsidRPr="0091033E">
        <w:rPr>
          <w:sz w:val="24"/>
          <w:szCs w:val="24"/>
        </w:rPr>
        <w:t xml:space="preserve"> - 20:30</w:t>
      </w:r>
      <w:r w:rsidR="0091033E">
        <w:rPr>
          <w:sz w:val="24"/>
          <w:szCs w:val="24"/>
        </w:rPr>
        <w:br/>
      </w:r>
      <w:r w:rsidR="0091033E" w:rsidRPr="0091033E">
        <w:rPr>
          <w:sz w:val="24"/>
          <w:szCs w:val="24"/>
        </w:rPr>
        <w:t xml:space="preserve">mercoledì 2 </w:t>
      </w:r>
      <w:proofErr w:type="gramStart"/>
      <w:r w:rsidR="0091033E" w:rsidRPr="0091033E">
        <w:rPr>
          <w:sz w:val="24"/>
          <w:szCs w:val="24"/>
        </w:rPr>
        <w:t>Luglio</w:t>
      </w:r>
      <w:proofErr w:type="gramEnd"/>
      <w:r w:rsidR="0091033E" w:rsidRPr="0091033E">
        <w:rPr>
          <w:sz w:val="24"/>
          <w:szCs w:val="24"/>
        </w:rPr>
        <w:t xml:space="preserve"> - 21:15</w:t>
      </w:r>
      <w:r w:rsidR="0091033E">
        <w:rPr>
          <w:sz w:val="24"/>
          <w:szCs w:val="24"/>
        </w:rPr>
        <w:br/>
      </w:r>
      <w:r w:rsidR="0091033E" w:rsidRPr="0091033E">
        <w:rPr>
          <w:sz w:val="24"/>
          <w:szCs w:val="24"/>
        </w:rPr>
        <w:t xml:space="preserve">giovedì 3 </w:t>
      </w:r>
      <w:proofErr w:type="gramStart"/>
      <w:r w:rsidR="0091033E" w:rsidRPr="0091033E">
        <w:rPr>
          <w:sz w:val="24"/>
          <w:szCs w:val="24"/>
        </w:rPr>
        <w:t>Luglio</w:t>
      </w:r>
      <w:proofErr w:type="gramEnd"/>
      <w:r w:rsidR="0091033E" w:rsidRPr="0091033E">
        <w:rPr>
          <w:sz w:val="24"/>
          <w:szCs w:val="24"/>
        </w:rPr>
        <w:t xml:space="preserve"> - 20:30</w:t>
      </w:r>
    </w:p>
    <w:p w14:paraId="5587588C" w14:textId="77777777" w:rsidR="001E7A7D" w:rsidRDefault="001E7A7D" w:rsidP="0091033E">
      <w:pPr>
        <w:rPr>
          <w:b/>
          <w:bCs/>
          <w:sz w:val="24"/>
          <w:szCs w:val="24"/>
        </w:rPr>
      </w:pPr>
    </w:p>
    <w:p w14:paraId="60775069" w14:textId="3B8E19FA" w:rsidR="0091033E" w:rsidRPr="0091033E" w:rsidRDefault="009007A4" w:rsidP="0091033E">
      <w:r w:rsidRPr="001A14EB">
        <w:rPr>
          <w:b/>
          <w:bCs/>
          <w:sz w:val="24"/>
          <w:szCs w:val="24"/>
        </w:rPr>
        <w:t>PREZZI</w:t>
      </w:r>
      <w:r w:rsidR="00E05654">
        <w:rPr>
          <w:b/>
          <w:bCs/>
          <w:sz w:val="24"/>
          <w:szCs w:val="24"/>
        </w:rPr>
        <w:br/>
      </w:r>
      <w:r w:rsidR="0091033E" w:rsidRPr="0091033E">
        <w:t>intero 18€;</w:t>
      </w:r>
      <w:r w:rsidR="0091033E" w:rsidRPr="0091033E">
        <w:br/>
        <w:t>under26/over65/Carta giovani 15€</w:t>
      </w:r>
    </w:p>
    <w:p w14:paraId="5C54B112" w14:textId="77777777" w:rsidR="0091033E" w:rsidRPr="0091033E" w:rsidRDefault="00560AEE" w:rsidP="0091033E">
      <w:r>
        <w:pict w14:anchorId="30AC63A4">
          <v:rect id="_x0000_i1025" style="width:0;height:.75pt" o:hralign="center" o:hrstd="t" o:hrnoshade="t" o:hr="t" fillcolor="#4a4a49" stroked="f"/>
        </w:pict>
      </w:r>
    </w:p>
    <w:p w14:paraId="3819F314" w14:textId="77777777" w:rsidR="0091033E" w:rsidRPr="0091033E" w:rsidRDefault="0091033E" w:rsidP="0091033E">
      <w:r w:rsidRPr="0091033E">
        <w:rPr>
          <w:i/>
          <w:iCs/>
        </w:rPr>
        <w:t>Tutti i prezzi non includono i diritti di prevendita.</w:t>
      </w:r>
    </w:p>
    <w:p w14:paraId="63B54748" w14:textId="784357AA" w:rsidR="009007A4" w:rsidRPr="001A14EB" w:rsidRDefault="0012693B" w:rsidP="0012693B">
      <w:pPr>
        <w:rPr>
          <w:sz w:val="24"/>
          <w:szCs w:val="24"/>
        </w:rPr>
      </w:pPr>
      <w:r w:rsidRPr="0012693B">
        <w:rPr>
          <w:sz w:val="24"/>
          <w:szCs w:val="24"/>
        </w:rPr>
        <w:t xml:space="preserve">Con il tuo biglietto teatrale, ingresso ridotto a 5€ ai Bagni Misteriosi, valido esclusivamente nella stessa data del biglietto dello spettacolo, per balneazione </w:t>
      </w:r>
      <w:proofErr w:type="gramStart"/>
      <w:r w:rsidRPr="0012693B">
        <w:rPr>
          <w:sz w:val="24"/>
          <w:szCs w:val="24"/>
        </w:rPr>
        <w:t>dalle h</w:t>
      </w:r>
      <w:proofErr w:type="gramEnd"/>
      <w:r w:rsidRPr="0012693B">
        <w:rPr>
          <w:sz w:val="24"/>
          <w:szCs w:val="24"/>
        </w:rPr>
        <w:t xml:space="preserve"> 18.00 alle 22.30.</w:t>
      </w:r>
    </w:p>
    <w:p w14:paraId="4A6C4F46" w14:textId="77777777" w:rsidR="0012693B" w:rsidRDefault="0012693B" w:rsidP="001A14EB">
      <w:pPr>
        <w:rPr>
          <w:sz w:val="24"/>
          <w:szCs w:val="24"/>
        </w:rPr>
      </w:pPr>
    </w:p>
    <w:p w14:paraId="3AF04FC5" w14:textId="482B9127" w:rsidR="009007A4" w:rsidRPr="001A14EB" w:rsidRDefault="009007A4" w:rsidP="001A14EB">
      <w:pPr>
        <w:rPr>
          <w:sz w:val="24"/>
          <w:szCs w:val="24"/>
        </w:rPr>
      </w:pPr>
      <w:r w:rsidRPr="001A14EB">
        <w:rPr>
          <w:sz w:val="24"/>
          <w:szCs w:val="24"/>
        </w:rPr>
        <w:t>Info e biglietteria</w:t>
      </w:r>
      <w:r w:rsidR="001A14EB">
        <w:rPr>
          <w:sz w:val="24"/>
          <w:szCs w:val="24"/>
        </w:rPr>
        <w:br/>
      </w:r>
      <w:proofErr w:type="spellStart"/>
      <w:r w:rsidRPr="001A14EB">
        <w:rPr>
          <w:sz w:val="24"/>
          <w:szCs w:val="24"/>
        </w:rPr>
        <w:t>Biglietteria</w:t>
      </w:r>
      <w:proofErr w:type="spellEnd"/>
      <w:r w:rsidRPr="001A14EB">
        <w:rPr>
          <w:sz w:val="24"/>
          <w:szCs w:val="24"/>
        </w:rPr>
        <w:br/>
        <w:t>via Pier Lombardo 14</w:t>
      </w:r>
      <w:r w:rsidRPr="001A14EB">
        <w:rPr>
          <w:sz w:val="24"/>
          <w:szCs w:val="24"/>
        </w:rPr>
        <w:br/>
      </w:r>
      <w:hyperlink r:id="rId6" w:history="1">
        <w:r w:rsidRPr="001A14EB">
          <w:rPr>
            <w:rStyle w:val="Hyperlink"/>
            <w:sz w:val="24"/>
            <w:szCs w:val="24"/>
          </w:rPr>
          <w:t>02 59995206</w:t>
        </w:r>
      </w:hyperlink>
      <w:r w:rsidRPr="001A14EB">
        <w:rPr>
          <w:sz w:val="24"/>
          <w:szCs w:val="24"/>
        </w:rPr>
        <w:br/>
      </w:r>
      <w:hyperlink r:id="rId7" w:history="1">
        <w:r w:rsidRPr="001A14EB">
          <w:rPr>
            <w:rStyle w:val="Hyperlink"/>
            <w:sz w:val="24"/>
            <w:szCs w:val="24"/>
          </w:rPr>
          <w:t>biglietteria@teatrofrancoparenti.it</w:t>
        </w:r>
      </w:hyperlink>
    </w:p>
    <w:p w14:paraId="3031084B" w14:textId="77777777" w:rsidR="009007A4" w:rsidRPr="001A14EB" w:rsidRDefault="009007A4" w:rsidP="009007A4">
      <w:pPr>
        <w:rPr>
          <w:sz w:val="24"/>
          <w:szCs w:val="24"/>
        </w:rPr>
      </w:pPr>
    </w:p>
    <w:p w14:paraId="6417E2E9" w14:textId="77777777" w:rsidR="009007A4" w:rsidRPr="001A14EB" w:rsidRDefault="009007A4" w:rsidP="009007A4">
      <w:pPr>
        <w:rPr>
          <w:sz w:val="24"/>
          <w:szCs w:val="24"/>
        </w:rPr>
      </w:pPr>
      <w:r w:rsidRPr="001A14EB">
        <w:rPr>
          <w:sz w:val="24"/>
          <w:szCs w:val="24"/>
        </w:rPr>
        <w:t>Ufficio Stampa</w:t>
      </w:r>
      <w:r w:rsidRPr="001A14EB">
        <w:rPr>
          <w:sz w:val="24"/>
          <w:szCs w:val="24"/>
        </w:rPr>
        <w:br/>
        <w:t>Francesco Malcangio</w:t>
      </w:r>
      <w:r w:rsidRPr="001A14EB">
        <w:rPr>
          <w:sz w:val="24"/>
          <w:szCs w:val="24"/>
        </w:rPr>
        <w:br/>
        <w:t>Teatro Franco Parenti</w:t>
      </w:r>
      <w:r w:rsidRPr="001A14EB">
        <w:rPr>
          <w:sz w:val="24"/>
          <w:szCs w:val="24"/>
        </w:rPr>
        <w:br/>
        <w:t>Via Vasari,15 - 20135 - Milano</w:t>
      </w:r>
      <w:r w:rsidRPr="001A14EB">
        <w:rPr>
          <w:sz w:val="24"/>
          <w:szCs w:val="24"/>
        </w:rPr>
        <w:br/>
        <w:t>Mob. </w:t>
      </w:r>
      <w:hyperlink r:id="rId8" w:history="1">
        <w:r w:rsidRPr="001A14EB">
          <w:rPr>
            <w:rStyle w:val="Hyperlink"/>
            <w:sz w:val="24"/>
            <w:szCs w:val="24"/>
          </w:rPr>
          <w:t>346 417 91 36 </w:t>
        </w:r>
      </w:hyperlink>
    </w:p>
    <w:p w14:paraId="24C1352C" w14:textId="16BD70DB" w:rsidR="009007A4" w:rsidRPr="001A14EB" w:rsidRDefault="009007A4" w:rsidP="00E05654">
      <w:pPr>
        <w:rPr>
          <w:b/>
          <w:bCs/>
          <w:sz w:val="24"/>
          <w:szCs w:val="24"/>
        </w:rPr>
      </w:pPr>
      <w:hyperlink r:id="rId9" w:history="1">
        <w:r w:rsidRPr="001A14EB">
          <w:rPr>
            <w:rStyle w:val="Hyperlink"/>
            <w:sz w:val="24"/>
            <w:szCs w:val="24"/>
          </w:rPr>
          <w:t>http://www.teatrofrancoparenti.it</w:t>
        </w:r>
      </w:hyperlink>
    </w:p>
    <w:sectPr w:rsidR="009007A4" w:rsidRPr="001A14EB" w:rsidSect="00E05654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43FB8" w14:textId="77777777" w:rsidR="00026ECA" w:rsidRDefault="00026ECA" w:rsidP="00026ECA">
      <w:pPr>
        <w:spacing w:after="0" w:line="240" w:lineRule="auto"/>
      </w:pPr>
      <w:r>
        <w:separator/>
      </w:r>
    </w:p>
  </w:endnote>
  <w:endnote w:type="continuationSeparator" w:id="0">
    <w:p w14:paraId="39BC2323" w14:textId="77777777" w:rsidR="00026ECA" w:rsidRDefault="00026ECA" w:rsidP="0002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DC817" w14:textId="77777777" w:rsidR="00026ECA" w:rsidRDefault="00026ECA" w:rsidP="00026ECA">
      <w:pPr>
        <w:spacing w:after="0" w:line="240" w:lineRule="auto"/>
      </w:pPr>
      <w:r>
        <w:separator/>
      </w:r>
    </w:p>
  </w:footnote>
  <w:footnote w:type="continuationSeparator" w:id="0">
    <w:p w14:paraId="74B8BAA3" w14:textId="77777777" w:rsidR="00026ECA" w:rsidRDefault="00026ECA" w:rsidP="0002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B23D" w14:textId="02FFC474" w:rsidR="00026ECA" w:rsidRDefault="00026ECA" w:rsidP="00026EC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205502" wp14:editId="4AD38A68">
          <wp:simplePos x="0" y="0"/>
          <wp:positionH relativeFrom="margin">
            <wp:posOffset>1675765</wp:posOffset>
          </wp:positionH>
          <wp:positionV relativeFrom="paragraph">
            <wp:posOffset>-373380</wp:posOffset>
          </wp:positionV>
          <wp:extent cx="2768600" cy="937260"/>
          <wp:effectExtent l="0" t="0" r="0" b="0"/>
          <wp:wrapTight wrapText="bothSides">
            <wp:wrapPolygon edited="0">
              <wp:start x="0" y="0"/>
              <wp:lineTo x="0" y="21073"/>
              <wp:lineTo x="21402" y="21073"/>
              <wp:lineTo x="21402" y="0"/>
              <wp:lineTo x="0" y="0"/>
            </wp:wrapPolygon>
          </wp:wrapTight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CA"/>
    <w:rsid w:val="0001383B"/>
    <w:rsid w:val="00026ECA"/>
    <w:rsid w:val="00031884"/>
    <w:rsid w:val="00080EEB"/>
    <w:rsid w:val="000A7E2F"/>
    <w:rsid w:val="0012693B"/>
    <w:rsid w:val="001A14EB"/>
    <w:rsid w:val="001E7A7D"/>
    <w:rsid w:val="002D6BB9"/>
    <w:rsid w:val="00413DA0"/>
    <w:rsid w:val="00423C32"/>
    <w:rsid w:val="004F2F4D"/>
    <w:rsid w:val="00506FC5"/>
    <w:rsid w:val="00560AEE"/>
    <w:rsid w:val="00566873"/>
    <w:rsid w:val="006B2F7B"/>
    <w:rsid w:val="00717E52"/>
    <w:rsid w:val="00727A3C"/>
    <w:rsid w:val="00752A0C"/>
    <w:rsid w:val="007629EB"/>
    <w:rsid w:val="007C5DDE"/>
    <w:rsid w:val="00833AC4"/>
    <w:rsid w:val="00857461"/>
    <w:rsid w:val="00875332"/>
    <w:rsid w:val="008A133F"/>
    <w:rsid w:val="008C27EF"/>
    <w:rsid w:val="009007A4"/>
    <w:rsid w:val="0091033E"/>
    <w:rsid w:val="0096442A"/>
    <w:rsid w:val="00984634"/>
    <w:rsid w:val="00992E01"/>
    <w:rsid w:val="009B6733"/>
    <w:rsid w:val="00A62895"/>
    <w:rsid w:val="00A87227"/>
    <w:rsid w:val="00BA7064"/>
    <w:rsid w:val="00C228C9"/>
    <w:rsid w:val="00DD2782"/>
    <w:rsid w:val="00E05654"/>
    <w:rsid w:val="00E533D2"/>
    <w:rsid w:val="00F00C1C"/>
    <w:rsid w:val="00F5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640E0D"/>
  <w15:chartTrackingRefBased/>
  <w15:docId w15:val="{2FC894D2-0BD6-4090-ACEA-808D3488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E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E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E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26E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E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26E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E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E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E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E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E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EC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6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ECA"/>
  </w:style>
  <w:style w:type="paragraph" w:styleId="Footer">
    <w:name w:val="footer"/>
    <w:basedOn w:val="Normal"/>
    <w:link w:val="FooterChar"/>
    <w:uiPriority w:val="99"/>
    <w:unhideWhenUsed/>
    <w:rsid w:val="00026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ECA"/>
  </w:style>
  <w:style w:type="character" w:styleId="Hyperlink">
    <w:name w:val="Hyperlink"/>
    <w:basedOn w:val="DefaultParagraphFont"/>
    <w:uiPriority w:val="99"/>
    <w:unhideWhenUsed/>
    <w:rsid w:val="009007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7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18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269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7097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647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11256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519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272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0636">
          <w:marLeft w:val="0"/>
          <w:marRight w:val="0"/>
          <w:marTop w:val="0"/>
          <w:marBottom w:val="720"/>
          <w:divBdr>
            <w:top w:val="single" w:sz="12" w:space="0" w:color="EDEDED"/>
            <w:left w:val="single" w:sz="12" w:space="0" w:color="EDEDED"/>
            <w:bottom w:val="single" w:sz="12" w:space="0" w:color="EDEDED"/>
            <w:right w:val="single" w:sz="12" w:space="0" w:color="EDEDED"/>
          </w:divBdr>
        </w:div>
        <w:div w:id="1169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71682">
                  <w:marLeft w:val="0"/>
                  <w:marRight w:val="0"/>
                  <w:marTop w:val="0"/>
                  <w:marBottom w:val="0"/>
                  <w:divBdr>
                    <w:top w:val="none" w:sz="0" w:space="8" w:color="D10019"/>
                    <w:left w:val="single" w:sz="18" w:space="18" w:color="auto"/>
                    <w:bottom w:val="none" w:sz="0" w:space="8" w:color="D10019"/>
                    <w:right w:val="none" w:sz="0" w:space="0" w:color="D10019"/>
                  </w:divBdr>
                  <w:divsChild>
                    <w:div w:id="17120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8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497">
          <w:marLeft w:val="0"/>
          <w:marRight w:val="0"/>
          <w:marTop w:val="0"/>
          <w:marBottom w:val="720"/>
          <w:divBdr>
            <w:top w:val="single" w:sz="12" w:space="0" w:color="EDEDED"/>
            <w:left w:val="single" w:sz="12" w:space="0" w:color="EDEDED"/>
            <w:bottom w:val="single" w:sz="12" w:space="0" w:color="EDEDED"/>
            <w:right w:val="single" w:sz="12" w:space="0" w:color="EDEDED"/>
          </w:divBdr>
        </w:div>
        <w:div w:id="1133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9992">
                  <w:marLeft w:val="0"/>
                  <w:marRight w:val="0"/>
                  <w:marTop w:val="0"/>
                  <w:marBottom w:val="0"/>
                  <w:divBdr>
                    <w:top w:val="none" w:sz="0" w:space="8" w:color="D10019"/>
                    <w:left w:val="single" w:sz="18" w:space="18" w:color="auto"/>
                    <w:bottom w:val="none" w:sz="0" w:space="8" w:color="D10019"/>
                    <w:right w:val="none" w:sz="0" w:space="0" w:color="D10019"/>
                  </w:divBdr>
                  <w:divsChild>
                    <w:div w:id="9662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6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46%20417%2091%20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glietteria@teatrofrancoparent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-5999520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agnimisterios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7</cp:revision>
  <cp:lastPrinted>2025-05-16T14:48:00Z</cp:lastPrinted>
  <dcterms:created xsi:type="dcterms:W3CDTF">2025-06-11T09:28:00Z</dcterms:created>
  <dcterms:modified xsi:type="dcterms:W3CDTF">2025-06-17T13:15:00Z</dcterms:modified>
</cp:coreProperties>
</file>