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B9B9E" w14:textId="77777777" w:rsidR="00BD1501" w:rsidRDefault="00BD1501" w:rsidP="00BD15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Comunicato stampa</w:t>
      </w:r>
    </w:p>
    <w:p w14:paraId="65ADDAA8" w14:textId="77777777" w:rsidR="00BD1501" w:rsidRPr="00E051B0" w:rsidRDefault="00BD1501" w:rsidP="00BD1501">
      <w:pPr>
        <w:rPr>
          <w:rFonts w:ascii="Arial" w:hAnsi="Arial" w:cs="Arial"/>
          <w:bCs/>
        </w:rPr>
      </w:pPr>
    </w:p>
    <w:p w14:paraId="59AA4C33" w14:textId="58377148" w:rsidR="00BD1501" w:rsidRPr="00E051B0" w:rsidRDefault="00BD1501" w:rsidP="00BD150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19 Marzo</w:t>
      </w:r>
      <w:r w:rsidRPr="00E051B0">
        <w:rPr>
          <w:rFonts w:ascii="Arial" w:hAnsi="Arial" w:cs="Arial"/>
          <w:bCs/>
        </w:rPr>
        <w:t xml:space="preserve"> | Sala </w:t>
      </w:r>
      <w:r w:rsidR="00160283">
        <w:rPr>
          <w:rFonts w:ascii="Arial" w:hAnsi="Arial" w:cs="Arial"/>
          <w:bCs/>
        </w:rPr>
        <w:t>Grande</w:t>
      </w:r>
    </w:p>
    <w:p w14:paraId="0A481DDF" w14:textId="77777777" w:rsidR="00373919" w:rsidRDefault="00373919" w:rsidP="00BD1501">
      <w:pPr>
        <w:rPr>
          <w:rFonts w:ascii="Arial" w:hAnsi="Arial" w:cs="Arial"/>
          <w:b/>
          <w:bCs/>
        </w:rPr>
      </w:pPr>
    </w:p>
    <w:p w14:paraId="54CF8EC1" w14:textId="7841AAF3" w:rsidR="00BD1501" w:rsidRDefault="00BD1501" w:rsidP="00BD150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 STRADA</w:t>
      </w:r>
    </w:p>
    <w:p w14:paraId="788F80B4" w14:textId="77777777" w:rsidR="00160283" w:rsidRPr="00160283" w:rsidRDefault="00160283" w:rsidP="00160283">
      <w:pPr>
        <w:rPr>
          <w:rFonts w:ascii="Arial" w:hAnsi="Arial" w:cs="Arial"/>
          <w:b/>
          <w:bCs/>
        </w:rPr>
      </w:pPr>
      <w:r w:rsidRPr="00160283">
        <w:rPr>
          <w:rFonts w:ascii="Arial" w:hAnsi="Arial" w:cs="Arial"/>
          <w:b/>
          <w:bCs/>
        </w:rPr>
        <w:t>Luigi Lo Cascio legge il capolavoro di Cormac McCarthy</w:t>
      </w:r>
    </w:p>
    <w:p w14:paraId="54E0F976" w14:textId="77777777" w:rsidR="00BD1501" w:rsidRPr="00BD1501" w:rsidRDefault="00BD1501" w:rsidP="00BD1501">
      <w:pPr>
        <w:rPr>
          <w:rFonts w:ascii="Arial" w:hAnsi="Arial" w:cs="Arial"/>
          <w:bCs/>
        </w:rPr>
      </w:pPr>
      <w:r w:rsidRPr="00BD1501">
        <w:rPr>
          <w:rFonts w:ascii="Arial" w:hAnsi="Arial" w:cs="Arial"/>
          <w:bCs/>
        </w:rPr>
        <w:t>sonorizzazioni G.U.P. Alcaro</w:t>
      </w:r>
      <w:r w:rsidRPr="00BD1501">
        <w:rPr>
          <w:rFonts w:ascii="Arial" w:hAnsi="Arial" w:cs="Arial"/>
          <w:bCs/>
        </w:rPr>
        <w:br/>
        <w:t>ideazione Armando Buonaiuto</w:t>
      </w:r>
      <w:r w:rsidRPr="00BD1501">
        <w:rPr>
          <w:rFonts w:ascii="Arial" w:hAnsi="Arial" w:cs="Arial"/>
          <w:bCs/>
        </w:rPr>
        <w:br/>
        <w:t>consulenza letteraria Davide Ferraris</w:t>
      </w:r>
      <w:r w:rsidRPr="00BD1501">
        <w:rPr>
          <w:rFonts w:ascii="Arial" w:hAnsi="Arial" w:cs="Arial"/>
          <w:bCs/>
        </w:rPr>
        <w:br/>
        <w:t>traduzione Martina Testa, si ringrazia Giulio Einaudi editore</w:t>
      </w:r>
    </w:p>
    <w:p w14:paraId="55CF11DC" w14:textId="77777777" w:rsidR="00BD1501" w:rsidRDefault="00BD1501" w:rsidP="00BD1501">
      <w:pPr>
        <w:rPr>
          <w:rFonts w:ascii="Arial" w:hAnsi="Arial" w:cs="Arial"/>
          <w:bCs/>
        </w:rPr>
      </w:pPr>
      <w:r w:rsidRPr="00BD1501">
        <w:rPr>
          <w:rFonts w:ascii="Arial" w:hAnsi="Arial" w:cs="Arial"/>
          <w:bCs/>
        </w:rPr>
        <w:t>produzione Fondazione Circolo dei lettori</w:t>
      </w:r>
    </w:p>
    <w:p w14:paraId="51CD9BD7" w14:textId="77777777" w:rsidR="00E175A3" w:rsidRDefault="00E175A3" w:rsidP="00BD1501">
      <w:pPr>
        <w:rPr>
          <w:rFonts w:ascii="Arial" w:hAnsi="Arial" w:cs="Arial"/>
          <w:bCs/>
        </w:rPr>
      </w:pPr>
    </w:p>
    <w:p w14:paraId="361AA027" w14:textId="27AA96FB" w:rsidR="00E175A3" w:rsidRPr="00E175A3" w:rsidRDefault="00E175A3" w:rsidP="00E175A3">
      <w:pPr>
        <w:rPr>
          <w:rFonts w:ascii="Arial" w:hAnsi="Arial" w:cs="Arial"/>
          <w:bCs/>
        </w:rPr>
      </w:pPr>
      <w:r w:rsidRPr="00E175A3">
        <w:rPr>
          <w:rFonts w:ascii="Arial" w:hAnsi="Arial" w:cs="Arial"/>
          <w:bCs/>
        </w:rPr>
        <w:t>L’evento è parte della II edizione di SOUL FESTIVAL di SPIRITUALITÀ MILANO,</w:t>
      </w:r>
      <w:r>
        <w:rPr>
          <w:rFonts w:ascii="Arial" w:hAnsi="Arial" w:cs="Arial"/>
          <w:bCs/>
        </w:rPr>
        <w:t xml:space="preserve"> </w:t>
      </w:r>
      <w:r w:rsidRPr="00E175A3">
        <w:rPr>
          <w:rFonts w:ascii="Arial" w:hAnsi="Arial" w:cs="Arial"/>
          <w:bCs/>
        </w:rPr>
        <w:t>dedicata al tema “Fiducia. La trama del noi”</w:t>
      </w:r>
    </w:p>
    <w:p w14:paraId="590A7205" w14:textId="77777777" w:rsidR="00E175A3" w:rsidRPr="00BD1501" w:rsidRDefault="00E175A3" w:rsidP="00BD1501">
      <w:pPr>
        <w:rPr>
          <w:rFonts w:ascii="Arial" w:hAnsi="Arial" w:cs="Arial"/>
          <w:bCs/>
        </w:rPr>
      </w:pPr>
    </w:p>
    <w:p w14:paraId="09B8BE27" w14:textId="77777777" w:rsidR="00BD1501" w:rsidRDefault="00BD1501" w:rsidP="00BD1501">
      <w:pPr>
        <w:rPr>
          <w:rFonts w:ascii="Arial" w:hAnsi="Arial" w:cs="Arial"/>
        </w:rPr>
      </w:pPr>
    </w:p>
    <w:p w14:paraId="1EF446C7" w14:textId="3F4E2D70" w:rsidR="00160283" w:rsidRPr="00160283" w:rsidRDefault="00160283" w:rsidP="00DC3BAB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Mercoledì 19 Marzo nella Sala Grande del Teatro Franco Parenti </w:t>
      </w:r>
      <w:r w:rsidR="00DC3BAB">
        <w:rPr>
          <w:rFonts w:ascii="Arial" w:hAnsi="Arial" w:cs="Arial"/>
        </w:rPr>
        <w:t xml:space="preserve">un </w:t>
      </w:r>
      <w:r w:rsidR="00DC3BAB" w:rsidRPr="00DC3BAB">
        <w:rPr>
          <w:rFonts w:ascii="Arial" w:hAnsi="Arial" w:cs="Arial"/>
        </w:rPr>
        <w:t>omaggio all’opera letteraria di uno dei più grandi scrittori del nostro tempo</w:t>
      </w:r>
      <w:r w:rsidR="00DC3BAB">
        <w:rPr>
          <w:rFonts w:ascii="Arial" w:hAnsi="Arial" w:cs="Arial"/>
        </w:rPr>
        <w:t xml:space="preserve">. </w:t>
      </w:r>
      <w:r w:rsidRPr="00160283">
        <w:rPr>
          <w:rFonts w:ascii="Arial" w:hAnsi="Arial" w:cs="Arial"/>
        </w:rPr>
        <w:t>Luigi Lo Cascio dà voce alla potente profezia che valse a Cormac McCarthy il premio Pulitzer: un romanzo indimenticabile sul meglio e il peggio di cui l’essere umano è capace.</w:t>
      </w:r>
      <w:r w:rsidR="00DC3BAB">
        <w:rPr>
          <w:rFonts w:ascii="Arial" w:hAnsi="Arial" w:cs="Arial"/>
        </w:rPr>
        <w:t xml:space="preserve"> Una lettura, a</w:t>
      </w:r>
      <w:r w:rsidR="00DC3BAB" w:rsidRPr="00DC3BAB">
        <w:rPr>
          <w:rFonts w:ascii="Arial" w:hAnsi="Arial" w:cs="Arial"/>
        </w:rPr>
        <w:t>ssecondata dalle sonorizzazioni di G.U.P. Alcaro</w:t>
      </w:r>
      <w:r w:rsidR="00DC3BAB">
        <w:rPr>
          <w:rFonts w:ascii="Arial" w:hAnsi="Arial" w:cs="Arial"/>
        </w:rPr>
        <w:t xml:space="preserve"> -</w:t>
      </w:r>
      <w:r w:rsidR="00DC3BAB" w:rsidRPr="00DC3BAB">
        <w:rPr>
          <w:rFonts w:ascii="Arial" w:hAnsi="Arial" w:cs="Arial"/>
        </w:rPr>
        <w:t xml:space="preserve"> già vincitore dei premi Ubu 2014 e 2023 nella categoria dedicata al miglior progetto sonoro</w:t>
      </w:r>
      <w:r w:rsidR="00DC3BAB">
        <w:rPr>
          <w:rFonts w:ascii="Arial" w:hAnsi="Arial" w:cs="Arial"/>
        </w:rPr>
        <w:t xml:space="preserve"> - che dà corpo al </w:t>
      </w:r>
      <w:r w:rsidR="00DC3BAB" w:rsidRPr="00DC3BAB">
        <w:rPr>
          <w:rFonts w:ascii="Arial" w:hAnsi="Arial" w:cs="Arial"/>
        </w:rPr>
        <w:t>meglio e al peggio di cui l’essere umano è capace</w:t>
      </w:r>
      <w:r w:rsidR="00DC3BAB">
        <w:rPr>
          <w:rFonts w:ascii="Arial" w:hAnsi="Arial" w:cs="Arial"/>
        </w:rPr>
        <w:t>.</w:t>
      </w:r>
    </w:p>
    <w:p w14:paraId="2A7D0B1A" w14:textId="77777777" w:rsidR="00160283" w:rsidRDefault="00160283" w:rsidP="00160283">
      <w:pPr>
        <w:rPr>
          <w:rFonts w:ascii="Arial" w:hAnsi="Arial" w:cs="Arial"/>
        </w:rPr>
      </w:pPr>
      <w:r w:rsidRPr="00160283">
        <w:rPr>
          <w:rFonts w:ascii="Arial" w:hAnsi="Arial" w:cs="Arial"/>
        </w:rPr>
        <w:t>Un uomo e un bambino, padre e figlio, percorrono strade di cenere attraverso un paesaggio esausto. Sono l’uno il mondo intero dell’altro, tenacemente in viaggio verso la costa, dove li attende un mare che forse è ancora blu. A guidarli, la convinzione di essere i buoni, quelli che “portano il fuoco” in un universo da cui è stata bandita ogni altra luce.</w:t>
      </w:r>
    </w:p>
    <w:p w14:paraId="7F0E2A53" w14:textId="77777777" w:rsidR="00373919" w:rsidRDefault="00DC3BAB" w:rsidP="00373919">
      <w:pPr>
        <w:rPr>
          <w:rFonts w:ascii="Arial" w:hAnsi="Arial" w:cs="Arial"/>
        </w:rPr>
      </w:pPr>
      <w:r w:rsidRPr="00DC3BAB">
        <w:rPr>
          <w:rFonts w:ascii="Arial" w:hAnsi="Arial" w:cs="Arial"/>
        </w:rPr>
        <w:t>Circa dieci anni prima il mondo è stato distrutto da un’apocalisse nucleare che lo ha trasformato in un luogo buio, freddo, senza vita, abitato da bande di disperati e predoni.</w:t>
      </w:r>
      <w:r w:rsidR="00373919">
        <w:rPr>
          <w:rFonts w:ascii="Arial" w:hAnsi="Arial" w:cs="Arial"/>
        </w:rPr>
        <w:t xml:space="preserve"> </w:t>
      </w:r>
      <w:r w:rsidRPr="00DC3BAB">
        <w:rPr>
          <w:rFonts w:ascii="Arial" w:hAnsi="Arial" w:cs="Arial"/>
        </w:rPr>
        <w:t>Non c’è storia e non c’è futuro.</w:t>
      </w:r>
      <w:r w:rsidR="00373919">
        <w:rPr>
          <w:rFonts w:ascii="Arial" w:hAnsi="Arial" w:cs="Arial"/>
        </w:rPr>
        <w:t xml:space="preserve"> </w:t>
      </w:r>
      <w:r w:rsidRPr="00DC3BAB">
        <w:rPr>
          <w:rFonts w:ascii="Arial" w:hAnsi="Arial" w:cs="Arial"/>
        </w:rPr>
        <w:t>Mentre i due cercano più calore spostandosi verso sud, il padre racconta la propria vita al figlio. </w:t>
      </w:r>
    </w:p>
    <w:p w14:paraId="7983A655" w14:textId="47FE3A44" w:rsidR="00373919" w:rsidRPr="00373919" w:rsidRDefault="00373919" w:rsidP="00373919">
      <w:pPr>
        <w:rPr>
          <w:rFonts w:ascii="Arial" w:hAnsi="Arial" w:cs="Arial"/>
        </w:rPr>
      </w:pPr>
      <w:r w:rsidRPr="00373919">
        <w:rPr>
          <w:rFonts w:ascii="Arial" w:hAnsi="Arial" w:cs="Arial"/>
        </w:rPr>
        <w:t>I due trascinano con sé sulla strada tutto ciò che nel nuovo equilibrio delle cose ha ancora valore: un carrello del supermercato con quel po’ di cibo che riescono a rimediare, un telo di plastica per ripararsi dalla pioggia gelida e una pistola con cui difendersi dalle bande che battono le strade decisi a sopravvivere a ogni costo.</w:t>
      </w:r>
    </w:p>
    <w:p w14:paraId="4A910F9D" w14:textId="77777777" w:rsidR="00373919" w:rsidRPr="00373919" w:rsidRDefault="00373919" w:rsidP="00373919">
      <w:pPr>
        <w:rPr>
          <w:rFonts w:ascii="Arial" w:hAnsi="Arial" w:cs="Arial"/>
        </w:rPr>
      </w:pPr>
      <w:r w:rsidRPr="00373919">
        <w:rPr>
          <w:rFonts w:ascii="Arial" w:hAnsi="Arial" w:cs="Arial"/>
        </w:rPr>
        <w:t>E poi il bene più prezioso: se stessi e il loro reciproco amore.</w:t>
      </w:r>
    </w:p>
    <w:p w14:paraId="2D783979" w14:textId="77777777" w:rsidR="00373919" w:rsidRDefault="00373919" w:rsidP="00BD1501">
      <w:pPr>
        <w:rPr>
          <w:rFonts w:ascii="Arial" w:hAnsi="Arial" w:cs="Arial"/>
        </w:rPr>
      </w:pPr>
    </w:p>
    <w:p w14:paraId="4EEB2B6B" w14:textId="27C78CFB" w:rsidR="00BD1501" w:rsidRPr="009714FC" w:rsidRDefault="00BD1501" w:rsidP="00BD1501">
      <w:pPr>
        <w:rPr>
          <w:rFonts w:ascii="Arial" w:hAnsi="Arial" w:cs="Arial"/>
          <w:u w:val="single"/>
        </w:rPr>
      </w:pPr>
      <w:r w:rsidRPr="009714FC">
        <w:rPr>
          <w:rFonts w:ascii="Arial" w:hAnsi="Arial" w:cs="Arial"/>
          <w:b/>
          <w:bCs/>
        </w:rPr>
        <w:t>ORARI</w:t>
      </w:r>
    </w:p>
    <w:p w14:paraId="2EED7D37" w14:textId="3645F72A" w:rsidR="00BD1501" w:rsidRPr="002D48D7" w:rsidRDefault="00160283" w:rsidP="00160283">
      <w:pPr>
        <w:rPr>
          <w:rFonts w:ascii="Arial" w:hAnsi="Arial" w:cs="Arial"/>
        </w:rPr>
      </w:pPr>
      <w:r w:rsidRPr="00160283">
        <w:rPr>
          <w:rFonts w:ascii="Arial" w:hAnsi="Arial" w:cs="Arial"/>
        </w:rPr>
        <w:t>mercoledì 19 Marzo - 21:30</w:t>
      </w:r>
    </w:p>
    <w:p w14:paraId="67E97C8C" w14:textId="77777777" w:rsidR="00BD1501" w:rsidRDefault="00BD1501" w:rsidP="00BD1501">
      <w:pPr>
        <w:rPr>
          <w:rFonts w:ascii="Arial" w:hAnsi="Arial" w:cs="Arial"/>
          <w:b/>
          <w:bCs/>
        </w:rPr>
      </w:pPr>
    </w:p>
    <w:p w14:paraId="035BF156" w14:textId="77777777" w:rsidR="00BD1501" w:rsidRPr="009714FC" w:rsidRDefault="00BD1501" w:rsidP="00BD1501">
      <w:pPr>
        <w:rPr>
          <w:rFonts w:ascii="Arial" w:hAnsi="Arial" w:cs="Arial"/>
          <w:b/>
          <w:bCs/>
        </w:rPr>
      </w:pPr>
      <w:r w:rsidRPr="009714FC">
        <w:rPr>
          <w:rFonts w:ascii="Arial" w:hAnsi="Arial" w:cs="Arial"/>
          <w:b/>
          <w:bCs/>
        </w:rPr>
        <w:t>PREZZI</w:t>
      </w:r>
    </w:p>
    <w:p w14:paraId="794627FC" w14:textId="47DBBDF6" w:rsidR="00BD1501" w:rsidRPr="006B493C" w:rsidRDefault="00160283" w:rsidP="00160283">
      <w:pPr>
        <w:rPr>
          <w:rFonts w:ascii="Arial" w:hAnsi="Arial" w:cs="Arial"/>
        </w:rPr>
      </w:pPr>
      <w:bookmarkStart w:id="0" w:name="_Hlk187761577"/>
      <w:r w:rsidRPr="00160283">
        <w:rPr>
          <w:rFonts w:ascii="Arial" w:hAnsi="Arial" w:cs="Arial"/>
        </w:rPr>
        <w:t>intero 25€ + prev.</w:t>
      </w:r>
    </w:p>
    <w:p w14:paraId="1378F426" w14:textId="77777777" w:rsidR="00BD1501" w:rsidRPr="009714FC" w:rsidRDefault="00E175A3" w:rsidP="00BD1501">
      <w:pPr>
        <w:rPr>
          <w:rFonts w:ascii="Arial" w:hAnsi="Arial" w:cs="Arial"/>
        </w:rPr>
      </w:pPr>
      <w:r>
        <w:rPr>
          <w:rFonts w:ascii="Arial" w:hAnsi="Arial" w:cs="Arial"/>
        </w:rPr>
        <w:pict w14:anchorId="08555B48">
          <v:rect id="_x0000_i1025" style="width:498.6pt;height:.75pt" o:hralign="center" o:hrstd="t" o:hrnoshade="t" o:hr="t" fillcolor="#4a4a49" stroked="f"/>
        </w:pict>
      </w:r>
    </w:p>
    <w:p w14:paraId="223B0430" w14:textId="77777777" w:rsidR="00BD1501" w:rsidRPr="009714FC" w:rsidRDefault="00BD1501" w:rsidP="00BD1501">
      <w:pPr>
        <w:rPr>
          <w:rFonts w:ascii="Arial" w:hAnsi="Arial" w:cs="Arial"/>
        </w:rPr>
      </w:pPr>
      <w:r w:rsidRPr="009714FC">
        <w:rPr>
          <w:rFonts w:ascii="Arial" w:hAnsi="Arial" w:cs="Arial"/>
          <w:i/>
          <w:iCs/>
        </w:rPr>
        <w:t>Tutti i prezzi non includono i diritti di prevendita.</w:t>
      </w:r>
    </w:p>
    <w:p w14:paraId="4D1C699F" w14:textId="77777777" w:rsidR="00BD1501" w:rsidRPr="009714FC" w:rsidRDefault="00BD1501" w:rsidP="00BD1501">
      <w:pPr>
        <w:rPr>
          <w:rFonts w:ascii="Arial" w:hAnsi="Arial" w:cs="Arial"/>
          <w:b/>
          <w:iCs/>
        </w:rPr>
      </w:pPr>
    </w:p>
    <w:p w14:paraId="560CDDD7" w14:textId="77777777" w:rsidR="00BD1501" w:rsidRPr="009714FC" w:rsidRDefault="00BD1501" w:rsidP="00BD1501">
      <w:pPr>
        <w:rPr>
          <w:rFonts w:ascii="Arial" w:hAnsi="Arial" w:cs="Arial"/>
          <w:bCs/>
        </w:rPr>
      </w:pPr>
      <w:r w:rsidRPr="009714FC">
        <w:rPr>
          <w:rFonts w:ascii="Arial" w:hAnsi="Arial" w:cs="Arial"/>
          <w:b/>
          <w:bCs/>
        </w:rPr>
        <w:t>Info e biglietteria</w:t>
      </w:r>
    </w:p>
    <w:p w14:paraId="46A75C38" w14:textId="77777777" w:rsidR="00BD1501" w:rsidRPr="009714FC" w:rsidRDefault="00BD1501" w:rsidP="00BD1501">
      <w:pPr>
        <w:rPr>
          <w:rFonts w:ascii="Arial" w:hAnsi="Arial" w:cs="Arial"/>
        </w:rPr>
      </w:pPr>
      <w:r w:rsidRPr="009714FC">
        <w:rPr>
          <w:rFonts w:ascii="Arial" w:hAnsi="Arial" w:cs="Arial"/>
        </w:rPr>
        <w:t>Biglietteria</w:t>
      </w:r>
      <w:r w:rsidRPr="009714FC">
        <w:rPr>
          <w:rFonts w:ascii="Arial" w:hAnsi="Arial" w:cs="Arial"/>
        </w:rPr>
        <w:br/>
        <w:t>via Pier Lombardo 14</w:t>
      </w:r>
      <w:r w:rsidRPr="009714FC">
        <w:rPr>
          <w:rFonts w:ascii="Arial" w:hAnsi="Arial" w:cs="Arial"/>
        </w:rPr>
        <w:br/>
      </w:r>
      <w:hyperlink r:id="rId6" w:history="1">
        <w:r w:rsidRPr="009714FC">
          <w:rPr>
            <w:rStyle w:val="Hyperlink"/>
            <w:rFonts w:ascii="Arial" w:hAnsi="Arial" w:cs="Arial"/>
          </w:rPr>
          <w:t>02 59995206</w:t>
        </w:r>
      </w:hyperlink>
      <w:r w:rsidRPr="009714FC">
        <w:rPr>
          <w:rFonts w:ascii="Arial" w:hAnsi="Arial" w:cs="Arial"/>
        </w:rPr>
        <w:br/>
      </w:r>
      <w:hyperlink r:id="rId7" w:history="1">
        <w:r w:rsidRPr="009714FC">
          <w:rPr>
            <w:rStyle w:val="Hyperlink"/>
            <w:rFonts w:ascii="Arial" w:hAnsi="Arial" w:cs="Arial"/>
          </w:rPr>
          <w:t>biglietteria@teatrofrancoparenti.it</w:t>
        </w:r>
      </w:hyperlink>
    </w:p>
    <w:p w14:paraId="1D89A564" w14:textId="77777777" w:rsidR="00BD1501" w:rsidRPr="009714FC" w:rsidRDefault="00BD1501" w:rsidP="00BD1501">
      <w:pPr>
        <w:rPr>
          <w:rFonts w:ascii="Arial" w:hAnsi="Arial" w:cs="Arial"/>
        </w:rPr>
      </w:pPr>
    </w:p>
    <w:p w14:paraId="449AA706" w14:textId="77777777" w:rsidR="00BD1501" w:rsidRPr="009714FC" w:rsidRDefault="00BD1501" w:rsidP="00BD1501">
      <w:pPr>
        <w:rPr>
          <w:rFonts w:ascii="Arial" w:hAnsi="Arial" w:cs="Arial"/>
        </w:rPr>
      </w:pPr>
      <w:r w:rsidRPr="009714FC">
        <w:rPr>
          <w:rFonts w:ascii="Arial" w:hAnsi="Arial" w:cs="Arial"/>
          <w:b/>
        </w:rPr>
        <w:t>Ufficio Stampa</w:t>
      </w:r>
      <w:r w:rsidRPr="009714FC">
        <w:rPr>
          <w:rFonts w:ascii="Arial" w:hAnsi="Arial" w:cs="Arial"/>
        </w:rPr>
        <w:br/>
        <w:t>Francesco Malcangio</w:t>
      </w:r>
      <w:r w:rsidRPr="009714FC">
        <w:rPr>
          <w:rFonts w:ascii="Arial" w:hAnsi="Arial" w:cs="Arial"/>
        </w:rPr>
        <w:br/>
        <w:t>Teatro Franco Parenti</w:t>
      </w:r>
      <w:r w:rsidRPr="009714FC">
        <w:rPr>
          <w:rFonts w:ascii="Arial" w:hAnsi="Arial" w:cs="Arial"/>
        </w:rPr>
        <w:br/>
        <w:t>Via Vasari,15 - 20135 - Milano</w:t>
      </w:r>
      <w:r w:rsidRPr="009714FC">
        <w:rPr>
          <w:rFonts w:ascii="Arial" w:hAnsi="Arial" w:cs="Arial"/>
        </w:rPr>
        <w:br/>
        <w:t>Mob. </w:t>
      </w:r>
      <w:hyperlink r:id="rId8" w:history="1">
        <w:r w:rsidRPr="009714FC">
          <w:rPr>
            <w:rStyle w:val="Hyperlink"/>
            <w:rFonts w:ascii="Arial" w:hAnsi="Arial" w:cs="Arial"/>
          </w:rPr>
          <w:t>346 417 91 36 </w:t>
        </w:r>
      </w:hyperlink>
    </w:p>
    <w:p w14:paraId="7C0665C5" w14:textId="77777777" w:rsidR="00BD1501" w:rsidRPr="009714FC" w:rsidRDefault="00BD1501" w:rsidP="00BD1501">
      <w:pPr>
        <w:rPr>
          <w:rFonts w:ascii="Arial" w:hAnsi="Arial" w:cs="Arial"/>
        </w:rPr>
      </w:pPr>
      <w:hyperlink r:id="rId9" w:history="1">
        <w:r w:rsidRPr="009714FC">
          <w:rPr>
            <w:rStyle w:val="Hyperlink"/>
            <w:rFonts w:ascii="Arial" w:hAnsi="Arial" w:cs="Arial"/>
          </w:rPr>
          <w:t>http://www.teatrofrancoparenti.it</w:t>
        </w:r>
      </w:hyperlink>
    </w:p>
    <w:bookmarkEnd w:id="0"/>
    <w:p w14:paraId="1C7B398B" w14:textId="77777777" w:rsidR="00BD1501" w:rsidRPr="009714FC" w:rsidRDefault="00BD1501" w:rsidP="00BD1501">
      <w:pPr>
        <w:rPr>
          <w:rFonts w:ascii="Arial" w:hAnsi="Arial" w:cs="Arial"/>
        </w:rPr>
      </w:pPr>
    </w:p>
    <w:p w14:paraId="3E5B5074" w14:textId="77777777" w:rsidR="00BD1501" w:rsidRPr="009714FC" w:rsidRDefault="00BD1501" w:rsidP="00BD1501">
      <w:pPr>
        <w:rPr>
          <w:rFonts w:ascii="Arial" w:hAnsi="Arial" w:cs="Arial"/>
        </w:rPr>
      </w:pPr>
    </w:p>
    <w:p w14:paraId="502A4C81" w14:textId="77777777" w:rsidR="00BD1501" w:rsidRPr="00E051B0" w:rsidRDefault="00BD1501" w:rsidP="00BD1501">
      <w:pPr>
        <w:rPr>
          <w:rFonts w:ascii="Arial" w:hAnsi="Arial" w:cs="Arial"/>
        </w:rPr>
      </w:pPr>
    </w:p>
    <w:p w14:paraId="01C5CCF4" w14:textId="77777777" w:rsidR="00BD1501" w:rsidRDefault="00BD1501" w:rsidP="00BD1501"/>
    <w:p w14:paraId="6CDD7EC6" w14:textId="77777777" w:rsidR="00BD1501" w:rsidRDefault="00BD1501"/>
    <w:sectPr w:rsidR="00BD1501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5F6BA" w14:textId="77777777" w:rsidR="00BD1501" w:rsidRDefault="00BD1501" w:rsidP="00BD1501">
      <w:pPr>
        <w:spacing w:after="0" w:line="240" w:lineRule="auto"/>
      </w:pPr>
      <w:r>
        <w:separator/>
      </w:r>
    </w:p>
  </w:endnote>
  <w:endnote w:type="continuationSeparator" w:id="0">
    <w:p w14:paraId="28E0ED51" w14:textId="77777777" w:rsidR="00BD1501" w:rsidRDefault="00BD1501" w:rsidP="00BD1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F18FA" w14:textId="77777777" w:rsidR="00BD1501" w:rsidRDefault="00BD1501" w:rsidP="00BD1501">
      <w:pPr>
        <w:spacing w:after="0" w:line="240" w:lineRule="auto"/>
      </w:pPr>
      <w:r>
        <w:separator/>
      </w:r>
    </w:p>
  </w:footnote>
  <w:footnote w:type="continuationSeparator" w:id="0">
    <w:p w14:paraId="010C0CC7" w14:textId="77777777" w:rsidR="00BD1501" w:rsidRDefault="00BD1501" w:rsidP="00BD1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70941" w14:textId="16446FA6" w:rsidR="00BD1501" w:rsidRDefault="00BD150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BE342" wp14:editId="11745A62">
          <wp:simplePos x="0" y="0"/>
          <wp:positionH relativeFrom="column">
            <wp:posOffset>1400175</wp:posOffset>
          </wp:positionH>
          <wp:positionV relativeFrom="paragraph">
            <wp:posOffset>-229235</wp:posOffset>
          </wp:positionV>
          <wp:extent cx="3026410" cy="693420"/>
          <wp:effectExtent l="0" t="0" r="2540" b="0"/>
          <wp:wrapSquare wrapText="bothSides"/>
          <wp:docPr id="1482523006" name="image1.png" descr="A logo with a red and black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2523006" name="image1.png" descr="A logo with 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26410" cy="693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0B9E5CD" w14:textId="77777777" w:rsidR="00BD1501" w:rsidRDefault="00BD1501">
    <w:pPr>
      <w:pStyle w:val="Header"/>
    </w:pPr>
  </w:p>
  <w:p w14:paraId="6EE45BA4" w14:textId="77777777" w:rsidR="00373919" w:rsidRDefault="00373919">
    <w:pPr>
      <w:pStyle w:val="Header"/>
    </w:pPr>
  </w:p>
  <w:p w14:paraId="14F61442" w14:textId="77777777" w:rsidR="00373919" w:rsidRDefault="00373919">
    <w:pPr>
      <w:pStyle w:val="Header"/>
    </w:pPr>
  </w:p>
  <w:p w14:paraId="5A3B285F" w14:textId="77777777" w:rsidR="00373919" w:rsidRDefault="003739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9F5"/>
    <w:rsid w:val="00160283"/>
    <w:rsid w:val="00373919"/>
    <w:rsid w:val="004E4338"/>
    <w:rsid w:val="00512315"/>
    <w:rsid w:val="00566873"/>
    <w:rsid w:val="0090221F"/>
    <w:rsid w:val="00A62895"/>
    <w:rsid w:val="00BD1501"/>
    <w:rsid w:val="00D209F5"/>
    <w:rsid w:val="00DC3BAB"/>
    <w:rsid w:val="00E1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49C7F9CE"/>
  <w15:chartTrackingRefBased/>
  <w15:docId w15:val="{12219A0D-C503-4A2B-A0ED-4348A9A7D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501"/>
  </w:style>
  <w:style w:type="paragraph" w:styleId="Heading1">
    <w:name w:val="heading 1"/>
    <w:basedOn w:val="Normal"/>
    <w:next w:val="Normal"/>
    <w:link w:val="Heading1Char"/>
    <w:uiPriority w:val="9"/>
    <w:qFormat/>
    <w:rsid w:val="00D20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0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09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0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09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0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0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0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0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09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209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09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09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09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0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0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0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0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0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0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0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0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0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0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09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09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09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09F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D15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1501"/>
  </w:style>
  <w:style w:type="paragraph" w:styleId="Footer">
    <w:name w:val="footer"/>
    <w:basedOn w:val="Normal"/>
    <w:link w:val="FooterChar"/>
    <w:uiPriority w:val="99"/>
    <w:unhideWhenUsed/>
    <w:rsid w:val="00BD15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1501"/>
  </w:style>
  <w:style w:type="character" w:styleId="Hyperlink">
    <w:name w:val="Hyperlink"/>
    <w:basedOn w:val="DefaultParagraphFont"/>
    <w:uiPriority w:val="99"/>
    <w:unhideWhenUsed/>
    <w:rsid w:val="00BD150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7391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8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5513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58217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6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9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3544">
              <w:marLeft w:val="0"/>
              <w:marRight w:val="0"/>
              <w:marTop w:val="0"/>
              <w:marBottom w:val="0"/>
              <w:divBdr>
                <w:top w:val="none" w:sz="0" w:space="8" w:color="1A1A1A"/>
                <w:left w:val="single" w:sz="18" w:space="18" w:color="auto"/>
                <w:bottom w:val="none" w:sz="0" w:space="8" w:color="1A1A1A"/>
                <w:right w:val="none" w:sz="0" w:space="0" w:color="1A1A1A"/>
              </w:divBdr>
              <w:divsChild>
                <w:div w:id="4837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0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5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4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346%20417%2091%203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iglietteria@teatrofrancoparenti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02-59995206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agnimisterios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Nappi</dc:creator>
  <cp:keywords/>
  <dc:description/>
  <cp:lastModifiedBy>Elena Nappi</cp:lastModifiedBy>
  <cp:revision>3</cp:revision>
  <dcterms:created xsi:type="dcterms:W3CDTF">2025-03-11T11:31:00Z</dcterms:created>
  <dcterms:modified xsi:type="dcterms:W3CDTF">2025-03-17T13:57:00Z</dcterms:modified>
</cp:coreProperties>
</file>