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8555" w14:textId="77777777" w:rsidR="00A82E69" w:rsidRPr="00387686" w:rsidRDefault="00A82E69" w:rsidP="00CB09B8">
      <w:pPr>
        <w:rPr>
          <w:rFonts w:ascii="Arial" w:hAnsi="Arial" w:cs="Arial"/>
          <w:color w:val="0D0D0D" w:themeColor="text1" w:themeTint="F2"/>
        </w:rPr>
      </w:pPr>
    </w:p>
    <w:p w14:paraId="79FCE70A" w14:textId="4BDA8CEC" w:rsidR="0018391A" w:rsidRPr="00D84624" w:rsidRDefault="00CB09B8" w:rsidP="00D84624">
      <w:pPr>
        <w:pStyle w:val="NormalWeb"/>
        <w:spacing w:after="0"/>
        <w:rPr>
          <w:rFonts w:asciiTheme="minorBidi" w:hAnsiTheme="minorBidi" w:cstheme="minorBidi"/>
          <w:color w:val="0D0D0D" w:themeColor="text1" w:themeTint="F2"/>
        </w:rPr>
      </w:pPr>
      <w:r w:rsidRPr="00D84624">
        <w:rPr>
          <w:rFonts w:asciiTheme="minorBidi" w:hAnsiTheme="minorBidi" w:cstheme="minorBidi"/>
          <w:color w:val="0D0D0D" w:themeColor="text1" w:themeTint="F2"/>
        </w:rPr>
        <w:t>Comunicato stampa</w:t>
      </w:r>
      <w:r w:rsidR="00387686" w:rsidRPr="00D84624">
        <w:rPr>
          <w:rFonts w:asciiTheme="minorBidi" w:hAnsiTheme="minorBidi" w:cstheme="minorBidi"/>
          <w:color w:val="0D0D0D" w:themeColor="text1" w:themeTint="F2"/>
        </w:rPr>
        <w:br/>
      </w:r>
      <w:r w:rsidRPr="00D84624">
        <w:rPr>
          <w:rFonts w:asciiTheme="minorBidi" w:hAnsiTheme="minorBidi" w:cstheme="minorBidi"/>
          <w:color w:val="0D0D0D" w:themeColor="text1" w:themeTint="F2"/>
        </w:rPr>
        <w:br/>
      </w:r>
      <w:r w:rsidR="00D84624" w:rsidRPr="00D84624">
        <w:rPr>
          <w:rFonts w:asciiTheme="minorBidi" w:hAnsiTheme="minorBidi" w:cstheme="minorBidi"/>
          <w:color w:val="0D0D0D" w:themeColor="text1" w:themeTint="F2"/>
        </w:rPr>
        <w:t xml:space="preserve">25 Febbraio - 2 Marzo </w:t>
      </w:r>
      <w:r w:rsidR="001377DF" w:rsidRPr="00D84624">
        <w:rPr>
          <w:rFonts w:asciiTheme="minorBidi" w:hAnsiTheme="minorBidi" w:cstheme="minorBidi"/>
          <w:color w:val="0D0D0D" w:themeColor="text1" w:themeTint="F2"/>
        </w:rPr>
        <w:t xml:space="preserve">| Sala </w:t>
      </w:r>
      <w:r w:rsidR="00D84624" w:rsidRPr="00D84624">
        <w:rPr>
          <w:rFonts w:asciiTheme="minorBidi" w:hAnsiTheme="minorBidi" w:cstheme="minorBidi"/>
          <w:color w:val="0D0D0D" w:themeColor="text1" w:themeTint="F2"/>
        </w:rPr>
        <w:t>Blu</w:t>
      </w:r>
    </w:p>
    <w:p w14:paraId="763870AD" w14:textId="77777777" w:rsidR="00826C0D" w:rsidRPr="00D84624" w:rsidRDefault="00826C0D" w:rsidP="00063B4F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color w:val="0D0D0D" w:themeColor="text1" w:themeTint="F2"/>
        </w:rPr>
      </w:pPr>
    </w:p>
    <w:p w14:paraId="6E479B66" w14:textId="2F859530" w:rsidR="004E0F5D" w:rsidRPr="00D84624" w:rsidRDefault="00D84624" w:rsidP="00063B4F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</w:rPr>
      </w:pPr>
      <w:r w:rsidRPr="00D84624">
        <w:rPr>
          <w:rFonts w:asciiTheme="minorBidi" w:hAnsiTheme="minorBidi" w:cstheme="minorBidi"/>
          <w:b/>
          <w:bCs/>
          <w:color w:val="0D0D0D" w:themeColor="text1" w:themeTint="F2"/>
        </w:rPr>
        <w:t>FARÀ GIORNO</w:t>
      </w:r>
    </w:p>
    <w:p w14:paraId="16EE7BF4" w14:textId="77777777" w:rsidR="00D84624" w:rsidRPr="00D84624" w:rsidRDefault="00D84624" w:rsidP="00D84624">
      <w:pPr>
        <w:pStyle w:val="NormalWeb"/>
        <w:shd w:val="clear" w:color="auto" w:fill="FFFFFF"/>
        <w:rPr>
          <w:rFonts w:asciiTheme="minorBidi" w:hAnsiTheme="minorBidi" w:cstheme="minorBidi"/>
        </w:rPr>
      </w:pPr>
      <w:r w:rsidRPr="00D84624">
        <w:rPr>
          <w:rFonts w:asciiTheme="minorBidi" w:hAnsiTheme="minorBidi" w:cstheme="minorBidi"/>
        </w:rPr>
        <w:t>commedia in due atti di Rosa A. Menduni e Roberto De Giorgi</w:t>
      </w:r>
      <w:r w:rsidRPr="00D84624">
        <w:rPr>
          <w:rFonts w:asciiTheme="minorBidi" w:hAnsiTheme="minorBidi" w:cstheme="minorBidi"/>
        </w:rPr>
        <w:br/>
        <w:t>regia Piero Maccarinelli</w:t>
      </w:r>
      <w:r w:rsidRPr="00D84624">
        <w:rPr>
          <w:rFonts w:asciiTheme="minorBidi" w:hAnsiTheme="minorBidi" w:cstheme="minorBidi"/>
        </w:rPr>
        <w:br/>
        <w:t>con Vittorio Franceschi,</w:t>
      </w:r>
      <w:r w:rsidRPr="00D84624">
        <w:rPr>
          <w:rFonts w:asciiTheme="minorBidi" w:hAnsiTheme="minorBidi" w:cstheme="minorBidi"/>
        </w:rPr>
        <w:br/>
        <w:t>Alberto Onofrietti, Giovanna Bozzolo,</w:t>
      </w:r>
      <w:r w:rsidRPr="00D84624">
        <w:rPr>
          <w:rFonts w:asciiTheme="minorBidi" w:hAnsiTheme="minorBidi" w:cstheme="minorBidi"/>
        </w:rPr>
        <w:br/>
        <w:t>scene Paola Comencini</w:t>
      </w:r>
      <w:r w:rsidRPr="00D84624">
        <w:rPr>
          <w:rFonts w:asciiTheme="minorBidi" w:hAnsiTheme="minorBidi" w:cstheme="minorBidi"/>
        </w:rPr>
        <w:br/>
        <w:t>musiche Antonio Di Pofi</w:t>
      </w:r>
      <w:r w:rsidRPr="00D84624">
        <w:rPr>
          <w:rFonts w:asciiTheme="minorBidi" w:hAnsiTheme="minorBidi" w:cstheme="minorBidi"/>
        </w:rPr>
        <w:br/>
        <w:t>luci Francesco Traverso</w:t>
      </w:r>
    </w:p>
    <w:p w14:paraId="5615F2BE" w14:textId="77777777" w:rsidR="00D84624" w:rsidRPr="00D84624" w:rsidRDefault="00D84624" w:rsidP="00D84624">
      <w:pPr>
        <w:pStyle w:val="NormalWeb"/>
        <w:shd w:val="clear" w:color="auto" w:fill="FFFFFF"/>
        <w:rPr>
          <w:rFonts w:asciiTheme="minorBidi" w:hAnsiTheme="minorBidi" w:cstheme="minorBidi"/>
        </w:rPr>
      </w:pPr>
      <w:r w:rsidRPr="00D84624">
        <w:rPr>
          <w:rFonts w:asciiTheme="minorBidi" w:hAnsiTheme="minorBidi" w:cstheme="minorBidi"/>
        </w:rPr>
        <w:t>produzione Teatro Franco Parenti</w:t>
      </w:r>
    </w:p>
    <w:p w14:paraId="230E3838" w14:textId="77777777" w:rsidR="00D84624" w:rsidRPr="00D84624" w:rsidRDefault="00D84624" w:rsidP="00D84624">
      <w:pPr>
        <w:pStyle w:val="NormalWeb"/>
        <w:shd w:val="clear" w:color="auto" w:fill="FFFFFF"/>
        <w:rPr>
          <w:rFonts w:asciiTheme="minorBidi" w:hAnsiTheme="minorBidi" w:cstheme="minorBidi"/>
        </w:rPr>
      </w:pPr>
      <w:r w:rsidRPr="00D84624">
        <w:rPr>
          <w:rFonts w:asciiTheme="minorBidi" w:hAnsiTheme="minorBidi" w:cstheme="minorBidi"/>
        </w:rPr>
        <w:t>Rassegna </w:t>
      </w:r>
      <w:r w:rsidRPr="00D84624">
        <w:rPr>
          <w:rFonts w:asciiTheme="minorBidi" w:hAnsiTheme="minorBidi" w:cstheme="minorBidi"/>
          <w:i/>
          <w:iCs/>
        </w:rPr>
        <w:t>La Grande Età, insieme</w:t>
      </w:r>
      <w:r w:rsidRPr="00D84624">
        <w:rPr>
          <w:rFonts w:asciiTheme="minorBidi" w:hAnsiTheme="minorBidi" w:cstheme="minorBidi"/>
          <w:i/>
          <w:iCs/>
        </w:rPr>
        <w:br/>
      </w:r>
      <w:r w:rsidRPr="00D84624">
        <w:rPr>
          <w:rFonts w:asciiTheme="minorBidi" w:hAnsiTheme="minorBidi" w:cstheme="minorBidi"/>
        </w:rPr>
        <w:t>Partner culturale</w:t>
      </w:r>
    </w:p>
    <w:p w14:paraId="38DBF94A" w14:textId="77777777" w:rsidR="00BE6A39" w:rsidRPr="00D84624" w:rsidRDefault="00BE6A39" w:rsidP="003B2A87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</w:p>
    <w:p w14:paraId="69F74DAB" w14:textId="77777777" w:rsidR="00BE6A39" w:rsidRPr="00D84624" w:rsidRDefault="00BE6A39" w:rsidP="003B2A87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  <w:r w:rsidRPr="00D84624">
        <w:rPr>
          <w:rFonts w:asciiTheme="minorBidi" w:hAnsiTheme="minorBidi" w:cstheme="minorBidi"/>
          <w:noProof/>
        </w:rPr>
        <w:drawing>
          <wp:inline distT="0" distB="0" distL="0" distR="0" wp14:anchorId="4B59B6AC" wp14:editId="4BC1CC42">
            <wp:extent cx="814234" cy="407117"/>
            <wp:effectExtent l="19050" t="0" r="4916" b="0"/>
            <wp:docPr id="1" name="Immagine 1" descr="https://teatrofrancoparenti.it/tfp-uploads/2022/02/grade-eta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atrofrancoparenti.it/tfp-uploads/2022/02/grade-eta-n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269" cy="4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624">
        <w:rPr>
          <w:rFonts w:asciiTheme="minorBidi" w:hAnsiTheme="minorBidi" w:cstheme="minorBidi"/>
          <w:noProof/>
        </w:rPr>
        <w:drawing>
          <wp:inline distT="0" distB="0" distL="0" distR="0" wp14:anchorId="64C5EFC5" wp14:editId="188C32B5">
            <wp:extent cx="840657" cy="420329"/>
            <wp:effectExtent l="19050" t="0" r="0" b="0"/>
            <wp:docPr id="4" name="Immagine 4" descr="https://teatrofrancoparenti.it/tfp-uploads/2022/02/ravasi-garzanti-colla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eatrofrancoparenti.it/tfp-uploads/2022/02/ravasi-garzanti-collab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61" cy="42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6B8564" w14:textId="77777777" w:rsidR="00BE6A39" w:rsidRPr="00D84624" w:rsidRDefault="00BE6A39" w:rsidP="003B2A87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</w:p>
    <w:p w14:paraId="6AE93939" w14:textId="77777777" w:rsidR="00DC6E5F" w:rsidRPr="00D84624" w:rsidRDefault="00DC6E5F" w:rsidP="003B2A87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</w:p>
    <w:p w14:paraId="10452F21" w14:textId="7EF009A4" w:rsidR="004E0F5D" w:rsidRPr="00D84624" w:rsidRDefault="00D84624" w:rsidP="003B2A87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</w:t>
      </w:r>
      <w:r w:rsidR="004E0F5D" w:rsidRPr="00D84624">
        <w:rPr>
          <w:rFonts w:asciiTheme="minorBidi" w:hAnsiTheme="minorBidi" w:cstheme="minorBidi"/>
        </w:rPr>
        <w:t xml:space="preserve">urata: 1 ora </w:t>
      </w:r>
      <w:r w:rsidR="00BE6A39" w:rsidRPr="00D84624">
        <w:rPr>
          <w:rFonts w:asciiTheme="minorBidi" w:hAnsiTheme="minorBidi" w:cstheme="minorBidi"/>
        </w:rPr>
        <w:t xml:space="preserve">e </w:t>
      </w:r>
      <w:r w:rsidR="00DC6E5F" w:rsidRPr="00D84624">
        <w:rPr>
          <w:rFonts w:asciiTheme="minorBidi" w:hAnsiTheme="minorBidi" w:cstheme="minorBidi"/>
        </w:rPr>
        <w:t>45’</w:t>
      </w:r>
    </w:p>
    <w:p w14:paraId="492DBC5C" w14:textId="77777777" w:rsidR="00805FA5" w:rsidRPr="003B2A87" w:rsidRDefault="00805FA5" w:rsidP="00805FA5">
      <w:pPr>
        <w:pStyle w:val="BodyText"/>
        <w:ind w:left="111" w:right="183"/>
        <w:rPr>
          <w:rFonts w:ascii="Arial" w:hAnsi="Arial" w:cs="Arial"/>
          <w:sz w:val="20"/>
          <w:szCs w:val="20"/>
        </w:rPr>
      </w:pPr>
    </w:p>
    <w:p w14:paraId="7A9FF82D" w14:textId="77777777" w:rsidR="00DC6E5F" w:rsidRDefault="00DC6E5F" w:rsidP="00BE6A39">
      <w:pPr>
        <w:rPr>
          <w:rFonts w:ascii="Arial" w:hAnsi="Arial" w:cs="Arial"/>
        </w:rPr>
      </w:pPr>
    </w:p>
    <w:p w14:paraId="6600BF9F" w14:textId="36FD759E" w:rsidR="00DC6E5F" w:rsidRPr="00DC6E5F" w:rsidRDefault="00D84624" w:rsidP="00DC6E5F">
      <w:pPr>
        <w:rPr>
          <w:rFonts w:ascii="Arial" w:hAnsi="Arial" w:cs="Arial"/>
        </w:rPr>
      </w:pPr>
      <w:r>
        <w:rPr>
          <w:rFonts w:ascii="Arial" w:hAnsi="Arial" w:cs="Arial"/>
        </w:rPr>
        <w:t>Dal 25 febbraio al 2 marzo</w:t>
      </w:r>
      <w:r w:rsidR="00A029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DC6E5F" w:rsidRPr="00DC6E5F">
        <w:rPr>
          <w:rFonts w:ascii="Arial" w:hAnsi="Arial" w:cs="Arial"/>
        </w:rPr>
        <w:t>orna</w:t>
      </w:r>
      <w:r w:rsidR="00A029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nella Sala Blu del Teatro Franco</w:t>
      </w:r>
      <w:r w:rsidR="00DC6E5F" w:rsidRPr="00DC6E5F">
        <w:rPr>
          <w:rFonts w:ascii="Arial" w:hAnsi="Arial" w:cs="Arial"/>
        </w:rPr>
        <w:t xml:space="preserve"> Parenti</w:t>
      </w:r>
      <w:r w:rsidR="00A0298B">
        <w:rPr>
          <w:rFonts w:ascii="Arial" w:hAnsi="Arial" w:cs="Arial"/>
        </w:rPr>
        <w:t>,</w:t>
      </w:r>
      <w:r w:rsidR="00DC6E5F" w:rsidRPr="00DC6E5F">
        <w:rPr>
          <w:rFonts w:ascii="Arial" w:hAnsi="Arial" w:cs="Arial"/>
        </w:rPr>
        <w:t xml:space="preserve"> la commedia divertente e commovente</w:t>
      </w:r>
      <w:r w:rsidR="00A0298B">
        <w:rPr>
          <w:rFonts w:ascii="Arial" w:hAnsi="Arial" w:cs="Arial"/>
        </w:rPr>
        <w:t xml:space="preserve"> scritta da </w:t>
      </w:r>
      <w:r w:rsidR="00A0298B" w:rsidRPr="00D84624">
        <w:rPr>
          <w:rFonts w:asciiTheme="minorBidi" w:hAnsiTheme="minorBidi"/>
        </w:rPr>
        <w:t>Rosa A. Menduni e Roberto De Giorgi</w:t>
      </w:r>
      <w:r w:rsidR="00A0298B">
        <w:rPr>
          <w:rFonts w:asciiTheme="minorBidi" w:hAnsiTheme="minorBidi"/>
        </w:rPr>
        <w:t>. P</w:t>
      </w:r>
      <w:r w:rsidR="00DC6E5F" w:rsidRPr="00DC6E5F">
        <w:rPr>
          <w:rFonts w:ascii="Arial" w:hAnsi="Arial" w:cs="Arial"/>
        </w:rPr>
        <w:t>rotagonista</w:t>
      </w:r>
      <w:r w:rsidR="001D0ABD">
        <w:rPr>
          <w:rFonts w:ascii="Arial" w:hAnsi="Arial" w:cs="Arial"/>
        </w:rPr>
        <w:t xml:space="preserve"> Vittorio Franceschi</w:t>
      </w:r>
      <w:r w:rsidR="00DC6E5F" w:rsidRPr="00DC6E5F">
        <w:rPr>
          <w:rFonts w:ascii="Arial" w:hAnsi="Arial" w:cs="Arial"/>
        </w:rPr>
        <w:t xml:space="preserve">, nel ruolo del vecchio partigiano Renato. </w:t>
      </w:r>
      <w:r w:rsidR="00A0298B">
        <w:rPr>
          <w:rFonts w:ascii="Arial" w:hAnsi="Arial" w:cs="Arial"/>
        </w:rPr>
        <w:t>In scena u</w:t>
      </w:r>
      <w:r w:rsidR="00DC6E5F" w:rsidRPr="00DC6E5F">
        <w:rPr>
          <w:rFonts w:ascii="Arial" w:hAnsi="Arial" w:cs="Arial"/>
        </w:rPr>
        <w:t>n confronto tra due epoche e due mondi contrapposti, che regala grandi emozioni.</w:t>
      </w:r>
    </w:p>
    <w:p w14:paraId="45C4188B" w14:textId="77777777" w:rsidR="00DC6E5F" w:rsidRDefault="00DC6E5F" w:rsidP="00BE6A39">
      <w:pPr>
        <w:rPr>
          <w:rFonts w:ascii="Arial" w:hAnsi="Arial" w:cs="Arial"/>
        </w:rPr>
      </w:pPr>
    </w:p>
    <w:p w14:paraId="0EEE67E9" w14:textId="77777777" w:rsidR="000C5926" w:rsidRPr="000C5926" w:rsidRDefault="00BE6A39" w:rsidP="00BE6A39">
      <w:pPr>
        <w:rPr>
          <w:rFonts w:ascii="Arial" w:hAnsi="Arial" w:cs="Arial"/>
        </w:rPr>
      </w:pPr>
      <w:r w:rsidRPr="000C5926">
        <w:rPr>
          <w:rFonts w:ascii="Arial" w:hAnsi="Arial" w:cs="Arial"/>
        </w:rPr>
        <w:t>Tutto si svolge in un interno, la stanza di Renato, mentre fuori la città con il suo caotico e bruciante ritmo consuma energie. Ma non c’è nulla di minimalista, perché nella stanza di Renato l’incontro e lo scontro verte sulle differenti posizioni morali dei tre personaggi o sull’accettazione indotta di uno di loro, sul loro passato e il loro presente in una società sempre più disgregata, dove sembra sempre più difficile trovare principi fondanti comuni. </w:t>
      </w:r>
    </w:p>
    <w:p w14:paraId="6B152032" w14:textId="77777777" w:rsidR="00BE6A39" w:rsidRPr="000C5926" w:rsidRDefault="00BE6A39" w:rsidP="00BE6A39">
      <w:pPr>
        <w:rPr>
          <w:rFonts w:ascii="Arial" w:hAnsi="Arial" w:cs="Arial"/>
        </w:rPr>
      </w:pPr>
      <w:r w:rsidRPr="000C5926">
        <w:rPr>
          <w:rFonts w:ascii="Arial" w:hAnsi="Arial" w:cs="Arial"/>
        </w:rPr>
        <w:t>Il testo vive sulle rimozioni del passato, sui sensi di colpa e su un orgoglio troppo superficialmente esibito. </w:t>
      </w:r>
    </w:p>
    <w:p w14:paraId="2481141A" w14:textId="77777777" w:rsidR="00BE6A39" w:rsidRPr="000C5926" w:rsidRDefault="00BE6A39" w:rsidP="00BE6A39">
      <w:pPr>
        <w:ind w:right="276"/>
        <w:rPr>
          <w:rFonts w:ascii="Arial" w:hAnsi="Arial" w:cs="Arial"/>
          <w:b/>
          <w:strike/>
          <w:color w:val="FF0000"/>
        </w:rPr>
      </w:pPr>
    </w:p>
    <w:p w14:paraId="06ECFFB1" w14:textId="77777777" w:rsidR="000C5926" w:rsidRPr="000C5926" w:rsidRDefault="00BE6A39" w:rsidP="00BE6A39">
      <w:pPr>
        <w:ind w:right="276"/>
        <w:rPr>
          <w:rFonts w:ascii="Arial" w:hAnsi="Arial" w:cs="Arial"/>
        </w:rPr>
      </w:pPr>
      <w:r w:rsidRPr="000C5926">
        <w:rPr>
          <w:rFonts w:ascii="Arial" w:hAnsi="Arial" w:cs="Arial"/>
        </w:rPr>
        <w:t>Renato, vecchio partigiano e medaglia d’oro al valore della Resistenza, si trova sulla strada di Manuel, teppista di periferia con spiccate simpatie nazifasciste</w:t>
      </w:r>
      <w:r w:rsidR="000C5926" w:rsidRPr="000C5926">
        <w:rPr>
          <w:rFonts w:ascii="Arial" w:hAnsi="Arial" w:cs="Arial"/>
        </w:rPr>
        <w:t>.</w:t>
      </w:r>
    </w:p>
    <w:p w14:paraId="4D19DF66" w14:textId="77777777" w:rsidR="00BE6A39" w:rsidRPr="000C5926" w:rsidRDefault="00BE6A39" w:rsidP="00BE6A39">
      <w:pPr>
        <w:ind w:right="276"/>
        <w:rPr>
          <w:rFonts w:ascii="Arial" w:hAnsi="Arial" w:cs="Arial"/>
        </w:rPr>
      </w:pPr>
      <w:r w:rsidRPr="000C5926">
        <w:rPr>
          <w:rFonts w:ascii="Arial" w:hAnsi="Arial" w:cs="Arial"/>
        </w:rPr>
        <w:t>Manuel, uscendo dal garage condominiale</w:t>
      </w:r>
      <w:r w:rsidR="000C5926" w:rsidRPr="000C5926">
        <w:rPr>
          <w:rFonts w:ascii="Arial" w:hAnsi="Arial" w:cs="Arial"/>
        </w:rPr>
        <w:t>,</w:t>
      </w:r>
      <w:r w:rsidRPr="000C5926">
        <w:rPr>
          <w:rFonts w:ascii="Arial" w:hAnsi="Arial" w:cs="Arial"/>
        </w:rPr>
        <w:t xml:space="preserve"> </w:t>
      </w:r>
      <w:r w:rsidR="000C5926" w:rsidRPr="000C5926">
        <w:rPr>
          <w:rFonts w:ascii="Arial" w:hAnsi="Arial" w:cs="Arial"/>
        </w:rPr>
        <w:t>in</w:t>
      </w:r>
      <w:r w:rsidRPr="000C5926">
        <w:rPr>
          <w:rFonts w:ascii="Arial" w:hAnsi="Arial" w:cs="Arial"/>
        </w:rPr>
        <w:t xml:space="preserve"> una manovra scellerata, investe con l’auto Renato e "tratta" con lui un periodo di assistenza domiciliare solo per evitare una denuncia.</w:t>
      </w:r>
    </w:p>
    <w:p w14:paraId="62893C54" w14:textId="77777777" w:rsidR="00D84624" w:rsidRDefault="00D84624" w:rsidP="00BE6A39">
      <w:pPr>
        <w:ind w:right="276"/>
        <w:rPr>
          <w:rFonts w:ascii="Arial" w:hAnsi="Arial" w:cs="Arial"/>
        </w:rPr>
      </w:pPr>
    </w:p>
    <w:p w14:paraId="2D0CE058" w14:textId="77777777" w:rsidR="00D84624" w:rsidRDefault="00D84624" w:rsidP="00BE6A39">
      <w:pPr>
        <w:ind w:right="276"/>
        <w:rPr>
          <w:rFonts w:ascii="Arial" w:hAnsi="Arial" w:cs="Arial"/>
        </w:rPr>
      </w:pPr>
    </w:p>
    <w:p w14:paraId="4F8771FC" w14:textId="77777777" w:rsidR="00D84624" w:rsidRDefault="00D84624" w:rsidP="00BE6A39">
      <w:pPr>
        <w:ind w:right="276"/>
        <w:rPr>
          <w:rFonts w:ascii="Arial" w:hAnsi="Arial" w:cs="Arial"/>
        </w:rPr>
      </w:pPr>
    </w:p>
    <w:p w14:paraId="409F71F8" w14:textId="77777777" w:rsidR="00D84624" w:rsidRDefault="00D84624" w:rsidP="00BE6A39">
      <w:pPr>
        <w:ind w:right="276"/>
        <w:rPr>
          <w:rFonts w:ascii="Arial" w:hAnsi="Arial" w:cs="Arial"/>
        </w:rPr>
      </w:pPr>
    </w:p>
    <w:p w14:paraId="749C2B6F" w14:textId="1A2CB81A" w:rsidR="00BE6A39" w:rsidRPr="000C5926" w:rsidRDefault="00BE6A39" w:rsidP="00BE6A39">
      <w:pPr>
        <w:ind w:right="276"/>
        <w:rPr>
          <w:rFonts w:ascii="Arial" w:hAnsi="Arial" w:cs="Arial"/>
        </w:rPr>
      </w:pPr>
      <w:r w:rsidRPr="000C5926">
        <w:rPr>
          <w:rFonts w:ascii="Arial" w:hAnsi="Arial" w:cs="Arial"/>
        </w:rPr>
        <w:t xml:space="preserve">Comincia così una sfida senza esclusione di colpi, anzi, una partita a due che tra azzardi, bluff ed inganni assumerà poco per volta i contorni di un confronto tra due opposte visioni della vita e del senso della Storia. </w:t>
      </w:r>
    </w:p>
    <w:p w14:paraId="263B4A4C" w14:textId="77777777" w:rsidR="00BE6A39" w:rsidRPr="000C5926" w:rsidRDefault="00BE6A39" w:rsidP="00BE6A39">
      <w:pPr>
        <w:ind w:right="276"/>
        <w:rPr>
          <w:rFonts w:ascii="Arial" w:hAnsi="Arial" w:cs="Arial"/>
        </w:rPr>
      </w:pPr>
      <w:r w:rsidRPr="000C5926">
        <w:rPr>
          <w:rFonts w:ascii="Arial" w:hAnsi="Arial" w:cs="Arial"/>
        </w:rPr>
        <w:t xml:space="preserve">In questo percorso ora aspro e diffidente, ora scanzonato e ironico, la comune ricerca di umanità e di verità li aiuterà a vincere le rispettive diffidenze rivelando le proprie debolezze e paure: il bilancio di una vita intera per l’uno, la mancanza di prospettive per il futuro per l’altro. </w:t>
      </w:r>
    </w:p>
    <w:p w14:paraId="4B9DFA95" w14:textId="77777777" w:rsidR="00BE6A39" w:rsidRPr="000C5926" w:rsidRDefault="00BE6A39" w:rsidP="00BE6A39">
      <w:pPr>
        <w:ind w:right="276"/>
        <w:rPr>
          <w:rFonts w:ascii="Arial" w:hAnsi="Arial" w:cs="Arial"/>
        </w:rPr>
      </w:pPr>
      <w:r w:rsidRPr="000C5926">
        <w:rPr>
          <w:rFonts w:ascii="Arial" w:hAnsi="Arial" w:cs="Arial"/>
        </w:rPr>
        <w:t xml:space="preserve">L’inaspettato e improvviso ritorno a casa di sua figlia Aurora è, per Renato, l'evento che riapre la strada a dolorosi ricordi, ma anche alla speranza di una riconciliazione in cui ormai non credeva quasi più: li hanno separati trent'anni di silenzio e di lontananza ma, ancora prima di questo, la scelta di vita di Aurora e la decisione più difficile che un padre possa prendere. </w:t>
      </w:r>
    </w:p>
    <w:p w14:paraId="06A31015" w14:textId="77777777" w:rsidR="00BE6A39" w:rsidRPr="000C5926" w:rsidRDefault="00BE6A39" w:rsidP="00BE6A39">
      <w:pPr>
        <w:ind w:right="276"/>
        <w:rPr>
          <w:rFonts w:ascii="Arial" w:hAnsi="Arial" w:cs="Arial"/>
        </w:rPr>
      </w:pPr>
      <w:r w:rsidRPr="000C5926">
        <w:rPr>
          <w:rFonts w:ascii="Arial" w:hAnsi="Arial" w:cs="Arial"/>
        </w:rPr>
        <w:t xml:space="preserve">Nell'ultimo e più importante confronto della sua vita, Renato si trova a trasmettere a due generazioni così diverse e distanti tra loro un’eredità che oggi sembra ormai dispersa, fatta dei più alti ideali di libertà e di responsabilità. </w:t>
      </w:r>
    </w:p>
    <w:p w14:paraId="38ACA2F6" w14:textId="77777777" w:rsidR="00BE6A39" w:rsidRPr="000C5926" w:rsidRDefault="00BE6A39" w:rsidP="00BE6A39">
      <w:pPr>
        <w:ind w:right="276"/>
        <w:rPr>
          <w:rFonts w:ascii="Arial" w:hAnsi="Arial" w:cs="Arial"/>
        </w:rPr>
      </w:pPr>
      <w:r w:rsidRPr="000C5926">
        <w:rPr>
          <w:rFonts w:ascii="Arial" w:hAnsi="Arial" w:cs="Arial"/>
        </w:rPr>
        <w:t xml:space="preserve">Renato, Aurora e Manuel con le loro storie, le loro sconfitte, le loro illusioni e la loro voglia di riscatto sembrano diventare figure simboliche di un Paese che cerca di ritrovare il senso di sé. </w:t>
      </w:r>
    </w:p>
    <w:p w14:paraId="51F48D16" w14:textId="77777777" w:rsidR="00BE6A39" w:rsidRPr="000C5926" w:rsidRDefault="00BE6A39" w:rsidP="00BE6A39">
      <w:pPr>
        <w:ind w:right="276"/>
        <w:rPr>
          <w:rFonts w:ascii="Arial" w:hAnsi="Arial" w:cs="Arial"/>
        </w:rPr>
      </w:pPr>
      <w:r w:rsidRPr="000C5926">
        <w:rPr>
          <w:rFonts w:ascii="Arial" w:hAnsi="Arial" w:cs="Arial"/>
        </w:rPr>
        <w:t>Il testo</w:t>
      </w:r>
      <w:r w:rsidR="000C5926" w:rsidRPr="000C5926">
        <w:rPr>
          <w:rFonts w:ascii="Arial" w:hAnsi="Arial" w:cs="Arial"/>
        </w:rPr>
        <w:t>,</w:t>
      </w:r>
      <w:r w:rsidRPr="000C5926">
        <w:rPr>
          <w:rFonts w:ascii="Arial" w:hAnsi="Arial" w:cs="Arial"/>
        </w:rPr>
        <w:t xml:space="preserve"> mantenendo l’ambientazione nel 2007</w:t>
      </w:r>
      <w:r w:rsidR="000C5926" w:rsidRPr="000C5926">
        <w:rPr>
          <w:rFonts w:ascii="Arial" w:hAnsi="Arial" w:cs="Arial"/>
        </w:rPr>
        <w:t>,</w:t>
      </w:r>
      <w:r w:rsidRPr="000C5926">
        <w:rPr>
          <w:rFonts w:ascii="Arial" w:hAnsi="Arial" w:cs="Arial"/>
        </w:rPr>
        <w:t xml:space="preserve"> pur affrontando alcune importanti contraddizioni della società italiana e non censurando i momenti di commozione, </w:t>
      </w:r>
      <w:r w:rsidR="000C5926" w:rsidRPr="000C5926">
        <w:rPr>
          <w:rFonts w:ascii="Arial" w:hAnsi="Arial" w:cs="Arial"/>
        </w:rPr>
        <w:t xml:space="preserve">ha </w:t>
      </w:r>
      <w:r w:rsidRPr="000C5926">
        <w:rPr>
          <w:rFonts w:ascii="Arial" w:hAnsi="Arial" w:cs="Arial"/>
        </w:rPr>
        <w:t>tutte le caratteristiche della commedia, dotando i tre protagonisti di grande p</w:t>
      </w:r>
      <w:r w:rsidR="000C5926" w:rsidRPr="000C5926">
        <w:rPr>
          <w:rFonts w:ascii="Arial" w:hAnsi="Arial" w:cs="Arial"/>
        </w:rPr>
        <w:t xml:space="preserve">ersonalità, disincantata ironia e </w:t>
      </w:r>
      <w:r w:rsidRPr="000C5926">
        <w:rPr>
          <w:rFonts w:ascii="Arial" w:hAnsi="Arial" w:cs="Arial"/>
        </w:rPr>
        <w:t>dialoghi vivaci e brillanti.</w:t>
      </w:r>
    </w:p>
    <w:p w14:paraId="2DD5570A" w14:textId="77777777" w:rsidR="008E7FE5" w:rsidRDefault="008E7FE5" w:rsidP="00826C0D">
      <w:pPr>
        <w:autoSpaceDE w:val="0"/>
        <w:rPr>
          <w:rFonts w:ascii="Arial" w:eastAsia="Leelawadee-Bold" w:hAnsi="Arial" w:cs="Arial"/>
          <w:b/>
          <w:bCs/>
          <w:color w:val="009A00"/>
        </w:rPr>
      </w:pPr>
    </w:p>
    <w:p w14:paraId="68251CF7" w14:textId="77777777" w:rsidR="00D84624" w:rsidRPr="00D84624" w:rsidRDefault="00387686" w:rsidP="00D84624">
      <w:pPr>
        <w:rPr>
          <w:rFonts w:ascii="Arial" w:hAnsi="Arial" w:cs="Arial"/>
        </w:rPr>
      </w:pPr>
      <w:r w:rsidRPr="00DC6E5F">
        <w:rPr>
          <w:rFonts w:ascii="Arial" w:hAnsi="Arial" w:cs="Arial"/>
          <w:b/>
        </w:rPr>
        <w:t>DATE E ORARI</w:t>
      </w:r>
      <w:r w:rsidRPr="00DC6E5F">
        <w:rPr>
          <w:rFonts w:ascii="Arial" w:hAnsi="Arial" w:cs="Arial"/>
        </w:rPr>
        <w:t xml:space="preserve"> </w:t>
      </w:r>
      <w:r w:rsidRPr="00DC6E5F">
        <w:rPr>
          <w:rFonts w:ascii="Arial" w:hAnsi="Arial" w:cs="Arial"/>
        </w:rPr>
        <w:br/>
      </w:r>
      <w:r w:rsidR="00D84624" w:rsidRPr="00D84624">
        <w:rPr>
          <w:rFonts w:ascii="Arial" w:hAnsi="Arial" w:cs="Arial"/>
        </w:rPr>
        <w:t>martedì 25 Febbraio - 20:30</w:t>
      </w:r>
    </w:p>
    <w:p w14:paraId="72D512DC" w14:textId="77777777" w:rsidR="00D84624" w:rsidRPr="00D84624" w:rsidRDefault="00D84624" w:rsidP="00D84624">
      <w:pPr>
        <w:rPr>
          <w:rFonts w:ascii="Arial" w:hAnsi="Arial" w:cs="Arial"/>
        </w:rPr>
      </w:pPr>
      <w:r w:rsidRPr="00D84624">
        <w:rPr>
          <w:rFonts w:ascii="Arial" w:hAnsi="Arial" w:cs="Arial"/>
        </w:rPr>
        <w:t>mercoledì 26 Febbraio - 19:15</w:t>
      </w:r>
    </w:p>
    <w:p w14:paraId="734167AC" w14:textId="77777777" w:rsidR="00D84624" w:rsidRPr="00D84624" w:rsidRDefault="00D84624" w:rsidP="00D84624">
      <w:pPr>
        <w:rPr>
          <w:rFonts w:ascii="Arial" w:hAnsi="Arial" w:cs="Arial"/>
        </w:rPr>
      </w:pPr>
      <w:r w:rsidRPr="00D84624">
        <w:rPr>
          <w:rFonts w:ascii="Arial" w:hAnsi="Arial" w:cs="Arial"/>
        </w:rPr>
        <w:t>giovedì 27 Febbraio - 20:15</w:t>
      </w:r>
    </w:p>
    <w:p w14:paraId="2F33251A" w14:textId="77777777" w:rsidR="00D84624" w:rsidRPr="00D84624" w:rsidRDefault="00D84624" w:rsidP="00D84624">
      <w:pPr>
        <w:rPr>
          <w:rFonts w:ascii="Arial" w:hAnsi="Arial" w:cs="Arial"/>
        </w:rPr>
      </w:pPr>
      <w:r w:rsidRPr="00D84624">
        <w:rPr>
          <w:rFonts w:ascii="Arial" w:hAnsi="Arial" w:cs="Arial"/>
        </w:rPr>
        <w:t>venerdì 28 Febbraio - 19:15</w:t>
      </w:r>
    </w:p>
    <w:p w14:paraId="58231469" w14:textId="77777777" w:rsidR="00D84624" w:rsidRPr="00D84624" w:rsidRDefault="00D84624" w:rsidP="00D84624">
      <w:pPr>
        <w:rPr>
          <w:rFonts w:ascii="Arial" w:hAnsi="Arial" w:cs="Arial"/>
        </w:rPr>
      </w:pPr>
      <w:r w:rsidRPr="00D84624">
        <w:rPr>
          <w:rFonts w:ascii="Arial" w:hAnsi="Arial" w:cs="Arial"/>
        </w:rPr>
        <w:t>sabato 1 Marzo - 19:15</w:t>
      </w:r>
    </w:p>
    <w:p w14:paraId="54D2E24D" w14:textId="77777777" w:rsidR="00D84624" w:rsidRPr="00D84624" w:rsidRDefault="00D84624" w:rsidP="00D84624">
      <w:pPr>
        <w:rPr>
          <w:rFonts w:ascii="Arial" w:hAnsi="Arial" w:cs="Arial"/>
        </w:rPr>
      </w:pPr>
      <w:r w:rsidRPr="00D84624">
        <w:rPr>
          <w:rFonts w:ascii="Arial" w:hAnsi="Arial" w:cs="Arial"/>
        </w:rPr>
        <w:t>domenica 2 Marzo - 15:45</w:t>
      </w:r>
    </w:p>
    <w:p w14:paraId="11B8CC0B" w14:textId="39407BDD" w:rsidR="00DC6E5F" w:rsidRPr="00DC6E5F" w:rsidRDefault="00DC6E5F" w:rsidP="00D84624">
      <w:pPr>
        <w:rPr>
          <w:rFonts w:ascii="Arial" w:hAnsi="Arial" w:cs="Arial"/>
        </w:rPr>
      </w:pPr>
    </w:p>
    <w:p w14:paraId="79787791" w14:textId="77777777" w:rsidR="003B2A87" w:rsidRPr="00DC6E5F" w:rsidRDefault="003B2A87" w:rsidP="00DC6E5F"/>
    <w:p w14:paraId="1D8FF103" w14:textId="79AEF16D" w:rsidR="00DC6E5F" w:rsidRPr="00E525AC" w:rsidRDefault="00387686" w:rsidP="00D84624">
      <w:pPr>
        <w:rPr>
          <w:rFonts w:ascii="Arial" w:hAnsi="Arial" w:cs="Arial"/>
        </w:rPr>
      </w:pPr>
      <w:r w:rsidRPr="00E525AC">
        <w:rPr>
          <w:rFonts w:ascii="Arial" w:hAnsi="Arial" w:cs="Arial"/>
          <w:b/>
        </w:rPr>
        <w:t>PREZZI</w:t>
      </w:r>
      <w:r w:rsidRPr="00E525AC">
        <w:rPr>
          <w:rFonts w:ascii="Arial" w:hAnsi="Arial" w:cs="Arial"/>
          <w:b/>
        </w:rPr>
        <w:br/>
      </w:r>
      <w:r w:rsidR="00D84624" w:rsidRPr="00D84624">
        <w:rPr>
          <w:rFonts w:ascii="Arial" w:hAnsi="Arial" w:cs="Arial"/>
        </w:rPr>
        <w:t>SETTORE A (file A-F)</w:t>
      </w:r>
      <w:r w:rsidR="00D84624" w:rsidRPr="00D84624">
        <w:rPr>
          <w:rFonts w:ascii="Arial" w:hAnsi="Arial" w:cs="Arial"/>
        </w:rPr>
        <w:br/>
        <w:t>intero 38€</w:t>
      </w:r>
      <w:r w:rsidR="00D84624" w:rsidRPr="00D84624">
        <w:rPr>
          <w:rFonts w:ascii="Arial" w:hAnsi="Arial" w:cs="Arial"/>
        </w:rPr>
        <w:br/>
        <w:t>SETTORE B (file G-S)</w:t>
      </w:r>
      <w:r w:rsidR="00D84624" w:rsidRPr="00D84624">
        <w:rPr>
          <w:rFonts w:ascii="Arial" w:hAnsi="Arial" w:cs="Arial"/>
        </w:rPr>
        <w:br/>
        <w:t>intero 28€;</w:t>
      </w:r>
      <w:r w:rsidR="00D84624" w:rsidRPr="00D84624">
        <w:rPr>
          <w:rFonts w:ascii="Arial" w:hAnsi="Arial" w:cs="Arial"/>
        </w:rPr>
        <w:br/>
        <w:t>under26/over65/Carta giovani 18€;</w:t>
      </w:r>
      <w:r w:rsidR="00D84624" w:rsidRPr="00D84624">
        <w:rPr>
          <w:rFonts w:ascii="Arial" w:hAnsi="Arial" w:cs="Arial"/>
        </w:rPr>
        <w:br/>
      </w:r>
      <w:hyperlink r:id="rId9" w:history="1">
        <w:r w:rsidR="00D84624" w:rsidRPr="00D84624">
          <w:rPr>
            <w:rStyle w:val="Hyperlink"/>
            <w:rFonts w:ascii="Arial" w:hAnsi="Arial" w:cs="Arial"/>
            <w:color w:val="auto"/>
            <w:u w:val="none"/>
          </w:rPr>
          <w:t>convenzioni</w:t>
        </w:r>
      </w:hyperlink>
      <w:r w:rsidR="00D84624" w:rsidRPr="00D84624">
        <w:rPr>
          <w:rFonts w:ascii="Arial" w:hAnsi="Arial" w:cs="Arial"/>
        </w:rPr>
        <w:t> (valide dal lunedì al giovedì) 21€</w:t>
      </w:r>
      <w:r w:rsidR="00D84624" w:rsidRPr="00D84624">
        <w:rPr>
          <w:rFonts w:ascii="Arial" w:hAnsi="Arial" w:cs="Arial"/>
        </w:rPr>
        <w:br/>
        <w:t>GALLERIA (file T–Z)</w:t>
      </w:r>
      <w:r w:rsidR="00D84624" w:rsidRPr="00D84624">
        <w:rPr>
          <w:rFonts w:ascii="Arial" w:hAnsi="Arial" w:cs="Arial"/>
        </w:rPr>
        <w:br/>
        <w:t>intero 20€;</w:t>
      </w:r>
      <w:r w:rsidR="00D84624" w:rsidRPr="00D84624">
        <w:rPr>
          <w:rFonts w:ascii="Arial" w:hAnsi="Arial" w:cs="Arial"/>
        </w:rPr>
        <w:br/>
        <w:t>under26/over65/Carta giovani 16€;</w:t>
      </w:r>
      <w:r w:rsidR="00D84624" w:rsidRPr="00D84624">
        <w:rPr>
          <w:rFonts w:ascii="Arial" w:hAnsi="Arial" w:cs="Arial"/>
        </w:rPr>
        <w:br/>
      </w:r>
      <w:hyperlink r:id="rId10" w:history="1">
        <w:r w:rsidR="00D84624" w:rsidRPr="00D84624">
          <w:rPr>
            <w:rStyle w:val="Hyperlink"/>
            <w:rFonts w:ascii="Arial" w:hAnsi="Arial" w:cs="Arial"/>
            <w:color w:val="auto"/>
            <w:u w:val="none"/>
          </w:rPr>
          <w:t>convenzioni</w:t>
        </w:r>
      </w:hyperlink>
      <w:r w:rsidR="00D84624" w:rsidRPr="00D84624">
        <w:rPr>
          <w:rFonts w:ascii="Arial" w:hAnsi="Arial" w:cs="Arial"/>
        </w:rPr>
        <w:t> (valide dal lunedì al giovedì) 18€</w:t>
      </w:r>
    </w:p>
    <w:p w14:paraId="37A6A40C" w14:textId="77777777" w:rsidR="00D84624" w:rsidRDefault="00D84624" w:rsidP="00DC6E5F">
      <w:pPr>
        <w:rPr>
          <w:rFonts w:ascii="Arial" w:hAnsi="Arial" w:cs="Arial"/>
        </w:rPr>
      </w:pPr>
    </w:p>
    <w:p w14:paraId="361DB2F8" w14:textId="54E6DC84" w:rsidR="00DC6E5F" w:rsidRPr="008A6182" w:rsidRDefault="001D0ABD" w:rsidP="00DC6E5F">
      <w:pPr>
        <w:rPr>
          <w:rFonts w:ascii="Arial" w:hAnsi="Arial" w:cs="Arial"/>
        </w:rPr>
      </w:pPr>
      <w:r>
        <w:rPr>
          <w:rFonts w:ascii="Arial" w:hAnsi="Arial" w:cs="Arial"/>
        </w:rPr>
        <w:pict w14:anchorId="558210EF">
          <v:rect id="_x0000_i1025" style="width:0;height:.45pt" o:hralign="center" o:hrstd="t" o:hrnoshade="t" o:hr="t" fillcolor="#4a4a49" stroked="f"/>
        </w:pict>
      </w:r>
    </w:p>
    <w:p w14:paraId="2C679462" w14:textId="77777777" w:rsidR="00DC6E5F" w:rsidRPr="00D84624" w:rsidRDefault="00DC6E5F" w:rsidP="008A6182">
      <w:pPr>
        <w:rPr>
          <w:rFonts w:ascii="Arial" w:hAnsi="Arial" w:cs="Arial"/>
          <w:i/>
          <w:iCs/>
        </w:rPr>
      </w:pPr>
      <w:r w:rsidRPr="00D84624">
        <w:rPr>
          <w:rFonts w:ascii="Arial" w:hAnsi="Arial" w:cs="Arial"/>
          <w:i/>
          <w:iCs/>
        </w:rPr>
        <w:t>Tutti i prezzi non includono i diritti di prevendita.</w:t>
      </w:r>
    </w:p>
    <w:p w14:paraId="1CB44799" w14:textId="77777777" w:rsidR="008A6F3F" w:rsidRPr="00D84624" w:rsidRDefault="008A6F3F" w:rsidP="008A6182">
      <w:pPr>
        <w:rPr>
          <w:i/>
          <w:iCs/>
        </w:rPr>
      </w:pPr>
    </w:p>
    <w:p w14:paraId="4B2B83CF" w14:textId="77777777" w:rsidR="00FC06C2" w:rsidRDefault="00FC06C2" w:rsidP="00CB09B8">
      <w:pPr>
        <w:spacing w:line="0" w:lineRule="atLeast"/>
        <w:rPr>
          <w:rFonts w:ascii="Arial" w:hAnsi="Arial" w:cs="Arial"/>
          <w:b/>
          <w:bCs/>
          <w:color w:val="0D0D0D" w:themeColor="text1" w:themeTint="F2"/>
        </w:rPr>
      </w:pPr>
    </w:p>
    <w:p w14:paraId="2F6E99CA" w14:textId="77777777" w:rsidR="00D84624" w:rsidRDefault="00D84624" w:rsidP="00CB09B8">
      <w:pPr>
        <w:spacing w:line="0" w:lineRule="atLeast"/>
        <w:rPr>
          <w:rFonts w:ascii="Arial" w:hAnsi="Arial" w:cs="Arial"/>
          <w:b/>
          <w:bCs/>
          <w:color w:val="0D0D0D" w:themeColor="text1" w:themeTint="F2"/>
        </w:rPr>
      </w:pPr>
    </w:p>
    <w:p w14:paraId="69D49B05" w14:textId="77777777" w:rsidR="00D84624" w:rsidRDefault="00D84624" w:rsidP="00CB09B8">
      <w:pPr>
        <w:spacing w:line="0" w:lineRule="atLeast"/>
        <w:rPr>
          <w:rFonts w:ascii="Arial" w:hAnsi="Arial" w:cs="Arial"/>
          <w:b/>
          <w:bCs/>
          <w:color w:val="0D0D0D" w:themeColor="text1" w:themeTint="F2"/>
        </w:rPr>
      </w:pPr>
    </w:p>
    <w:p w14:paraId="5F6C8420" w14:textId="410EA4C9" w:rsidR="00CB09B8" w:rsidRPr="00387686" w:rsidRDefault="00FC06C2" w:rsidP="00CB09B8">
      <w:pPr>
        <w:spacing w:line="0" w:lineRule="atLeast"/>
        <w:rPr>
          <w:rFonts w:ascii="Arial" w:hAnsi="Arial" w:cs="Arial"/>
          <w:b/>
          <w:bCs/>
          <w:color w:val="0D0D0D" w:themeColor="text1" w:themeTint="F2"/>
        </w:rPr>
      </w:pPr>
      <w:r>
        <w:rPr>
          <w:rFonts w:ascii="Arial" w:hAnsi="Arial" w:cs="Arial"/>
          <w:b/>
          <w:bCs/>
          <w:color w:val="0D0D0D" w:themeColor="text1" w:themeTint="F2"/>
        </w:rPr>
        <w:lastRenderedPageBreak/>
        <w:t>I</w:t>
      </w:r>
      <w:r w:rsidR="00CB09B8" w:rsidRPr="00387686">
        <w:rPr>
          <w:rFonts w:ascii="Arial" w:hAnsi="Arial" w:cs="Arial"/>
          <w:b/>
          <w:bCs/>
          <w:color w:val="0D0D0D" w:themeColor="text1" w:themeTint="F2"/>
        </w:rPr>
        <w:t>nfo e biglietteria</w:t>
      </w:r>
    </w:p>
    <w:p w14:paraId="611596FD" w14:textId="77777777" w:rsidR="00CB09B8" w:rsidRPr="00387686" w:rsidRDefault="00CB09B8" w:rsidP="00CB09B8">
      <w:pPr>
        <w:rPr>
          <w:rFonts w:ascii="Arial" w:hAnsi="Arial" w:cs="Arial"/>
          <w:color w:val="0D0D0D" w:themeColor="text1" w:themeTint="F2"/>
        </w:rPr>
      </w:pPr>
      <w:r w:rsidRPr="00387686">
        <w:rPr>
          <w:rFonts w:ascii="Arial" w:hAnsi="Arial" w:cs="Arial"/>
          <w:color w:val="0D0D0D" w:themeColor="text1" w:themeTint="F2"/>
        </w:rPr>
        <w:t>Biglietteria</w:t>
      </w:r>
      <w:r w:rsidRPr="00387686">
        <w:rPr>
          <w:rFonts w:ascii="Arial" w:hAnsi="Arial" w:cs="Arial"/>
          <w:color w:val="0D0D0D" w:themeColor="text1" w:themeTint="F2"/>
        </w:rPr>
        <w:br/>
        <w:t>via Pier Lombardo 14</w:t>
      </w:r>
      <w:r w:rsidRPr="00387686">
        <w:rPr>
          <w:rFonts w:ascii="Arial" w:hAnsi="Arial" w:cs="Arial"/>
          <w:color w:val="0D0D0D" w:themeColor="text1" w:themeTint="F2"/>
        </w:rPr>
        <w:br/>
      </w:r>
      <w:hyperlink r:id="rId11" w:history="1">
        <w:r w:rsidRPr="00387686">
          <w:rPr>
            <w:rStyle w:val="Hyperlink"/>
            <w:rFonts w:ascii="Arial" w:hAnsi="Arial" w:cs="Arial"/>
            <w:color w:val="0D0D0D" w:themeColor="text1" w:themeTint="F2"/>
            <w:u w:val="none"/>
          </w:rPr>
          <w:t>02 59995206</w:t>
        </w:r>
      </w:hyperlink>
      <w:r w:rsidRPr="00387686">
        <w:rPr>
          <w:rFonts w:ascii="Arial" w:hAnsi="Arial" w:cs="Arial"/>
          <w:color w:val="0D0D0D" w:themeColor="text1" w:themeTint="F2"/>
        </w:rPr>
        <w:br/>
      </w:r>
      <w:hyperlink r:id="rId12" w:history="1">
        <w:r w:rsidRPr="00387686">
          <w:rPr>
            <w:rStyle w:val="Hyperlink"/>
            <w:rFonts w:ascii="Arial" w:hAnsi="Arial" w:cs="Arial"/>
            <w:color w:val="0D0D0D" w:themeColor="text1" w:themeTint="F2"/>
            <w:u w:val="none"/>
          </w:rPr>
          <w:t>biglietteria@teatrofrancoparenti.it</w:t>
        </w:r>
      </w:hyperlink>
    </w:p>
    <w:p w14:paraId="144E602C" w14:textId="77777777" w:rsidR="00063B4F" w:rsidRDefault="00063B4F" w:rsidP="00CB09B8">
      <w:pPr>
        <w:rPr>
          <w:rFonts w:ascii="Arial" w:eastAsia="Arial" w:hAnsi="Arial" w:cs="Arial"/>
          <w:b/>
          <w:color w:val="0D0D0D" w:themeColor="text1" w:themeTint="F2"/>
        </w:rPr>
      </w:pPr>
    </w:p>
    <w:p w14:paraId="1DCC3FEB" w14:textId="77777777" w:rsidR="00CB09B8" w:rsidRPr="00387686" w:rsidRDefault="00CB09B8" w:rsidP="00CB09B8">
      <w:pPr>
        <w:rPr>
          <w:rFonts w:ascii="Arial" w:eastAsia="Arial" w:hAnsi="Arial" w:cs="Arial"/>
          <w:color w:val="0D0D0D" w:themeColor="text1" w:themeTint="F2"/>
        </w:rPr>
      </w:pPr>
      <w:r w:rsidRPr="00387686">
        <w:rPr>
          <w:rFonts w:ascii="Arial" w:eastAsia="Arial" w:hAnsi="Arial" w:cs="Arial"/>
          <w:b/>
          <w:color w:val="0D0D0D" w:themeColor="text1" w:themeTint="F2"/>
        </w:rPr>
        <w:t>Ufficio Stampa</w:t>
      </w:r>
      <w:r w:rsidRPr="00387686">
        <w:rPr>
          <w:rFonts w:ascii="Arial" w:hAnsi="Arial" w:cs="Arial"/>
          <w:color w:val="0D0D0D" w:themeColor="text1" w:themeTint="F2"/>
        </w:rPr>
        <w:br/>
      </w:r>
      <w:r w:rsidRPr="00387686">
        <w:rPr>
          <w:rFonts w:ascii="Arial" w:eastAsia="Arial" w:hAnsi="Arial" w:cs="Arial"/>
          <w:color w:val="0D0D0D" w:themeColor="text1" w:themeTint="F2"/>
        </w:rPr>
        <w:t>Francesco Malcangio</w:t>
      </w:r>
      <w:r w:rsidRPr="00387686">
        <w:rPr>
          <w:rFonts w:ascii="Arial" w:hAnsi="Arial" w:cs="Arial"/>
          <w:color w:val="0D0D0D" w:themeColor="text1" w:themeTint="F2"/>
        </w:rPr>
        <w:br/>
      </w:r>
      <w:r w:rsidRPr="00387686">
        <w:rPr>
          <w:rFonts w:ascii="Arial" w:eastAsia="Arial" w:hAnsi="Arial" w:cs="Arial"/>
          <w:color w:val="0D0D0D" w:themeColor="text1" w:themeTint="F2"/>
        </w:rPr>
        <w:t>Teatro Franco Parenti</w:t>
      </w:r>
      <w:r w:rsidRPr="00387686">
        <w:rPr>
          <w:rFonts w:ascii="Arial" w:hAnsi="Arial" w:cs="Arial"/>
          <w:color w:val="0D0D0D" w:themeColor="text1" w:themeTint="F2"/>
        </w:rPr>
        <w:br/>
      </w:r>
      <w:r w:rsidRPr="00387686">
        <w:rPr>
          <w:rFonts w:ascii="Arial" w:eastAsia="Arial" w:hAnsi="Arial" w:cs="Arial"/>
          <w:color w:val="0D0D0D" w:themeColor="text1" w:themeTint="F2"/>
        </w:rPr>
        <w:t>Via Vasari,15 - 20135 - Milano</w:t>
      </w:r>
      <w:r w:rsidRPr="00387686">
        <w:rPr>
          <w:rFonts w:ascii="Arial" w:hAnsi="Arial" w:cs="Arial"/>
          <w:color w:val="0D0D0D" w:themeColor="text1" w:themeTint="F2"/>
        </w:rPr>
        <w:br/>
      </w:r>
      <w:r w:rsidRPr="00387686">
        <w:rPr>
          <w:rFonts w:ascii="Arial" w:eastAsia="Arial" w:hAnsi="Arial" w:cs="Arial"/>
          <w:color w:val="0D0D0D" w:themeColor="text1" w:themeTint="F2"/>
        </w:rPr>
        <w:t>Mob. </w:t>
      </w:r>
      <w:hyperlink r:id="rId13">
        <w:r w:rsidRPr="00387686">
          <w:rPr>
            <w:rStyle w:val="Hyperlink"/>
            <w:rFonts w:ascii="Arial" w:eastAsia="Arial" w:hAnsi="Arial" w:cs="Arial"/>
            <w:color w:val="0D0D0D" w:themeColor="text1" w:themeTint="F2"/>
            <w:u w:val="none"/>
          </w:rPr>
          <w:t>346 417 91 36 </w:t>
        </w:r>
      </w:hyperlink>
    </w:p>
    <w:p w14:paraId="3FBCDC3C" w14:textId="77777777" w:rsidR="00FD713A" w:rsidRPr="00387686" w:rsidRDefault="00CB09B8">
      <w:pPr>
        <w:rPr>
          <w:rFonts w:ascii="Arial" w:hAnsi="Arial" w:cs="Arial"/>
          <w:color w:val="0D0D0D" w:themeColor="text1" w:themeTint="F2"/>
        </w:rPr>
      </w:pPr>
      <w:hyperlink r:id="rId14">
        <w:r w:rsidRPr="00387686">
          <w:rPr>
            <w:rStyle w:val="Hyperlink"/>
            <w:rFonts w:ascii="Arial" w:eastAsia="Arial" w:hAnsi="Arial" w:cs="Arial"/>
            <w:color w:val="0D0D0D" w:themeColor="text1" w:themeTint="F2"/>
            <w:u w:val="none"/>
          </w:rPr>
          <w:t>http://www.teatrofrancoparenti.it</w:t>
        </w:r>
      </w:hyperlink>
    </w:p>
    <w:sectPr w:rsidR="00FD713A" w:rsidRPr="00387686" w:rsidSect="00FD713A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2DB5F" w14:textId="77777777" w:rsidR="00DC6E5F" w:rsidRDefault="00DC6E5F" w:rsidP="00A82E69">
      <w:r>
        <w:separator/>
      </w:r>
    </w:p>
  </w:endnote>
  <w:endnote w:type="continuationSeparator" w:id="0">
    <w:p w14:paraId="1F064382" w14:textId="77777777" w:rsidR="00DC6E5F" w:rsidRDefault="00DC6E5F" w:rsidP="00A8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-Bold">
    <w:altName w:val="Times New Roman"/>
    <w:charset w:val="00"/>
    <w:family w:val="auto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4B871" w14:textId="77777777" w:rsidR="00DC6E5F" w:rsidRDefault="00DC6E5F" w:rsidP="00A82E69">
      <w:r>
        <w:separator/>
      </w:r>
    </w:p>
  </w:footnote>
  <w:footnote w:type="continuationSeparator" w:id="0">
    <w:p w14:paraId="58740AE9" w14:textId="77777777" w:rsidR="00DC6E5F" w:rsidRDefault="00DC6E5F" w:rsidP="00A8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0BFDF" w14:textId="0D40CB21" w:rsidR="00DC6E5F" w:rsidRDefault="00D84624">
    <w:pPr>
      <w:pStyle w:val="Header"/>
    </w:pPr>
    <w:r w:rsidRPr="004F4F30">
      <w:rPr>
        <w:rFonts w:ascii="Franklin Gothic Book" w:hAnsi="Franklin Gothic Book"/>
        <w:noProof/>
      </w:rPr>
      <w:drawing>
        <wp:anchor distT="0" distB="0" distL="114300" distR="114300" simplePos="0" relativeHeight="251658240" behindDoc="1" locked="0" layoutInCell="1" allowOverlap="1" wp14:anchorId="09BD5AF4" wp14:editId="6E084FB9">
          <wp:simplePos x="0" y="0"/>
          <wp:positionH relativeFrom="margin">
            <wp:posOffset>1381125</wp:posOffset>
          </wp:positionH>
          <wp:positionV relativeFrom="topMargin">
            <wp:posOffset>201295</wp:posOffset>
          </wp:positionV>
          <wp:extent cx="3026410" cy="693420"/>
          <wp:effectExtent l="0" t="0" r="2540" b="0"/>
          <wp:wrapTight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ight>
          <wp:docPr id="1210714705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6410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40E33"/>
    <w:multiLevelType w:val="multilevel"/>
    <w:tmpl w:val="C5BA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DF3FD0"/>
    <w:multiLevelType w:val="multilevel"/>
    <w:tmpl w:val="A7D0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5373898">
    <w:abstractNumId w:val="1"/>
  </w:num>
  <w:num w:numId="2" w16cid:durableId="129082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9B8"/>
    <w:rsid w:val="00000F1B"/>
    <w:rsid w:val="00063B4F"/>
    <w:rsid w:val="00063E39"/>
    <w:rsid w:val="00066ADB"/>
    <w:rsid w:val="000C5926"/>
    <w:rsid w:val="00125179"/>
    <w:rsid w:val="001377DF"/>
    <w:rsid w:val="00170752"/>
    <w:rsid w:val="00181E0A"/>
    <w:rsid w:val="0018391A"/>
    <w:rsid w:val="001863F5"/>
    <w:rsid w:val="001B7BB5"/>
    <w:rsid w:val="001C6BBF"/>
    <w:rsid w:val="001D0ABD"/>
    <w:rsid w:val="001D1E42"/>
    <w:rsid w:val="001D622C"/>
    <w:rsid w:val="00254985"/>
    <w:rsid w:val="002746CE"/>
    <w:rsid w:val="002B204E"/>
    <w:rsid w:val="002D1C0C"/>
    <w:rsid w:val="002D337D"/>
    <w:rsid w:val="002F0729"/>
    <w:rsid w:val="00364E21"/>
    <w:rsid w:val="00387686"/>
    <w:rsid w:val="003A0E9C"/>
    <w:rsid w:val="003B2A87"/>
    <w:rsid w:val="003B523E"/>
    <w:rsid w:val="003B5412"/>
    <w:rsid w:val="003C3722"/>
    <w:rsid w:val="00405E47"/>
    <w:rsid w:val="0040637B"/>
    <w:rsid w:val="004077BD"/>
    <w:rsid w:val="004508FC"/>
    <w:rsid w:val="00450BEB"/>
    <w:rsid w:val="00492FDD"/>
    <w:rsid w:val="004A141B"/>
    <w:rsid w:val="004A2A1F"/>
    <w:rsid w:val="004C7D2C"/>
    <w:rsid w:val="004E0F5D"/>
    <w:rsid w:val="004F0361"/>
    <w:rsid w:val="0051166E"/>
    <w:rsid w:val="0053224F"/>
    <w:rsid w:val="00540C21"/>
    <w:rsid w:val="005529EF"/>
    <w:rsid w:val="00555151"/>
    <w:rsid w:val="00582FC0"/>
    <w:rsid w:val="005A34B2"/>
    <w:rsid w:val="00604127"/>
    <w:rsid w:val="0062617F"/>
    <w:rsid w:val="006746F9"/>
    <w:rsid w:val="00690DC0"/>
    <w:rsid w:val="006B5A86"/>
    <w:rsid w:val="006E5EF2"/>
    <w:rsid w:val="0075053B"/>
    <w:rsid w:val="007569C0"/>
    <w:rsid w:val="00805FA5"/>
    <w:rsid w:val="00826C0D"/>
    <w:rsid w:val="008A6182"/>
    <w:rsid w:val="008A6F3F"/>
    <w:rsid w:val="008E0A57"/>
    <w:rsid w:val="008E594C"/>
    <w:rsid w:val="008E7FE5"/>
    <w:rsid w:val="008F433C"/>
    <w:rsid w:val="00920081"/>
    <w:rsid w:val="00950665"/>
    <w:rsid w:val="00951C48"/>
    <w:rsid w:val="00957394"/>
    <w:rsid w:val="00971CD2"/>
    <w:rsid w:val="009E4D98"/>
    <w:rsid w:val="009F4C5D"/>
    <w:rsid w:val="009F5DF4"/>
    <w:rsid w:val="00A0298B"/>
    <w:rsid w:val="00A02D2F"/>
    <w:rsid w:val="00A17641"/>
    <w:rsid w:val="00A24451"/>
    <w:rsid w:val="00A43B71"/>
    <w:rsid w:val="00A82E69"/>
    <w:rsid w:val="00AB3DE0"/>
    <w:rsid w:val="00AE666B"/>
    <w:rsid w:val="00B139BD"/>
    <w:rsid w:val="00B56098"/>
    <w:rsid w:val="00B64492"/>
    <w:rsid w:val="00B65EB8"/>
    <w:rsid w:val="00B96BF1"/>
    <w:rsid w:val="00BA22EA"/>
    <w:rsid w:val="00BA694F"/>
    <w:rsid w:val="00BD1643"/>
    <w:rsid w:val="00BD31E5"/>
    <w:rsid w:val="00BE6A39"/>
    <w:rsid w:val="00C1109D"/>
    <w:rsid w:val="00C15324"/>
    <w:rsid w:val="00C31FD2"/>
    <w:rsid w:val="00C4435F"/>
    <w:rsid w:val="00C94DE1"/>
    <w:rsid w:val="00CB09B8"/>
    <w:rsid w:val="00CB220D"/>
    <w:rsid w:val="00CB28A1"/>
    <w:rsid w:val="00D00B44"/>
    <w:rsid w:val="00D23694"/>
    <w:rsid w:val="00D25379"/>
    <w:rsid w:val="00D30BD9"/>
    <w:rsid w:val="00D467CE"/>
    <w:rsid w:val="00D80360"/>
    <w:rsid w:val="00D84624"/>
    <w:rsid w:val="00DC41B8"/>
    <w:rsid w:val="00DC6E5F"/>
    <w:rsid w:val="00DE7C86"/>
    <w:rsid w:val="00E06917"/>
    <w:rsid w:val="00E27D51"/>
    <w:rsid w:val="00E30A3D"/>
    <w:rsid w:val="00E45487"/>
    <w:rsid w:val="00E525AC"/>
    <w:rsid w:val="00E621FD"/>
    <w:rsid w:val="00E756DA"/>
    <w:rsid w:val="00EE51DD"/>
    <w:rsid w:val="00F10598"/>
    <w:rsid w:val="00F11071"/>
    <w:rsid w:val="00F12D8E"/>
    <w:rsid w:val="00F14BD2"/>
    <w:rsid w:val="00F44812"/>
    <w:rsid w:val="00F62955"/>
    <w:rsid w:val="00F65B73"/>
    <w:rsid w:val="00FB0AB2"/>
    <w:rsid w:val="00FC06C2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155C4D"/>
  <w15:docId w15:val="{2D67BD31-8410-415F-BF0A-B8DD726C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9B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077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69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7F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09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CB09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Strong">
    <w:name w:val="Strong"/>
    <w:basedOn w:val="DefaultParagraphFont"/>
    <w:uiPriority w:val="22"/>
    <w:qFormat/>
    <w:rsid w:val="00CB09B8"/>
    <w:rPr>
      <w:b/>
      <w:bCs/>
    </w:rPr>
  </w:style>
  <w:style w:type="character" w:styleId="Emphasis">
    <w:name w:val="Emphasis"/>
    <w:basedOn w:val="DefaultParagraphFont"/>
    <w:uiPriority w:val="20"/>
    <w:qFormat/>
    <w:rsid w:val="00CB09B8"/>
    <w:rPr>
      <w:i/>
      <w:iCs/>
    </w:rPr>
  </w:style>
  <w:style w:type="character" w:styleId="Hyperlink">
    <w:name w:val="Hyperlink"/>
    <w:basedOn w:val="DefaultParagraphFont"/>
    <w:uiPriority w:val="99"/>
    <w:unhideWhenUsed/>
    <w:rsid w:val="00CB09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2E6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E6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E6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077B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efault">
    <w:name w:val="Default"/>
    <w:rsid w:val="004077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69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0">
    <w:name w:val="default"/>
    <w:basedOn w:val="Normal"/>
    <w:rsid w:val="00B139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m-2341317895654684168predefinito">
    <w:name w:val="m_-2341317895654684168predefinito"/>
    <w:basedOn w:val="Normal"/>
    <w:rsid w:val="004E0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BodyText">
    <w:name w:val="Body Text"/>
    <w:basedOn w:val="Normal"/>
    <w:link w:val="BodyTextChar"/>
    <w:uiPriority w:val="1"/>
    <w:qFormat/>
    <w:rsid w:val="00805FA5"/>
    <w:pPr>
      <w:widowControl w:val="0"/>
      <w:autoSpaceDE w:val="0"/>
      <w:autoSpaceDN w:val="0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805FA5"/>
    <w:rPr>
      <w:rFonts w:ascii="Georgia" w:eastAsia="Georgia" w:hAnsi="Georgia" w:cs="Georg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E7F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4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591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901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137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85702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24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89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14347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14925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85292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9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32150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0691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396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3713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4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08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51167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7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890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513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206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2027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17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280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4705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20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710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035">
          <w:marLeft w:val="0"/>
          <w:marRight w:val="0"/>
          <w:marTop w:val="279"/>
          <w:marBottom w:val="279"/>
          <w:divBdr>
            <w:top w:val="single" w:sz="18" w:space="12" w:color="CCCCCC"/>
            <w:left w:val="single" w:sz="18" w:space="12" w:color="CCCCCC"/>
            <w:bottom w:val="single" w:sz="18" w:space="12" w:color="CCCCCC"/>
            <w:right w:val="single" w:sz="18" w:space="12" w:color="CCCCCC"/>
          </w:divBdr>
          <w:divsChild>
            <w:div w:id="13557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234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7041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17083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409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4811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617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6872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4764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747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652">
                      <w:marLeft w:val="0"/>
                      <w:marRight w:val="0"/>
                      <w:marTop w:val="0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0925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5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1144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3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7977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9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4054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221988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4465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81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3139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91778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378">
                          <w:marLeft w:val="0"/>
                          <w:marRight w:val="0"/>
                          <w:marTop w:val="23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2" w:color="DCDFE1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  <w:divsChild>
                                <w:div w:id="142726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05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7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7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164690">
                                                      <w:marLeft w:val="92"/>
                                                      <w:marRight w:val="92"/>
                                                      <w:marTop w:val="0"/>
                                                      <w:marBottom w:val="23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666145">
                                                      <w:marLeft w:val="92"/>
                                                      <w:marRight w:val="92"/>
                                                      <w:marTop w:val="0"/>
                                                      <w:marBottom w:val="23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97140">
                                                  <w:marLeft w:val="92"/>
                                                  <w:marRight w:val="92"/>
                                                  <w:marTop w:val="0"/>
                                                  <w:marBottom w:val="23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731913">
                                                  <w:marLeft w:val="92"/>
                                                  <w:marRight w:val="92"/>
                                                  <w:marTop w:val="0"/>
                                                  <w:marBottom w:val="23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43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43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14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7" w:color="DCDFE1"/>
                                <w:left w:val="none" w:sz="0" w:space="0" w:color="auto"/>
                                <w:bottom w:val="none" w:sz="0" w:space="7" w:color="auto"/>
                                <w:right w:val="none" w:sz="0" w:space="0" w:color="auto"/>
                              </w:divBdr>
                            </w:div>
                            <w:div w:id="8542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7" w:color="DCDF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6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92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1F1F1"/>
                                    <w:left w:val="single" w:sz="4" w:space="0" w:color="F1F1F1"/>
                                    <w:bottom w:val="single" w:sz="4" w:space="0" w:color="F1F1F1"/>
                                    <w:right w:val="single" w:sz="4" w:space="0" w:color="F1F1F1"/>
                                  </w:divBdr>
                                  <w:divsChild>
                                    <w:div w:id="137161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7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96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44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1F1F1"/>
                                    <w:left w:val="single" w:sz="4" w:space="0" w:color="F1F1F1"/>
                                    <w:bottom w:val="single" w:sz="4" w:space="0" w:color="F1F1F1"/>
                                    <w:right w:val="single" w:sz="4" w:space="0" w:color="F1F1F1"/>
                                  </w:divBdr>
                                  <w:divsChild>
                                    <w:div w:id="55817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0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42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52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1F1F1"/>
                                    <w:left w:val="single" w:sz="4" w:space="0" w:color="F1F1F1"/>
                                    <w:bottom w:val="single" w:sz="4" w:space="0" w:color="F1F1F1"/>
                                    <w:right w:val="single" w:sz="4" w:space="0" w:color="F1F1F1"/>
                                  </w:divBdr>
                                  <w:divsChild>
                                    <w:div w:id="20322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3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44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9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1F1F1"/>
                                    <w:left w:val="single" w:sz="4" w:space="0" w:color="F1F1F1"/>
                                    <w:bottom w:val="single" w:sz="4" w:space="0" w:color="F1F1F1"/>
                                    <w:right w:val="single" w:sz="4" w:space="0" w:color="F1F1F1"/>
                                  </w:divBdr>
                                  <w:divsChild>
                                    <w:div w:id="89674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44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46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1F1F1"/>
                                    <w:left w:val="single" w:sz="4" w:space="0" w:color="F1F1F1"/>
                                    <w:bottom w:val="single" w:sz="4" w:space="0" w:color="F1F1F1"/>
                                    <w:right w:val="single" w:sz="4" w:space="0" w:color="F1F1F1"/>
                                  </w:divBdr>
                                  <w:divsChild>
                                    <w:div w:id="153892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2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29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55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1F1F1"/>
                                    <w:left w:val="single" w:sz="4" w:space="0" w:color="F1F1F1"/>
                                    <w:bottom w:val="single" w:sz="4" w:space="0" w:color="F1F1F1"/>
                                    <w:right w:val="single" w:sz="4" w:space="0" w:color="F1F1F1"/>
                                  </w:divBdr>
                                  <w:divsChild>
                                    <w:div w:id="17284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1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7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310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1F1F1"/>
                                    <w:left w:val="single" w:sz="4" w:space="0" w:color="F1F1F1"/>
                                    <w:bottom w:val="single" w:sz="4" w:space="0" w:color="F1F1F1"/>
                                    <w:right w:val="single" w:sz="4" w:space="0" w:color="F1F1F1"/>
                                  </w:divBdr>
                                  <w:divsChild>
                                    <w:div w:id="8415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0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9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0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5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F1F1F1"/>
                                        <w:left w:val="single" w:sz="4" w:space="11" w:color="F1F1F1"/>
                                        <w:bottom w:val="single" w:sz="4" w:space="12" w:color="F1F1F1"/>
                                        <w:right w:val="single" w:sz="4" w:space="12" w:color="F1F1F1"/>
                                      </w:divBdr>
                                      <w:divsChild>
                                        <w:div w:id="115023779">
                                          <w:marLeft w:val="0"/>
                                          <w:marRight w:val="0"/>
                                          <w:marTop w:val="0"/>
                                          <w:marBottom w:val="23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6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1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1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5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31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43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215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554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298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429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262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940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53958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37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3993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7144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2804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7399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48478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8676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87822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6751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5711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942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3900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8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3700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6726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4614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2664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4752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576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2836">
                      <w:marLeft w:val="0"/>
                      <w:marRight w:val="0"/>
                      <w:marTop w:val="0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8913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7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99077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5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53866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448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913">
          <w:marLeft w:val="0"/>
          <w:marRight w:val="0"/>
          <w:marTop w:val="148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9589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674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75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752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286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343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229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58232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86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15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6481">
          <w:marLeft w:val="0"/>
          <w:marRight w:val="0"/>
          <w:marTop w:val="279"/>
          <w:marBottom w:val="279"/>
          <w:divBdr>
            <w:top w:val="single" w:sz="18" w:space="12" w:color="CCCCCC"/>
            <w:left w:val="single" w:sz="18" w:space="12" w:color="CCCCCC"/>
            <w:bottom w:val="single" w:sz="18" w:space="12" w:color="CCCCCC"/>
            <w:right w:val="single" w:sz="18" w:space="12" w:color="CCCCCC"/>
          </w:divBdr>
          <w:divsChild>
            <w:div w:id="7500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885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11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567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169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35766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39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40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81">
          <w:marLeft w:val="0"/>
          <w:marRight w:val="0"/>
          <w:marTop w:val="279"/>
          <w:marBottom w:val="279"/>
          <w:divBdr>
            <w:top w:val="single" w:sz="18" w:space="12" w:color="CCCCCC"/>
            <w:left w:val="single" w:sz="18" w:space="12" w:color="CCCCCC"/>
            <w:bottom w:val="single" w:sz="18" w:space="12" w:color="CCCCCC"/>
            <w:right w:val="single" w:sz="18" w:space="12" w:color="CCCCCC"/>
          </w:divBdr>
          <w:divsChild>
            <w:div w:id="14262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35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09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1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29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84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7372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249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843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751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648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4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0124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6978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59638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3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589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9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811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5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8860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4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236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9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6168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9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203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658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0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8681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1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684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3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218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088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5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984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420454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4817">
              <w:marLeft w:val="0"/>
              <w:marRight w:val="116"/>
              <w:marTop w:val="0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4116">
              <w:marLeft w:val="0"/>
              <w:marRight w:val="116"/>
              <w:marTop w:val="0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240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058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839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070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7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757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618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2626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890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8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1694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6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231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00145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9483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3819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3719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5710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52110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8434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175405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26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091216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48799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7002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76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6995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5027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15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3197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553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50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43025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2094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89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31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8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2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35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74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41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01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215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499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511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315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3642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72522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68671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874737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768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9429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tel:346%20417%2091%20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iglietteria@teatrofrancoparenti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02-5999520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eatrofrancoparenti.it/convenzio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trofrancoparenti.it/convenzioni/" TargetMode="External"/><Relationship Id="rId14" Type="http://schemas.openxmlformats.org/officeDocument/2006/relationships/hyperlink" Target="http://www.bagnimisterios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vsoci</dc:creator>
  <cp:lastModifiedBy>Elena Nappi</cp:lastModifiedBy>
  <cp:revision>18</cp:revision>
  <cp:lastPrinted>2023-01-26T17:11:00Z</cp:lastPrinted>
  <dcterms:created xsi:type="dcterms:W3CDTF">2023-02-24T14:30:00Z</dcterms:created>
  <dcterms:modified xsi:type="dcterms:W3CDTF">2025-02-06T12:19:00Z</dcterms:modified>
</cp:coreProperties>
</file>