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4222" w14:textId="77777777" w:rsidR="002859C1" w:rsidRPr="00AB411C" w:rsidRDefault="002859C1" w:rsidP="002859C1">
      <w:pPr>
        <w:rPr>
          <w:rFonts w:asciiTheme="minorBidi" w:hAnsiTheme="minorBidi"/>
        </w:rPr>
      </w:pPr>
    </w:p>
    <w:p w14:paraId="74D8CC21" w14:textId="104C1E78" w:rsidR="000935DC" w:rsidRPr="00AB411C" w:rsidRDefault="000935DC" w:rsidP="000935DC">
      <w:pPr>
        <w:rPr>
          <w:rFonts w:asciiTheme="minorBidi" w:hAnsiTheme="minorBidi"/>
        </w:rPr>
      </w:pPr>
      <w:r w:rsidRPr="00AB411C">
        <w:rPr>
          <w:rFonts w:asciiTheme="minorBidi" w:hAnsiTheme="minorBidi"/>
        </w:rPr>
        <w:t xml:space="preserve">Dal 4 al 9 </w:t>
      </w:r>
      <w:proofErr w:type="gramStart"/>
      <w:r w:rsidRPr="00AB411C">
        <w:rPr>
          <w:rFonts w:asciiTheme="minorBidi" w:hAnsiTheme="minorBidi"/>
        </w:rPr>
        <w:t>Febbraio</w:t>
      </w:r>
      <w:proofErr w:type="gramEnd"/>
      <w:r w:rsidRPr="00AB411C">
        <w:rPr>
          <w:rFonts w:asciiTheme="minorBidi" w:hAnsiTheme="minorBidi"/>
        </w:rPr>
        <w:t xml:space="preserve"> | Sala Grande</w:t>
      </w:r>
    </w:p>
    <w:p w14:paraId="1CD461C7" w14:textId="5C0CDF21" w:rsidR="000935DC" w:rsidRPr="00AB411C" w:rsidRDefault="000935DC" w:rsidP="000935DC">
      <w:pPr>
        <w:rPr>
          <w:rFonts w:asciiTheme="minorBidi" w:hAnsiTheme="minorBidi"/>
          <w:b/>
          <w:bCs/>
        </w:rPr>
      </w:pPr>
      <w:r w:rsidRPr="00AB411C">
        <w:rPr>
          <w:rFonts w:asciiTheme="minorBidi" w:hAnsiTheme="minorBidi"/>
          <w:b/>
          <w:bCs/>
        </w:rPr>
        <w:t>IL VIAGGIO DI VICTOR</w:t>
      </w:r>
    </w:p>
    <w:p w14:paraId="1C374CD6" w14:textId="77777777" w:rsidR="000935DC" w:rsidRPr="000935DC" w:rsidRDefault="000935DC" w:rsidP="000935DC">
      <w:pPr>
        <w:rPr>
          <w:rFonts w:asciiTheme="minorBidi" w:hAnsiTheme="minorBidi"/>
        </w:rPr>
      </w:pPr>
      <w:r w:rsidRPr="000935DC">
        <w:rPr>
          <w:rFonts w:asciiTheme="minorBidi" w:hAnsiTheme="minorBidi"/>
        </w:rPr>
        <w:t>di </w:t>
      </w:r>
      <w:r w:rsidRPr="000935DC">
        <w:rPr>
          <w:rFonts w:asciiTheme="minorBidi" w:hAnsiTheme="minorBidi"/>
          <w:b/>
          <w:bCs/>
        </w:rPr>
        <w:t xml:space="preserve">Nicolas </w:t>
      </w:r>
      <w:proofErr w:type="spellStart"/>
      <w:r w:rsidRPr="000935DC">
        <w:rPr>
          <w:rFonts w:asciiTheme="minorBidi" w:hAnsiTheme="minorBidi"/>
          <w:b/>
          <w:bCs/>
        </w:rPr>
        <w:t>Bedos</w:t>
      </w:r>
      <w:proofErr w:type="spellEnd"/>
      <w:r w:rsidRPr="000935DC">
        <w:rPr>
          <w:rFonts w:asciiTheme="minorBidi" w:hAnsiTheme="minorBidi"/>
        </w:rPr>
        <w:br/>
        <w:t>traduzione </w:t>
      </w:r>
      <w:r w:rsidRPr="000935DC">
        <w:rPr>
          <w:rFonts w:asciiTheme="minorBidi" w:hAnsiTheme="minorBidi"/>
          <w:b/>
          <w:bCs/>
        </w:rPr>
        <w:t>Monica Capuani</w:t>
      </w:r>
      <w:r w:rsidRPr="000935DC">
        <w:rPr>
          <w:rFonts w:asciiTheme="minorBidi" w:hAnsiTheme="minorBidi"/>
        </w:rPr>
        <w:br/>
        <w:t>regia </w:t>
      </w:r>
      <w:r w:rsidRPr="000935DC">
        <w:rPr>
          <w:rFonts w:asciiTheme="minorBidi" w:hAnsiTheme="minorBidi"/>
          <w:b/>
          <w:bCs/>
        </w:rPr>
        <w:t>Davide Livermore</w:t>
      </w:r>
      <w:r w:rsidRPr="000935DC">
        <w:rPr>
          <w:rFonts w:asciiTheme="minorBidi" w:hAnsiTheme="minorBidi"/>
          <w:b/>
          <w:bCs/>
        </w:rPr>
        <w:br/>
      </w:r>
      <w:r w:rsidRPr="000935DC">
        <w:rPr>
          <w:rFonts w:asciiTheme="minorBidi" w:hAnsiTheme="minorBidi"/>
        </w:rPr>
        <w:t>con </w:t>
      </w:r>
      <w:r w:rsidRPr="000935DC">
        <w:rPr>
          <w:rFonts w:asciiTheme="minorBidi" w:hAnsiTheme="minorBidi"/>
          <w:b/>
          <w:bCs/>
        </w:rPr>
        <w:t>Linda Gennari e Antonio Zavatteri</w:t>
      </w:r>
      <w:r w:rsidRPr="000935DC">
        <w:rPr>
          <w:rFonts w:asciiTheme="minorBidi" w:hAnsiTheme="minorBidi"/>
          <w:b/>
          <w:bCs/>
        </w:rPr>
        <w:br/>
      </w:r>
      <w:r w:rsidRPr="000935DC">
        <w:rPr>
          <w:rFonts w:asciiTheme="minorBidi" w:hAnsiTheme="minorBidi"/>
        </w:rPr>
        <w:t>e con </w:t>
      </w:r>
      <w:r w:rsidRPr="000935DC">
        <w:rPr>
          <w:rFonts w:asciiTheme="minorBidi" w:hAnsiTheme="minorBidi"/>
          <w:b/>
          <w:bCs/>
        </w:rPr>
        <w:t>Diego Cerami</w:t>
      </w:r>
      <w:r w:rsidRPr="000935DC">
        <w:rPr>
          <w:rFonts w:asciiTheme="minorBidi" w:hAnsiTheme="minorBidi"/>
        </w:rPr>
        <w:t> in video</w:t>
      </w:r>
    </w:p>
    <w:p w14:paraId="108B6EEF" w14:textId="77777777" w:rsidR="000935DC" w:rsidRPr="00AB411C" w:rsidRDefault="000935DC" w:rsidP="000935DC">
      <w:pPr>
        <w:rPr>
          <w:rFonts w:asciiTheme="minorBidi" w:hAnsiTheme="minorBidi"/>
        </w:rPr>
      </w:pPr>
      <w:r w:rsidRPr="000935DC">
        <w:rPr>
          <w:rFonts w:asciiTheme="minorBidi" w:hAnsiTheme="minorBidi"/>
        </w:rPr>
        <w:t>abiti Giorgio Armani</w:t>
      </w:r>
      <w:r w:rsidRPr="000935DC">
        <w:rPr>
          <w:rFonts w:asciiTheme="minorBidi" w:hAnsiTheme="minorBidi"/>
        </w:rPr>
        <w:br/>
        <w:t>scene Davide Livermore e Lorenzo Russo Rainaldi</w:t>
      </w:r>
      <w:r w:rsidRPr="000935DC">
        <w:rPr>
          <w:rFonts w:asciiTheme="minorBidi" w:hAnsiTheme="minorBidi"/>
        </w:rPr>
        <w:br/>
        <w:t>disegno sonoro Edoardo Ambrosio</w:t>
      </w:r>
      <w:r w:rsidRPr="000935DC">
        <w:rPr>
          <w:rFonts w:asciiTheme="minorBidi" w:hAnsiTheme="minorBidi"/>
        </w:rPr>
        <w:br/>
        <w:t>luci Aldo Mantovani</w:t>
      </w:r>
      <w:r w:rsidRPr="000935DC">
        <w:rPr>
          <w:rFonts w:asciiTheme="minorBidi" w:hAnsiTheme="minorBidi"/>
        </w:rPr>
        <w:br/>
        <w:t>video maker D-Wok</w:t>
      </w:r>
    </w:p>
    <w:p w14:paraId="68516702" w14:textId="77777777" w:rsidR="000935DC" w:rsidRPr="000935DC" w:rsidRDefault="000935DC" w:rsidP="000935DC">
      <w:pPr>
        <w:rPr>
          <w:rFonts w:asciiTheme="minorBidi" w:hAnsiTheme="minorBidi"/>
        </w:rPr>
      </w:pPr>
      <w:r w:rsidRPr="000935DC">
        <w:rPr>
          <w:rFonts w:asciiTheme="minorBidi" w:hAnsiTheme="minorBidi"/>
        </w:rPr>
        <w:t>regista assistente Carlo Sciaccaluga</w:t>
      </w:r>
      <w:r w:rsidRPr="000935DC">
        <w:rPr>
          <w:rFonts w:asciiTheme="minorBidi" w:hAnsiTheme="minorBidi"/>
        </w:rPr>
        <w:br/>
        <w:t xml:space="preserve">assistente alla regia Milo </w:t>
      </w:r>
      <w:proofErr w:type="spellStart"/>
      <w:r w:rsidRPr="000935DC">
        <w:rPr>
          <w:rFonts w:asciiTheme="minorBidi" w:hAnsiTheme="minorBidi"/>
        </w:rPr>
        <w:t>Prunotto</w:t>
      </w:r>
      <w:proofErr w:type="spellEnd"/>
      <w:r w:rsidRPr="000935DC">
        <w:rPr>
          <w:rFonts w:asciiTheme="minorBidi" w:hAnsiTheme="minorBidi"/>
        </w:rPr>
        <w:br/>
        <w:t>direttrice di scena Lorenza Gioberti</w:t>
      </w:r>
      <w:r w:rsidRPr="000935DC">
        <w:rPr>
          <w:rFonts w:asciiTheme="minorBidi" w:hAnsiTheme="minorBidi"/>
        </w:rPr>
        <w:br/>
        <w:t>capo macchinista Raffaele Giacobino</w:t>
      </w:r>
      <w:r w:rsidRPr="000935DC">
        <w:rPr>
          <w:rFonts w:asciiTheme="minorBidi" w:hAnsiTheme="minorBidi"/>
        </w:rPr>
        <w:br/>
        <w:t>capo elettricista Federico Calzini</w:t>
      </w:r>
      <w:r w:rsidRPr="000935DC">
        <w:rPr>
          <w:rFonts w:asciiTheme="minorBidi" w:hAnsiTheme="minorBidi"/>
        </w:rPr>
        <w:br/>
        <w:t>fonico Edoardo Ambrosio</w:t>
      </w:r>
    </w:p>
    <w:p w14:paraId="502B7B59" w14:textId="77777777" w:rsidR="000935DC" w:rsidRPr="000935DC" w:rsidRDefault="000935DC" w:rsidP="000935DC">
      <w:pPr>
        <w:rPr>
          <w:rFonts w:asciiTheme="minorBidi" w:hAnsiTheme="minorBidi"/>
          <w:b/>
          <w:bCs/>
        </w:rPr>
      </w:pPr>
      <w:r w:rsidRPr="000935DC">
        <w:rPr>
          <w:rFonts w:asciiTheme="minorBidi" w:hAnsiTheme="minorBidi"/>
        </w:rPr>
        <w:t>produzione Teatro Nazionale di Genova / Teatro Stabile di Napoli – Teatro Nazionale</w:t>
      </w:r>
    </w:p>
    <w:p w14:paraId="2F27EBD6" w14:textId="77777777" w:rsidR="000935DC" w:rsidRPr="000935DC" w:rsidRDefault="000935DC" w:rsidP="000935DC">
      <w:pPr>
        <w:rPr>
          <w:rFonts w:asciiTheme="minorBidi" w:hAnsiTheme="minorBidi"/>
          <w:b/>
          <w:bCs/>
        </w:rPr>
      </w:pPr>
      <w:proofErr w:type="spellStart"/>
      <w:r w:rsidRPr="000935DC">
        <w:rPr>
          <w:rFonts w:asciiTheme="minorBidi" w:hAnsiTheme="minorBidi"/>
          <w:b/>
          <w:bCs/>
          <w:i/>
          <w:iCs/>
        </w:rPr>
        <w:t>si</w:t>
      </w:r>
      <w:proofErr w:type="spellEnd"/>
      <w:r w:rsidRPr="000935DC">
        <w:rPr>
          <w:rFonts w:asciiTheme="minorBidi" w:hAnsiTheme="minorBidi"/>
          <w:b/>
          <w:bCs/>
          <w:i/>
          <w:iCs/>
        </w:rPr>
        <w:t xml:space="preserve"> ringrazia Hotel Bristol Palace</w:t>
      </w:r>
    </w:p>
    <w:p w14:paraId="6C661AF1" w14:textId="77777777" w:rsidR="000935DC" w:rsidRPr="000935DC" w:rsidRDefault="000935DC" w:rsidP="000935DC">
      <w:pPr>
        <w:rPr>
          <w:rFonts w:asciiTheme="minorBidi" w:hAnsiTheme="minorBidi"/>
          <w:b/>
          <w:bCs/>
        </w:rPr>
      </w:pPr>
    </w:p>
    <w:p w14:paraId="71811BBD" w14:textId="206E4CDF" w:rsidR="000935DC" w:rsidRPr="00AB411C" w:rsidRDefault="000935DC" w:rsidP="000935DC">
      <w:pPr>
        <w:rPr>
          <w:rFonts w:asciiTheme="minorBidi" w:hAnsiTheme="minorBidi"/>
          <w:i/>
          <w:iCs/>
        </w:rPr>
      </w:pPr>
      <w:r w:rsidRPr="00AB411C">
        <w:rPr>
          <w:rFonts w:asciiTheme="minorBidi" w:hAnsiTheme="minorBidi"/>
          <w:i/>
          <w:iCs/>
        </w:rPr>
        <w:t>Durata 1 ora e 30 minuti</w:t>
      </w:r>
    </w:p>
    <w:p w14:paraId="699C1942" w14:textId="77777777" w:rsidR="002859C1" w:rsidRDefault="002859C1" w:rsidP="002859C1">
      <w:pPr>
        <w:rPr>
          <w:b/>
          <w:bCs/>
        </w:rPr>
      </w:pPr>
    </w:p>
    <w:p w14:paraId="597FA39A" w14:textId="44B3D4EF" w:rsidR="002859C1" w:rsidRPr="002859C1" w:rsidRDefault="007C72B0" w:rsidP="002859C1">
      <w:pPr>
        <w:rPr>
          <w:rFonts w:asciiTheme="minorBidi" w:hAnsiTheme="minorBidi"/>
          <w:sz w:val="24"/>
          <w:szCs w:val="24"/>
        </w:rPr>
      </w:pPr>
      <w:r w:rsidRPr="002859C1">
        <w:rPr>
          <w:rFonts w:asciiTheme="minorBidi" w:hAnsiTheme="minorBidi"/>
          <w:sz w:val="24"/>
          <w:szCs w:val="24"/>
        </w:rPr>
        <w:t xml:space="preserve">Dal </w:t>
      </w:r>
      <w:r w:rsidRPr="00D74015">
        <w:rPr>
          <w:rFonts w:asciiTheme="minorBidi" w:hAnsiTheme="minorBidi"/>
          <w:sz w:val="24"/>
          <w:szCs w:val="24"/>
        </w:rPr>
        <w:t xml:space="preserve">4 al 9 </w:t>
      </w:r>
      <w:proofErr w:type="gramStart"/>
      <w:r w:rsidRPr="00D74015">
        <w:rPr>
          <w:rFonts w:asciiTheme="minorBidi" w:hAnsiTheme="minorBidi"/>
          <w:sz w:val="24"/>
          <w:szCs w:val="24"/>
        </w:rPr>
        <w:t>Febbraio</w:t>
      </w:r>
      <w:proofErr w:type="gramEnd"/>
      <w:r w:rsidRPr="00D74015">
        <w:rPr>
          <w:rFonts w:asciiTheme="minorBidi" w:hAnsiTheme="minorBidi"/>
          <w:sz w:val="24"/>
          <w:szCs w:val="24"/>
        </w:rPr>
        <w:t xml:space="preserve"> nella Sala Grande de</w:t>
      </w:r>
      <w:r w:rsidRPr="002859C1">
        <w:rPr>
          <w:rFonts w:asciiTheme="minorBidi" w:hAnsiTheme="minorBidi"/>
          <w:sz w:val="24"/>
          <w:szCs w:val="24"/>
        </w:rPr>
        <w:t xml:space="preserve">l Teatro </w:t>
      </w:r>
      <w:r w:rsidRPr="00D74015">
        <w:rPr>
          <w:rFonts w:asciiTheme="minorBidi" w:hAnsiTheme="minorBidi"/>
          <w:sz w:val="24"/>
          <w:szCs w:val="24"/>
        </w:rPr>
        <w:t>Franco Parenti</w:t>
      </w:r>
      <w:r>
        <w:rPr>
          <w:rFonts w:asciiTheme="minorBidi" w:hAnsiTheme="minorBidi"/>
          <w:sz w:val="24"/>
          <w:szCs w:val="24"/>
        </w:rPr>
        <w:t xml:space="preserve">, </w:t>
      </w:r>
      <w:r w:rsidR="002859C1" w:rsidRPr="002859C1">
        <w:rPr>
          <w:rFonts w:asciiTheme="minorBidi" w:hAnsiTheme="minorBidi"/>
          <w:sz w:val="24"/>
          <w:szCs w:val="24"/>
        </w:rPr>
        <w:t xml:space="preserve">Davide Livermore dirige Linda Gennari e Antonio Zavatteri nel primo allestimento italiano de </w:t>
      </w:r>
      <w:r w:rsidR="002859C1" w:rsidRPr="002859C1">
        <w:rPr>
          <w:rFonts w:asciiTheme="minorBidi" w:hAnsiTheme="minorBidi"/>
          <w:i/>
          <w:iCs/>
          <w:sz w:val="24"/>
          <w:szCs w:val="24"/>
        </w:rPr>
        <w:t xml:space="preserve">Il viaggio di Victor </w:t>
      </w:r>
      <w:r w:rsidR="002859C1" w:rsidRPr="007C72B0">
        <w:rPr>
          <w:rFonts w:asciiTheme="minorBidi" w:hAnsiTheme="minorBidi"/>
          <w:sz w:val="24"/>
          <w:szCs w:val="24"/>
        </w:rPr>
        <w:t xml:space="preserve">di Nicolas </w:t>
      </w:r>
      <w:proofErr w:type="spellStart"/>
      <w:r w:rsidR="002859C1" w:rsidRPr="007C72B0">
        <w:rPr>
          <w:rFonts w:asciiTheme="minorBidi" w:hAnsiTheme="minorBidi"/>
          <w:sz w:val="24"/>
          <w:szCs w:val="24"/>
        </w:rPr>
        <w:t>Bedos</w:t>
      </w:r>
      <w:proofErr w:type="spellEnd"/>
      <w:r w:rsidR="002859C1" w:rsidRPr="002859C1">
        <w:rPr>
          <w:rFonts w:asciiTheme="minorBidi" w:hAnsiTheme="minorBidi"/>
          <w:sz w:val="24"/>
          <w:szCs w:val="24"/>
        </w:rPr>
        <w:t xml:space="preserve">. </w:t>
      </w:r>
    </w:p>
    <w:p w14:paraId="0DB31A4F" w14:textId="18598BB9" w:rsidR="00D74015" w:rsidRPr="00D74015" w:rsidRDefault="00D74015" w:rsidP="000935DC">
      <w:pPr>
        <w:rPr>
          <w:rFonts w:asciiTheme="minorBidi" w:hAnsiTheme="minorBidi"/>
          <w:sz w:val="24"/>
          <w:szCs w:val="24"/>
        </w:rPr>
      </w:pPr>
      <w:r w:rsidRPr="00D74015">
        <w:rPr>
          <w:rFonts w:asciiTheme="minorBidi" w:hAnsiTheme="minorBidi"/>
          <w:sz w:val="24"/>
          <w:szCs w:val="24"/>
        </w:rPr>
        <w:t xml:space="preserve">Questo spettacolo segna per Livermore un simbolico passaggio dalle ultime regie prevalentemente </w:t>
      </w:r>
      <w:r w:rsidR="007C72B0">
        <w:rPr>
          <w:rFonts w:asciiTheme="minorBidi" w:hAnsiTheme="minorBidi"/>
          <w:sz w:val="24"/>
          <w:szCs w:val="24"/>
        </w:rPr>
        <w:t>legate alla</w:t>
      </w:r>
      <w:r w:rsidRPr="00D74015">
        <w:rPr>
          <w:rFonts w:asciiTheme="minorBidi" w:hAnsiTheme="minorBidi"/>
          <w:sz w:val="24"/>
          <w:szCs w:val="24"/>
        </w:rPr>
        <w:t xml:space="preserve"> tragedia classica</w:t>
      </w:r>
      <w:r w:rsidR="007C72B0">
        <w:rPr>
          <w:rFonts w:asciiTheme="minorBidi" w:hAnsiTheme="minorBidi"/>
          <w:sz w:val="24"/>
          <w:szCs w:val="24"/>
        </w:rPr>
        <w:t>,</w:t>
      </w:r>
      <w:r w:rsidRPr="00D74015">
        <w:rPr>
          <w:rFonts w:asciiTheme="minorBidi" w:hAnsiTheme="minorBidi"/>
          <w:sz w:val="24"/>
          <w:szCs w:val="24"/>
        </w:rPr>
        <w:t xml:space="preserve"> al dramma borghese, </w:t>
      </w:r>
      <w:r w:rsidR="007C72B0">
        <w:rPr>
          <w:rFonts w:asciiTheme="minorBidi" w:hAnsiTheme="minorBidi"/>
          <w:sz w:val="24"/>
          <w:szCs w:val="24"/>
        </w:rPr>
        <w:t xml:space="preserve">nonché </w:t>
      </w:r>
      <w:r w:rsidRPr="00D74015">
        <w:rPr>
          <w:rFonts w:asciiTheme="minorBidi" w:hAnsiTheme="minorBidi"/>
          <w:sz w:val="24"/>
          <w:szCs w:val="24"/>
        </w:rPr>
        <w:t>un passaggio da un “esterno” a un “interno”, da lavori corali a una dimensione più intima con due soli interpreti</w:t>
      </w:r>
      <w:r w:rsidR="000935DC">
        <w:rPr>
          <w:rFonts w:asciiTheme="minorBidi" w:hAnsiTheme="minorBidi"/>
          <w:sz w:val="24"/>
          <w:szCs w:val="24"/>
        </w:rPr>
        <w:t xml:space="preserve">. </w:t>
      </w:r>
    </w:p>
    <w:p w14:paraId="061E1511" w14:textId="5EC4F3E2" w:rsidR="007C72B0" w:rsidRPr="002859C1" w:rsidRDefault="007C72B0" w:rsidP="007C72B0">
      <w:pPr>
        <w:rPr>
          <w:rFonts w:asciiTheme="minorBidi" w:hAnsiTheme="minorBidi"/>
          <w:sz w:val="24"/>
          <w:szCs w:val="24"/>
        </w:rPr>
      </w:pPr>
      <w:r>
        <w:rPr>
          <w:rFonts w:asciiTheme="minorBidi" w:hAnsiTheme="minorBidi"/>
          <w:sz w:val="24"/>
          <w:szCs w:val="24"/>
        </w:rPr>
        <w:t xml:space="preserve">In scena </w:t>
      </w:r>
      <w:r w:rsidRPr="002859C1">
        <w:rPr>
          <w:rFonts w:asciiTheme="minorBidi" w:hAnsiTheme="minorBidi"/>
          <w:sz w:val="24"/>
          <w:szCs w:val="24"/>
        </w:rPr>
        <w:t xml:space="preserve">la storia di un uomo che ha perso la memoria dopo un incidente d’auto e di una donna che lo assiste. Lui non sa più se gli piace il tè o il caffè, non riconosce la sua casa e tantomeno le persone che lo salutano per strada. Lei, lo incoraggia a riavvolgere il nastro, a cercare i ricordi, lo richiama alla sua responsabilità: sembra conoscerlo molto meglio di quanto lui non voglia ammettere. </w:t>
      </w:r>
    </w:p>
    <w:p w14:paraId="6157E9CC" w14:textId="74A20457" w:rsidR="007C72B0" w:rsidRDefault="002859C1" w:rsidP="007C72B0">
      <w:pPr>
        <w:rPr>
          <w:rFonts w:asciiTheme="minorBidi" w:hAnsiTheme="minorBidi"/>
          <w:sz w:val="24"/>
          <w:szCs w:val="24"/>
        </w:rPr>
      </w:pPr>
      <w:r w:rsidRPr="002859C1">
        <w:rPr>
          <w:rFonts w:asciiTheme="minorBidi" w:hAnsiTheme="minorBidi"/>
          <w:i/>
          <w:iCs/>
          <w:sz w:val="24"/>
          <w:szCs w:val="24"/>
        </w:rPr>
        <w:t>Il viaggio di Victor</w:t>
      </w:r>
      <w:r w:rsidRPr="002859C1">
        <w:rPr>
          <w:rFonts w:asciiTheme="minorBidi" w:hAnsiTheme="minorBidi"/>
          <w:sz w:val="24"/>
          <w:szCs w:val="24"/>
        </w:rPr>
        <w:t xml:space="preserve"> di </w:t>
      </w:r>
      <w:r w:rsidRPr="002859C1">
        <w:rPr>
          <w:rFonts w:asciiTheme="minorBidi" w:hAnsiTheme="minorBidi"/>
          <w:b/>
          <w:bCs/>
          <w:sz w:val="24"/>
          <w:szCs w:val="24"/>
        </w:rPr>
        <w:t xml:space="preserve">Nicolas </w:t>
      </w:r>
      <w:proofErr w:type="spellStart"/>
      <w:r w:rsidRPr="002859C1">
        <w:rPr>
          <w:rFonts w:asciiTheme="minorBidi" w:hAnsiTheme="minorBidi"/>
          <w:b/>
          <w:bCs/>
          <w:sz w:val="24"/>
          <w:szCs w:val="24"/>
        </w:rPr>
        <w:t>Bedos</w:t>
      </w:r>
      <w:proofErr w:type="spellEnd"/>
      <w:r w:rsidR="000935DC">
        <w:rPr>
          <w:rFonts w:asciiTheme="minorBidi" w:hAnsiTheme="minorBidi"/>
          <w:b/>
          <w:bCs/>
          <w:sz w:val="24"/>
          <w:szCs w:val="24"/>
        </w:rPr>
        <w:t xml:space="preserve"> -</w:t>
      </w:r>
      <w:r w:rsidRPr="002859C1">
        <w:rPr>
          <w:rFonts w:asciiTheme="minorBidi" w:hAnsiTheme="minorBidi"/>
          <w:sz w:val="24"/>
          <w:szCs w:val="24"/>
        </w:rPr>
        <w:t xml:space="preserve"> </w:t>
      </w:r>
      <w:r w:rsidRPr="00D74015">
        <w:rPr>
          <w:rFonts w:asciiTheme="minorBidi" w:hAnsiTheme="minorBidi"/>
          <w:sz w:val="24"/>
          <w:szCs w:val="24"/>
        </w:rPr>
        <w:t>a</w:t>
      </w:r>
      <w:r w:rsidRPr="002859C1">
        <w:rPr>
          <w:rFonts w:asciiTheme="minorBidi" w:hAnsiTheme="minorBidi"/>
          <w:sz w:val="24"/>
          <w:szCs w:val="24"/>
        </w:rPr>
        <w:t>ttore, regista, drammaturgo, classe 1979</w:t>
      </w:r>
      <w:r w:rsidR="000935DC">
        <w:rPr>
          <w:rFonts w:asciiTheme="minorBidi" w:hAnsiTheme="minorBidi"/>
          <w:sz w:val="24"/>
          <w:szCs w:val="24"/>
        </w:rPr>
        <w:t xml:space="preserve"> che </w:t>
      </w:r>
      <w:r w:rsidRPr="002859C1">
        <w:rPr>
          <w:rFonts w:asciiTheme="minorBidi" w:hAnsiTheme="minorBidi"/>
          <w:sz w:val="24"/>
          <w:szCs w:val="24"/>
        </w:rPr>
        <w:t>ha att</w:t>
      </w:r>
      <w:r w:rsidR="007C72B0">
        <w:rPr>
          <w:rFonts w:asciiTheme="minorBidi" w:hAnsiTheme="minorBidi"/>
          <w:sz w:val="24"/>
          <w:szCs w:val="24"/>
        </w:rPr>
        <w:t>irato</w:t>
      </w:r>
      <w:r w:rsidRPr="002859C1">
        <w:rPr>
          <w:rFonts w:asciiTheme="minorBidi" w:hAnsiTheme="minorBidi"/>
          <w:sz w:val="24"/>
          <w:szCs w:val="24"/>
        </w:rPr>
        <w:t xml:space="preserve"> l’attenzione di pubblico e critica in Francia e in Europa</w:t>
      </w:r>
      <w:r w:rsidR="000935DC">
        <w:rPr>
          <w:rFonts w:asciiTheme="minorBidi" w:hAnsiTheme="minorBidi"/>
          <w:sz w:val="24"/>
          <w:szCs w:val="24"/>
        </w:rPr>
        <w:t xml:space="preserve"> - c</w:t>
      </w:r>
      <w:r w:rsidRPr="002859C1">
        <w:rPr>
          <w:rFonts w:asciiTheme="minorBidi" w:hAnsiTheme="minorBidi"/>
          <w:sz w:val="24"/>
          <w:szCs w:val="24"/>
        </w:rPr>
        <w:t>on la sua scrittura solo apparentemente semplice, racconta</w:t>
      </w:r>
      <w:r w:rsidR="007C72B0">
        <w:rPr>
          <w:rFonts w:asciiTheme="minorBidi" w:hAnsiTheme="minorBidi"/>
          <w:sz w:val="24"/>
          <w:szCs w:val="24"/>
        </w:rPr>
        <w:t>,</w:t>
      </w:r>
      <w:r w:rsidRPr="002859C1">
        <w:rPr>
          <w:rFonts w:asciiTheme="minorBidi" w:hAnsiTheme="minorBidi"/>
          <w:sz w:val="24"/>
          <w:szCs w:val="24"/>
        </w:rPr>
        <w:t xml:space="preserve"> senza timidezze ma con grande empatia</w:t>
      </w:r>
      <w:r w:rsidR="007C72B0">
        <w:rPr>
          <w:rFonts w:asciiTheme="minorBidi" w:hAnsiTheme="minorBidi"/>
          <w:sz w:val="24"/>
          <w:szCs w:val="24"/>
        </w:rPr>
        <w:t>,</w:t>
      </w:r>
      <w:r w:rsidRPr="002859C1">
        <w:rPr>
          <w:rFonts w:asciiTheme="minorBidi" w:hAnsiTheme="minorBidi"/>
          <w:sz w:val="24"/>
          <w:szCs w:val="24"/>
        </w:rPr>
        <w:t xml:space="preserve"> </w:t>
      </w:r>
      <w:r w:rsidRPr="00D74015">
        <w:rPr>
          <w:rFonts w:asciiTheme="minorBidi" w:hAnsiTheme="minorBidi"/>
          <w:sz w:val="24"/>
          <w:szCs w:val="24"/>
        </w:rPr>
        <w:t>le contraddizioni dell’animo umano, indagando senza timidezze le mille sfumature dell’amore</w:t>
      </w:r>
      <w:r w:rsidR="00581D83">
        <w:rPr>
          <w:rFonts w:asciiTheme="minorBidi" w:hAnsiTheme="minorBidi"/>
          <w:sz w:val="24"/>
          <w:szCs w:val="24"/>
        </w:rPr>
        <w:t>.</w:t>
      </w:r>
    </w:p>
    <w:p w14:paraId="495CA512" w14:textId="63CCE1F7" w:rsidR="00581D83" w:rsidRDefault="00D74015" w:rsidP="00581D83">
      <w:pPr>
        <w:rPr>
          <w:rFonts w:asciiTheme="minorBidi" w:hAnsiTheme="minorBidi"/>
          <w:sz w:val="24"/>
          <w:szCs w:val="24"/>
        </w:rPr>
      </w:pPr>
      <w:r w:rsidRPr="002859C1">
        <w:rPr>
          <w:rFonts w:asciiTheme="minorBidi" w:hAnsiTheme="minorBidi"/>
          <w:sz w:val="24"/>
          <w:szCs w:val="24"/>
        </w:rPr>
        <w:lastRenderedPageBreak/>
        <w:t>Parole confuse, a volte appassionate, a volte cattive, quelle di lui.</w:t>
      </w:r>
      <w:r w:rsidR="00581D83">
        <w:rPr>
          <w:rFonts w:asciiTheme="minorBidi" w:hAnsiTheme="minorBidi"/>
          <w:sz w:val="24"/>
          <w:szCs w:val="24"/>
        </w:rPr>
        <w:br/>
      </w:r>
      <w:r w:rsidRPr="002859C1">
        <w:rPr>
          <w:rFonts w:asciiTheme="minorBidi" w:hAnsiTheme="minorBidi"/>
          <w:sz w:val="24"/>
          <w:szCs w:val="24"/>
        </w:rPr>
        <w:t>Parole chiare, pazienti, a tratti disperate, quelle di lei</w:t>
      </w:r>
      <w:r w:rsidRPr="00D74015">
        <w:rPr>
          <w:rFonts w:asciiTheme="minorBidi" w:hAnsiTheme="minorBidi"/>
          <w:sz w:val="24"/>
          <w:szCs w:val="24"/>
        </w:rPr>
        <w:t xml:space="preserve">. </w:t>
      </w:r>
    </w:p>
    <w:p w14:paraId="6215AD0B" w14:textId="77777777" w:rsidR="00581D83" w:rsidRDefault="000935DC" w:rsidP="002859C1">
      <w:pPr>
        <w:rPr>
          <w:rFonts w:asciiTheme="minorBidi" w:hAnsiTheme="minorBidi"/>
          <w:sz w:val="24"/>
          <w:szCs w:val="24"/>
        </w:rPr>
      </w:pPr>
      <w:r w:rsidRPr="002859C1">
        <w:rPr>
          <w:rFonts w:asciiTheme="minorBidi" w:hAnsiTheme="minorBidi"/>
          <w:sz w:val="24"/>
          <w:szCs w:val="24"/>
        </w:rPr>
        <w:t>Il dialogo tra Victor e Marion è come una spirale, non ci sono vie d’uscita.</w:t>
      </w:r>
    </w:p>
    <w:p w14:paraId="3A8CDAFB" w14:textId="2EEEA58F" w:rsidR="00D74015" w:rsidRPr="00D74015" w:rsidRDefault="002859C1" w:rsidP="002859C1">
      <w:pPr>
        <w:rPr>
          <w:rFonts w:asciiTheme="minorBidi" w:hAnsiTheme="minorBidi"/>
          <w:sz w:val="24"/>
          <w:szCs w:val="24"/>
        </w:rPr>
      </w:pPr>
      <w:r w:rsidRPr="00D74015">
        <w:rPr>
          <w:rFonts w:asciiTheme="minorBidi" w:hAnsiTheme="minorBidi"/>
          <w:sz w:val="24"/>
          <w:szCs w:val="24"/>
        </w:rPr>
        <w:t>L</w:t>
      </w:r>
      <w:r w:rsidRPr="002859C1">
        <w:rPr>
          <w:rFonts w:asciiTheme="minorBidi" w:hAnsiTheme="minorBidi"/>
          <w:sz w:val="24"/>
          <w:szCs w:val="24"/>
        </w:rPr>
        <w:t>e battute dei due attori si intrecciano a</w:t>
      </w:r>
      <w:r w:rsidR="00D74015" w:rsidRPr="00D74015">
        <w:rPr>
          <w:rFonts w:asciiTheme="minorBidi" w:hAnsiTheme="minorBidi"/>
          <w:sz w:val="24"/>
          <w:szCs w:val="24"/>
        </w:rPr>
        <w:t>lle</w:t>
      </w:r>
      <w:r w:rsidRPr="002859C1">
        <w:rPr>
          <w:rFonts w:asciiTheme="minorBidi" w:hAnsiTheme="minorBidi"/>
          <w:sz w:val="24"/>
          <w:szCs w:val="24"/>
        </w:rPr>
        <w:t xml:space="preserve"> musiche </w:t>
      </w:r>
      <w:r w:rsidR="000935DC">
        <w:rPr>
          <w:rFonts w:asciiTheme="minorBidi" w:hAnsiTheme="minorBidi"/>
          <w:sz w:val="24"/>
          <w:szCs w:val="24"/>
        </w:rPr>
        <w:t>–</w:t>
      </w:r>
      <w:r w:rsidR="00D74015" w:rsidRPr="00D74015">
        <w:rPr>
          <w:rFonts w:asciiTheme="minorBidi" w:hAnsiTheme="minorBidi"/>
          <w:sz w:val="24"/>
          <w:szCs w:val="24"/>
        </w:rPr>
        <w:t xml:space="preserve"> </w:t>
      </w:r>
      <w:r w:rsidR="000935DC">
        <w:rPr>
          <w:rFonts w:asciiTheme="minorBidi" w:hAnsiTheme="minorBidi"/>
          <w:sz w:val="24"/>
          <w:szCs w:val="24"/>
        </w:rPr>
        <w:t xml:space="preserve">da </w:t>
      </w:r>
      <w:r w:rsidR="00D74015" w:rsidRPr="002859C1">
        <w:rPr>
          <w:rFonts w:asciiTheme="minorBidi" w:hAnsiTheme="minorBidi"/>
          <w:b/>
          <w:bCs/>
          <w:sz w:val="24"/>
          <w:szCs w:val="24"/>
        </w:rPr>
        <w:t>Bach</w:t>
      </w:r>
      <w:r w:rsidR="00D74015" w:rsidRPr="002859C1">
        <w:rPr>
          <w:rFonts w:asciiTheme="minorBidi" w:hAnsiTheme="minorBidi"/>
          <w:sz w:val="24"/>
          <w:szCs w:val="24"/>
        </w:rPr>
        <w:t xml:space="preserve"> ad </w:t>
      </w:r>
      <w:r w:rsidR="00D74015" w:rsidRPr="002859C1">
        <w:rPr>
          <w:rFonts w:asciiTheme="minorBidi" w:hAnsiTheme="minorBidi"/>
          <w:b/>
          <w:bCs/>
          <w:sz w:val="24"/>
          <w:szCs w:val="24"/>
        </w:rPr>
        <w:t>Arvo Part</w:t>
      </w:r>
      <w:r w:rsidR="00D74015" w:rsidRPr="00D74015">
        <w:rPr>
          <w:rFonts w:asciiTheme="minorBidi" w:hAnsiTheme="minorBidi"/>
          <w:sz w:val="24"/>
          <w:szCs w:val="24"/>
        </w:rPr>
        <w:t xml:space="preserve"> </w:t>
      </w:r>
      <w:r w:rsidR="000935DC">
        <w:rPr>
          <w:rFonts w:asciiTheme="minorBidi" w:hAnsiTheme="minorBidi"/>
          <w:sz w:val="24"/>
          <w:szCs w:val="24"/>
        </w:rPr>
        <w:t>-</w:t>
      </w:r>
      <w:r w:rsidR="00581D83">
        <w:rPr>
          <w:rFonts w:asciiTheme="minorBidi" w:hAnsiTheme="minorBidi"/>
          <w:sz w:val="24"/>
          <w:szCs w:val="24"/>
        </w:rPr>
        <w:t xml:space="preserve"> </w:t>
      </w:r>
      <w:r w:rsidR="00D74015" w:rsidRPr="002859C1">
        <w:rPr>
          <w:rFonts w:asciiTheme="minorBidi" w:hAnsiTheme="minorBidi"/>
          <w:sz w:val="24"/>
          <w:szCs w:val="24"/>
        </w:rPr>
        <w:t xml:space="preserve">sostenute da un preciso disegno sonoro curato da </w:t>
      </w:r>
      <w:r w:rsidR="00D74015" w:rsidRPr="002859C1">
        <w:rPr>
          <w:rFonts w:asciiTheme="minorBidi" w:hAnsiTheme="minorBidi"/>
          <w:b/>
          <w:bCs/>
          <w:sz w:val="24"/>
          <w:szCs w:val="24"/>
        </w:rPr>
        <w:t>Edoardo Ambrosio</w:t>
      </w:r>
      <w:r w:rsidR="00D74015" w:rsidRPr="00D74015">
        <w:rPr>
          <w:rFonts w:asciiTheme="minorBidi" w:hAnsiTheme="minorBidi"/>
          <w:sz w:val="24"/>
          <w:szCs w:val="24"/>
        </w:rPr>
        <w:t xml:space="preserve"> </w:t>
      </w:r>
    </w:p>
    <w:p w14:paraId="43E2E7F8" w14:textId="0C21A700" w:rsidR="002859C1" w:rsidRPr="002859C1" w:rsidRDefault="002859C1" w:rsidP="002859C1">
      <w:pPr>
        <w:rPr>
          <w:rFonts w:asciiTheme="minorBidi" w:hAnsiTheme="minorBidi"/>
          <w:sz w:val="24"/>
          <w:szCs w:val="24"/>
        </w:rPr>
      </w:pPr>
      <w:r w:rsidRPr="002859C1">
        <w:rPr>
          <w:rFonts w:asciiTheme="minorBidi" w:hAnsiTheme="minorBidi"/>
          <w:sz w:val="24"/>
          <w:szCs w:val="24"/>
        </w:rPr>
        <w:t>Passo dopo passo, segreti e ricordi si ricompo</w:t>
      </w:r>
      <w:r w:rsidR="00581D83">
        <w:rPr>
          <w:rFonts w:asciiTheme="minorBidi" w:hAnsiTheme="minorBidi"/>
          <w:sz w:val="24"/>
          <w:szCs w:val="24"/>
        </w:rPr>
        <w:t>ngono</w:t>
      </w:r>
      <w:r w:rsidRPr="002859C1">
        <w:rPr>
          <w:rFonts w:asciiTheme="minorBidi" w:hAnsiTheme="minorBidi"/>
          <w:sz w:val="24"/>
          <w:szCs w:val="24"/>
        </w:rPr>
        <w:t xml:space="preserve"> come un puzzle, svelando l’indicibile mistero che aleggia tra loro.</w:t>
      </w:r>
    </w:p>
    <w:p w14:paraId="28C3F983" w14:textId="77777777" w:rsidR="002859C1" w:rsidRPr="002859C1" w:rsidRDefault="002859C1" w:rsidP="002859C1">
      <w:pPr>
        <w:rPr>
          <w:rFonts w:asciiTheme="minorBidi" w:hAnsiTheme="minorBidi"/>
          <w:sz w:val="24"/>
          <w:szCs w:val="24"/>
        </w:rPr>
      </w:pPr>
      <w:r w:rsidRPr="002859C1">
        <w:rPr>
          <w:rFonts w:asciiTheme="minorBidi" w:hAnsiTheme="minorBidi"/>
          <w:sz w:val="24"/>
          <w:szCs w:val="24"/>
        </w:rPr>
        <w:t xml:space="preserve">Racchiusa tra un sofisticato ledwall a pavimento e un grande specchio sul soffitto, la scena - curata dallo stesso regista insieme a </w:t>
      </w:r>
      <w:r w:rsidRPr="002859C1">
        <w:rPr>
          <w:rFonts w:asciiTheme="minorBidi" w:hAnsiTheme="minorBidi"/>
          <w:b/>
          <w:bCs/>
          <w:sz w:val="24"/>
          <w:szCs w:val="24"/>
        </w:rPr>
        <w:t xml:space="preserve">Lorenzo Russo Rainaldi </w:t>
      </w:r>
      <w:r w:rsidRPr="002859C1">
        <w:rPr>
          <w:rFonts w:asciiTheme="minorBidi" w:hAnsiTheme="minorBidi"/>
          <w:sz w:val="24"/>
          <w:szCs w:val="24"/>
        </w:rPr>
        <w:t>e illuminata da</w:t>
      </w:r>
      <w:r w:rsidRPr="002859C1">
        <w:rPr>
          <w:rFonts w:asciiTheme="minorBidi" w:hAnsiTheme="minorBidi"/>
          <w:b/>
          <w:bCs/>
          <w:sz w:val="24"/>
          <w:szCs w:val="24"/>
        </w:rPr>
        <w:t xml:space="preserve"> Aldo Mantovani </w:t>
      </w:r>
      <w:r w:rsidRPr="002859C1">
        <w:rPr>
          <w:rFonts w:asciiTheme="minorBidi" w:hAnsiTheme="minorBidi"/>
          <w:sz w:val="24"/>
          <w:szCs w:val="24"/>
        </w:rPr>
        <w:t>-</w:t>
      </w:r>
      <w:r w:rsidRPr="002859C1">
        <w:rPr>
          <w:rFonts w:asciiTheme="minorBidi" w:hAnsiTheme="minorBidi"/>
          <w:b/>
          <w:bCs/>
          <w:sz w:val="24"/>
          <w:szCs w:val="24"/>
        </w:rPr>
        <w:t xml:space="preserve"> </w:t>
      </w:r>
      <w:r w:rsidRPr="002859C1">
        <w:rPr>
          <w:rFonts w:asciiTheme="minorBidi" w:hAnsiTheme="minorBidi"/>
          <w:sz w:val="24"/>
          <w:szCs w:val="24"/>
        </w:rPr>
        <w:t xml:space="preserve">gioca con significative geometrie e sdoppiamenti, per poi trasfigurarsi grazie al video di </w:t>
      </w:r>
      <w:r w:rsidRPr="002859C1">
        <w:rPr>
          <w:rFonts w:asciiTheme="minorBidi" w:hAnsiTheme="minorBidi"/>
          <w:b/>
          <w:bCs/>
          <w:sz w:val="24"/>
          <w:szCs w:val="24"/>
        </w:rPr>
        <w:t>D-Wok</w:t>
      </w:r>
      <w:r w:rsidRPr="002859C1">
        <w:rPr>
          <w:rFonts w:asciiTheme="minorBidi" w:hAnsiTheme="minorBidi"/>
          <w:sz w:val="24"/>
          <w:szCs w:val="24"/>
        </w:rPr>
        <w:t xml:space="preserve">, in cui compare </w:t>
      </w:r>
      <w:r w:rsidRPr="002859C1">
        <w:rPr>
          <w:rFonts w:asciiTheme="minorBidi" w:hAnsiTheme="minorBidi"/>
          <w:b/>
          <w:bCs/>
          <w:sz w:val="24"/>
          <w:szCs w:val="24"/>
        </w:rPr>
        <w:t>Diego Cerami</w:t>
      </w:r>
      <w:r w:rsidRPr="002859C1">
        <w:rPr>
          <w:rFonts w:asciiTheme="minorBidi" w:hAnsiTheme="minorBidi"/>
          <w:sz w:val="24"/>
          <w:szCs w:val="24"/>
        </w:rPr>
        <w:t xml:space="preserve">, allievo attore della Scuola di Recitazione del Teatro Nazionale di Genova. </w:t>
      </w:r>
    </w:p>
    <w:p w14:paraId="3F894183" w14:textId="1CC4180F" w:rsidR="002859C1" w:rsidRDefault="002859C1" w:rsidP="000935DC">
      <w:pPr>
        <w:rPr>
          <w:rFonts w:asciiTheme="minorBidi" w:hAnsiTheme="minorBidi"/>
          <w:sz w:val="24"/>
          <w:szCs w:val="24"/>
        </w:rPr>
      </w:pPr>
      <w:r w:rsidRPr="002859C1">
        <w:rPr>
          <w:rFonts w:asciiTheme="minorBidi" w:hAnsiTheme="minorBidi"/>
          <w:sz w:val="24"/>
          <w:szCs w:val="24"/>
        </w:rPr>
        <w:t xml:space="preserve">Gli abiti indossati da </w:t>
      </w:r>
      <w:r w:rsidRPr="002859C1">
        <w:rPr>
          <w:rFonts w:asciiTheme="minorBidi" w:hAnsiTheme="minorBidi"/>
          <w:b/>
          <w:bCs/>
          <w:sz w:val="24"/>
          <w:szCs w:val="24"/>
        </w:rPr>
        <w:t>Linda Gennari</w:t>
      </w:r>
      <w:r w:rsidRPr="002859C1">
        <w:rPr>
          <w:rFonts w:asciiTheme="minorBidi" w:hAnsiTheme="minorBidi"/>
          <w:sz w:val="24"/>
          <w:szCs w:val="24"/>
        </w:rPr>
        <w:t xml:space="preserve"> e </w:t>
      </w:r>
      <w:r w:rsidRPr="002859C1">
        <w:rPr>
          <w:rFonts w:asciiTheme="minorBidi" w:hAnsiTheme="minorBidi"/>
          <w:b/>
          <w:bCs/>
          <w:sz w:val="24"/>
          <w:szCs w:val="24"/>
        </w:rPr>
        <w:t>Antonio Zavatteri</w:t>
      </w:r>
      <w:r w:rsidRPr="002859C1">
        <w:rPr>
          <w:rFonts w:asciiTheme="minorBidi" w:hAnsiTheme="minorBidi"/>
          <w:sz w:val="24"/>
          <w:szCs w:val="24"/>
        </w:rPr>
        <w:t xml:space="preserve"> hanno l’inconfondibile eleganza di </w:t>
      </w:r>
      <w:r w:rsidRPr="002859C1">
        <w:rPr>
          <w:rFonts w:asciiTheme="minorBidi" w:hAnsiTheme="minorBidi"/>
          <w:b/>
          <w:bCs/>
          <w:sz w:val="24"/>
          <w:szCs w:val="24"/>
        </w:rPr>
        <w:t>Giorgio Armani</w:t>
      </w:r>
      <w:r w:rsidRPr="002859C1">
        <w:rPr>
          <w:rFonts w:asciiTheme="minorBidi" w:hAnsiTheme="minorBidi"/>
          <w:sz w:val="24"/>
          <w:szCs w:val="24"/>
        </w:rPr>
        <w:t xml:space="preserve">. </w:t>
      </w:r>
    </w:p>
    <w:p w14:paraId="6F102B8A" w14:textId="77777777" w:rsidR="000935DC" w:rsidRDefault="000935DC" w:rsidP="000935DC">
      <w:pPr>
        <w:rPr>
          <w:rFonts w:asciiTheme="minorBidi" w:hAnsiTheme="minorBidi"/>
          <w:sz w:val="24"/>
          <w:szCs w:val="24"/>
        </w:rPr>
      </w:pPr>
    </w:p>
    <w:p w14:paraId="2A4ADFA7" w14:textId="5004EFFB" w:rsidR="000935DC" w:rsidRDefault="000935DC" w:rsidP="000935DC">
      <w:pPr>
        <w:rPr>
          <w:rFonts w:asciiTheme="minorBidi" w:hAnsiTheme="minorBidi"/>
          <w:b/>
          <w:bCs/>
          <w:sz w:val="24"/>
          <w:szCs w:val="24"/>
        </w:rPr>
      </w:pPr>
      <w:r w:rsidRPr="00CA4DEF">
        <w:rPr>
          <w:rFonts w:asciiTheme="minorBidi" w:hAnsiTheme="minorBidi"/>
          <w:b/>
          <w:bCs/>
          <w:sz w:val="24"/>
          <w:szCs w:val="24"/>
        </w:rPr>
        <w:t>NOTE DI REGIA</w:t>
      </w:r>
    </w:p>
    <w:p w14:paraId="6173EACB" w14:textId="77777777" w:rsidR="00697B9B" w:rsidRPr="00581D83" w:rsidRDefault="00697B9B" w:rsidP="00697B9B">
      <w:pPr>
        <w:spacing w:line="276" w:lineRule="auto"/>
        <w:rPr>
          <w:rFonts w:asciiTheme="minorBidi" w:hAnsiTheme="minorBidi"/>
        </w:rPr>
      </w:pPr>
      <w:r w:rsidRPr="00581D83">
        <w:rPr>
          <w:rFonts w:asciiTheme="minorBidi" w:hAnsiTheme="minorBidi"/>
        </w:rPr>
        <w:t xml:space="preserve">La scelta che ho fatto, dal punto di vista scenotecnico, assieme a Lorenzo Russo Rainaldi, è già un primo passo nella narrazione. Non è astrazione, non è un fatto “estetico”, ma un segno narrativo. Tenendo sempre presente, come per qualsiasi altro testo su cui ho lavorato e lavoro, la lezione di Aristotele e il concetto di mimesi così come lui lo esprime. Mimesi come imitazione del vero ma sempre un po’ “sbagliata”, in una prospettiva che consente conseguentemente di passare da una “soggettività” – dell’attore, del regista o della narrazione – a una “oggettività” che possa abbracciare, e dunque coinvolgere, tutto il pubblico. </w:t>
      </w:r>
    </w:p>
    <w:p w14:paraId="37035107" w14:textId="77777777" w:rsidR="00697B9B" w:rsidRPr="00581D83" w:rsidRDefault="00697B9B" w:rsidP="00697B9B">
      <w:pPr>
        <w:spacing w:line="276" w:lineRule="auto"/>
        <w:rPr>
          <w:rFonts w:asciiTheme="minorBidi" w:hAnsiTheme="minorBidi"/>
        </w:rPr>
      </w:pPr>
      <w:r w:rsidRPr="00581D83">
        <w:rPr>
          <w:rFonts w:asciiTheme="minorBidi" w:hAnsiTheme="minorBidi"/>
        </w:rPr>
        <w:t xml:space="preserve">Per quel che riguarda, in particolare, il testo di </w:t>
      </w:r>
      <w:proofErr w:type="spellStart"/>
      <w:r w:rsidRPr="00581D83">
        <w:rPr>
          <w:rFonts w:asciiTheme="minorBidi" w:hAnsiTheme="minorBidi"/>
        </w:rPr>
        <w:t>Bedos</w:t>
      </w:r>
      <w:proofErr w:type="spellEnd"/>
      <w:r w:rsidRPr="00581D83">
        <w:rPr>
          <w:rFonts w:asciiTheme="minorBidi" w:hAnsiTheme="minorBidi"/>
        </w:rPr>
        <w:t xml:space="preserve">, mi piace sottolineare che questa storia racconta una ricerca di memoria: allora Il “non-luogo” della scena è anche riflesso di una sorta di immagine di un personaggio che non riconosce il mondo attorno, che non sa più vedere. </w:t>
      </w:r>
    </w:p>
    <w:p w14:paraId="154846DF" w14:textId="77777777" w:rsidR="00697B9B" w:rsidRPr="00581D83" w:rsidRDefault="00697B9B" w:rsidP="00697B9B">
      <w:pPr>
        <w:spacing w:line="276" w:lineRule="auto"/>
        <w:rPr>
          <w:rFonts w:asciiTheme="minorBidi" w:hAnsiTheme="minorBidi"/>
        </w:rPr>
      </w:pPr>
      <w:r w:rsidRPr="00581D83">
        <w:rPr>
          <w:rFonts w:asciiTheme="minorBidi" w:hAnsiTheme="minorBidi"/>
        </w:rPr>
        <w:t xml:space="preserve">Anche la modalità di recitazione, allora, deve essere riconoscibile come qualcosa di “vicino”, di “uguale-ma-sbagliato”. Richiamare il vero ma distanziandosi dal reale. Così che ognuno, nel pubblico, possa sentirsi coinvolto, proiettato all’interno di quello spazio. </w:t>
      </w:r>
    </w:p>
    <w:p w14:paraId="10D39DE0" w14:textId="77777777" w:rsidR="00697B9B" w:rsidRDefault="00697B9B" w:rsidP="00697B9B">
      <w:pPr>
        <w:spacing w:line="276" w:lineRule="auto"/>
        <w:rPr>
          <w:rFonts w:asciiTheme="minorBidi" w:hAnsiTheme="minorBidi"/>
        </w:rPr>
      </w:pPr>
      <w:r w:rsidRPr="00581D83">
        <w:rPr>
          <w:rFonts w:asciiTheme="minorBidi" w:hAnsiTheme="minorBidi"/>
        </w:rPr>
        <w:t xml:space="preserve">Quel che cerco è l’effetto che mi ha fatto vedere alcuni bozzetti di lavoro di Leonardo da Vinci al British Museum. Sono disegni incompiuti ma, al tempo stesso, completissimi: e si completano proprio grazie al coinvolgimento di chi guarda. Un coinvolgimento che arriva fino al punto di far vedere il movimento anche in una immagine fissa. Ecco, con il teatro dobbiamo fare la stessa cosa: creare lo stesso coinvolgimento di ogni singolo spettatore. E la </w:t>
      </w:r>
      <w:proofErr w:type="spellStart"/>
      <w:r w:rsidRPr="00581D83">
        <w:rPr>
          <w:rFonts w:asciiTheme="minorBidi" w:hAnsiTheme="minorBidi"/>
          <w:i/>
          <w:iCs/>
        </w:rPr>
        <w:t>mimesis</w:t>
      </w:r>
      <w:proofErr w:type="spellEnd"/>
      <w:r w:rsidRPr="00581D83">
        <w:rPr>
          <w:rFonts w:asciiTheme="minorBidi" w:hAnsiTheme="minorBidi"/>
        </w:rPr>
        <w:t>, in guisa aristotelica, è allora un fondamento del mio approccio ai testi, che si ricollega anche al lavoro fatto in passato sulla tragedia.</w:t>
      </w:r>
    </w:p>
    <w:p w14:paraId="2BA8D43F" w14:textId="06E343B7" w:rsidR="00581D83" w:rsidRPr="00581D83" w:rsidRDefault="00581D83" w:rsidP="00697B9B">
      <w:pPr>
        <w:spacing w:line="276" w:lineRule="auto"/>
        <w:rPr>
          <w:rFonts w:asciiTheme="minorBidi" w:hAnsiTheme="minorBidi"/>
          <w:i/>
          <w:iCs/>
        </w:rPr>
      </w:pPr>
      <w:r w:rsidRPr="00581D83">
        <w:rPr>
          <w:rFonts w:asciiTheme="minorBidi" w:hAnsiTheme="minorBidi"/>
          <w:i/>
          <w:iCs/>
        </w:rPr>
        <w:t>Davide Livermore</w:t>
      </w:r>
    </w:p>
    <w:p w14:paraId="389D52B8" w14:textId="5B258921" w:rsidR="007C72B0" w:rsidRPr="007C72B0" w:rsidRDefault="007C72B0" w:rsidP="007C72B0">
      <w:pPr>
        <w:rPr>
          <w:rFonts w:asciiTheme="minorBidi" w:hAnsiTheme="minorBidi"/>
          <w:bCs/>
          <w:bdr w:val="none" w:sz="0" w:space="0" w:color="auto" w:frame="1"/>
        </w:rPr>
      </w:pPr>
      <w:r w:rsidRPr="00581D83">
        <w:rPr>
          <w:rFonts w:asciiTheme="minorBidi" w:hAnsiTheme="minorBidi"/>
          <w:color w:val="000000" w:themeColor="text1"/>
        </w:rPr>
        <w:br/>
      </w:r>
      <w:r w:rsidRPr="00581D83">
        <w:rPr>
          <w:rFonts w:asciiTheme="minorBidi" w:hAnsiTheme="minorBidi"/>
          <w:b/>
          <w:bCs/>
        </w:rPr>
        <w:t xml:space="preserve">ORARI </w:t>
      </w:r>
      <w:r w:rsidRPr="00581D83">
        <w:rPr>
          <w:rFonts w:asciiTheme="minorBidi" w:hAnsiTheme="minorBidi"/>
        </w:rPr>
        <w:br/>
      </w:r>
      <w:r w:rsidRPr="00581D83">
        <w:rPr>
          <w:rFonts w:asciiTheme="minorBidi" w:hAnsiTheme="minorBidi"/>
          <w:bCs/>
          <w:bdr w:val="none" w:sz="0" w:space="0" w:color="auto" w:frame="1"/>
        </w:rPr>
        <w:t xml:space="preserve">martedì 4 </w:t>
      </w:r>
      <w:proofErr w:type="gramStart"/>
      <w:r w:rsidRPr="00581D83">
        <w:rPr>
          <w:rFonts w:asciiTheme="minorBidi" w:hAnsiTheme="minorBidi"/>
          <w:bCs/>
          <w:bdr w:val="none" w:sz="0" w:space="0" w:color="auto" w:frame="1"/>
        </w:rPr>
        <w:t>Febbraio</w:t>
      </w:r>
      <w:proofErr w:type="gramEnd"/>
      <w:r w:rsidRPr="00581D83">
        <w:rPr>
          <w:rFonts w:asciiTheme="minorBidi" w:hAnsiTheme="minorBidi"/>
          <w:bCs/>
          <w:bdr w:val="none" w:sz="0" w:space="0" w:color="auto" w:frame="1"/>
        </w:rPr>
        <w:t xml:space="preserve"> - 20:00</w:t>
      </w:r>
      <w:r w:rsidRPr="00581D83">
        <w:rPr>
          <w:rFonts w:asciiTheme="minorBidi" w:hAnsiTheme="minorBidi"/>
          <w:bCs/>
          <w:bdr w:val="none" w:sz="0" w:space="0" w:color="auto" w:frame="1"/>
        </w:rPr>
        <w:br/>
      </w:r>
      <w:r w:rsidRPr="007C72B0">
        <w:rPr>
          <w:rFonts w:asciiTheme="minorBidi" w:hAnsiTheme="minorBidi"/>
          <w:bCs/>
          <w:bdr w:val="none" w:sz="0" w:space="0" w:color="auto" w:frame="1"/>
        </w:rPr>
        <w:t>mercoledì 5 Febbraio - 19:45</w:t>
      </w:r>
      <w:r w:rsidRPr="00581D83">
        <w:rPr>
          <w:rFonts w:asciiTheme="minorBidi" w:hAnsiTheme="minorBidi"/>
          <w:bCs/>
          <w:bdr w:val="none" w:sz="0" w:space="0" w:color="auto" w:frame="1"/>
        </w:rPr>
        <w:br/>
      </w:r>
      <w:r w:rsidRPr="007C72B0">
        <w:rPr>
          <w:rFonts w:asciiTheme="minorBidi" w:hAnsiTheme="minorBidi"/>
          <w:bCs/>
          <w:bdr w:val="none" w:sz="0" w:space="0" w:color="auto" w:frame="1"/>
        </w:rPr>
        <w:lastRenderedPageBreak/>
        <w:t>giovedì 6 Febbraio - 21:00</w:t>
      </w:r>
      <w:r w:rsidRPr="00581D83">
        <w:rPr>
          <w:rFonts w:asciiTheme="minorBidi" w:hAnsiTheme="minorBidi"/>
          <w:bCs/>
          <w:bdr w:val="none" w:sz="0" w:space="0" w:color="auto" w:frame="1"/>
        </w:rPr>
        <w:br/>
      </w:r>
      <w:r w:rsidRPr="007C72B0">
        <w:rPr>
          <w:rFonts w:asciiTheme="minorBidi" w:hAnsiTheme="minorBidi"/>
          <w:bCs/>
          <w:bdr w:val="none" w:sz="0" w:space="0" w:color="auto" w:frame="1"/>
        </w:rPr>
        <w:t>venerdì 7 Febbraio - 19:45</w:t>
      </w:r>
      <w:r w:rsidRPr="00581D83">
        <w:rPr>
          <w:rFonts w:asciiTheme="minorBidi" w:hAnsiTheme="minorBidi"/>
          <w:bCs/>
          <w:bdr w:val="none" w:sz="0" w:space="0" w:color="auto" w:frame="1"/>
        </w:rPr>
        <w:br/>
      </w:r>
      <w:r w:rsidRPr="007C72B0">
        <w:rPr>
          <w:rFonts w:asciiTheme="minorBidi" w:hAnsiTheme="minorBidi"/>
          <w:bCs/>
          <w:bdr w:val="none" w:sz="0" w:space="0" w:color="auto" w:frame="1"/>
        </w:rPr>
        <w:t>sabato 8 Febbraio - 19:45</w:t>
      </w:r>
      <w:r w:rsidRPr="00581D83">
        <w:rPr>
          <w:rFonts w:asciiTheme="minorBidi" w:hAnsiTheme="minorBidi"/>
          <w:bCs/>
          <w:bdr w:val="none" w:sz="0" w:space="0" w:color="auto" w:frame="1"/>
        </w:rPr>
        <w:br/>
      </w:r>
      <w:r w:rsidRPr="007C72B0">
        <w:rPr>
          <w:rFonts w:asciiTheme="minorBidi" w:hAnsiTheme="minorBidi"/>
          <w:bCs/>
          <w:bdr w:val="none" w:sz="0" w:space="0" w:color="auto" w:frame="1"/>
        </w:rPr>
        <w:t>domenica 9 Febbraio - 16:15</w:t>
      </w:r>
    </w:p>
    <w:p w14:paraId="48D029B9" w14:textId="067B4154" w:rsidR="007C72B0" w:rsidRPr="00581D83" w:rsidRDefault="007C72B0" w:rsidP="007C72B0">
      <w:pPr>
        <w:rPr>
          <w:rFonts w:asciiTheme="minorBidi" w:hAnsiTheme="minorBidi"/>
          <w:bCs/>
          <w:bdr w:val="none" w:sz="0" w:space="0" w:color="auto" w:frame="1"/>
        </w:rPr>
      </w:pPr>
    </w:p>
    <w:p w14:paraId="3AFFB3C2" w14:textId="77777777" w:rsidR="007C72B0" w:rsidRPr="00581D83" w:rsidRDefault="007C72B0" w:rsidP="007C72B0">
      <w:pPr>
        <w:pStyle w:val="NormalWeb"/>
        <w:spacing w:before="0" w:beforeAutospacing="0" w:after="0" w:afterAutospacing="0" w:line="0" w:lineRule="atLeast"/>
        <w:textAlignment w:val="baseline"/>
        <w:rPr>
          <w:rFonts w:asciiTheme="minorBidi" w:hAnsiTheme="minorBidi" w:cstheme="minorBidi"/>
          <w:b/>
          <w:bCs/>
          <w:sz w:val="22"/>
          <w:szCs w:val="22"/>
        </w:rPr>
      </w:pPr>
      <w:r w:rsidRPr="00581D83">
        <w:rPr>
          <w:rFonts w:asciiTheme="minorBidi" w:hAnsiTheme="minorBidi" w:cstheme="minorBidi"/>
          <w:b/>
          <w:bCs/>
          <w:sz w:val="22"/>
          <w:szCs w:val="22"/>
        </w:rPr>
        <w:t>PREZZI</w:t>
      </w:r>
    </w:p>
    <w:p w14:paraId="095321BE" w14:textId="77777777" w:rsidR="007C72B0" w:rsidRPr="007C72B0" w:rsidRDefault="007C72B0" w:rsidP="007C72B0">
      <w:pPr>
        <w:spacing w:line="0" w:lineRule="atLeast"/>
        <w:rPr>
          <w:rFonts w:asciiTheme="minorBidi" w:eastAsiaTheme="majorEastAsia" w:hAnsiTheme="minorBidi"/>
          <w:bdr w:val="none" w:sz="0" w:space="0" w:color="auto" w:frame="1"/>
        </w:rPr>
      </w:pPr>
      <w:bookmarkStart w:id="0" w:name="_Hlk187761577"/>
      <w:r w:rsidRPr="007C72B0">
        <w:rPr>
          <w:rFonts w:asciiTheme="minorBidi" w:eastAsiaTheme="majorEastAsia" w:hAnsiTheme="minorBidi"/>
          <w:bdr w:val="none" w:sz="0" w:space="0" w:color="auto" w:frame="1"/>
        </w:rPr>
        <w:t>SETTORE A (file A–E)</w:t>
      </w:r>
      <w:r w:rsidRPr="007C72B0">
        <w:rPr>
          <w:rFonts w:asciiTheme="minorBidi" w:eastAsiaTheme="majorEastAsia" w:hAnsiTheme="minorBidi"/>
          <w:bdr w:val="none" w:sz="0" w:space="0" w:color="auto" w:frame="1"/>
        </w:rPr>
        <w:br/>
        <w:t>intero 38€;</w:t>
      </w:r>
      <w:r w:rsidRPr="007C72B0">
        <w:rPr>
          <w:rFonts w:asciiTheme="minorBidi" w:eastAsiaTheme="majorEastAsia" w:hAnsiTheme="minorBidi"/>
          <w:bdr w:val="none" w:sz="0" w:space="0" w:color="auto" w:frame="1"/>
        </w:rPr>
        <w:br/>
        <w:t>under26/over65/Carta giovani 28€</w:t>
      </w:r>
      <w:r w:rsidRPr="007C72B0">
        <w:rPr>
          <w:rFonts w:asciiTheme="minorBidi" w:eastAsiaTheme="majorEastAsia" w:hAnsiTheme="minorBidi"/>
          <w:bdr w:val="none" w:sz="0" w:space="0" w:color="auto" w:frame="1"/>
        </w:rPr>
        <w:br/>
        <w:t>SETTORE B (file F–R)</w:t>
      </w:r>
      <w:r w:rsidRPr="007C72B0">
        <w:rPr>
          <w:rFonts w:asciiTheme="minorBidi" w:eastAsiaTheme="majorEastAsia" w:hAnsiTheme="minorBidi"/>
          <w:bdr w:val="none" w:sz="0" w:space="0" w:color="auto" w:frame="1"/>
        </w:rPr>
        <w:br/>
        <w:t>intero 28€;</w:t>
      </w:r>
      <w:r w:rsidRPr="007C72B0">
        <w:rPr>
          <w:rFonts w:asciiTheme="minorBidi" w:eastAsiaTheme="majorEastAsia" w:hAnsiTheme="minorBidi"/>
          <w:bdr w:val="none" w:sz="0" w:space="0" w:color="auto" w:frame="1"/>
        </w:rPr>
        <w:br/>
        <w:t>under26/over65/Carta giovani 20,50€;</w:t>
      </w:r>
      <w:r w:rsidRPr="007C72B0">
        <w:rPr>
          <w:rFonts w:asciiTheme="minorBidi" w:eastAsiaTheme="majorEastAsia" w:hAnsiTheme="minorBidi"/>
          <w:bdr w:val="none" w:sz="0" w:space="0" w:color="auto" w:frame="1"/>
        </w:rPr>
        <w:br/>
      </w:r>
      <w:hyperlink r:id="rId9" w:history="1">
        <w:r w:rsidRPr="007C72B0">
          <w:rPr>
            <w:rStyle w:val="Hyperlink"/>
            <w:rFonts w:asciiTheme="minorBidi" w:eastAsiaTheme="majorEastAsia" w:hAnsiTheme="minorBidi"/>
            <w:color w:val="auto"/>
            <w:u w:val="none"/>
            <w:bdr w:val="none" w:sz="0" w:space="0" w:color="auto" w:frame="1"/>
          </w:rPr>
          <w:t>convenzioni</w:t>
        </w:r>
      </w:hyperlink>
      <w:r w:rsidRPr="007C72B0">
        <w:rPr>
          <w:rFonts w:asciiTheme="minorBidi" w:eastAsiaTheme="majorEastAsia" w:hAnsiTheme="minorBidi"/>
          <w:bdr w:val="none" w:sz="0" w:space="0" w:color="auto" w:frame="1"/>
        </w:rPr>
        <w:t> (valide tutti giorni) 22€</w:t>
      </w:r>
      <w:r w:rsidRPr="007C72B0">
        <w:rPr>
          <w:rFonts w:asciiTheme="minorBidi" w:eastAsiaTheme="majorEastAsia" w:hAnsiTheme="minorBidi"/>
          <w:bdr w:val="none" w:sz="0" w:space="0" w:color="auto" w:frame="1"/>
        </w:rPr>
        <w:br/>
        <w:t>SETTORE C (file S–ZZ)</w:t>
      </w:r>
      <w:r w:rsidRPr="007C72B0">
        <w:rPr>
          <w:rFonts w:asciiTheme="minorBidi" w:eastAsiaTheme="majorEastAsia" w:hAnsiTheme="minorBidi"/>
          <w:bdr w:val="none" w:sz="0" w:space="0" w:color="auto" w:frame="1"/>
        </w:rPr>
        <w:br/>
        <w:t>intero 20,50€;</w:t>
      </w:r>
      <w:r w:rsidRPr="007C72B0">
        <w:rPr>
          <w:rFonts w:asciiTheme="minorBidi" w:eastAsiaTheme="majorEastAsia" w:hAnsiTheme="minorBidi"/>
          <w:bdr w:val="none" w:sz="0" w:space="0" w:color="auto" w:frame="1"/>
        </w:rPr>
        <w:br/>
        <w:t>under26/over65/Carta giovani 18€</w:t>
      </w:r>
      <w:r w:rsidRPr="007C72B0">
        <w:rPr>
          <w:rFonts w:asciiTheme="minorBidi" w:eastAsiaTheme="majorEastAsia" w:hAnsiTheme="minorBidi"/>
          <w:bdr w:val="none" w:sz="0" w:space="0" w:color="auto" w:frame="1"/>
        </w:rPr>
        <w:br/>
      </w:r>
      <w:hyperlink r:id="rId10" w:history="1">
        <w:r w:rsidRPr="007C72B0">
          <w:rPr>
            <w:rStyle w:val="Hyperlink"/>
            <w:rFonts w:asciiTheme="minorBidi" w:eastAsiaTheme="majorEastAsia" w:hAnsiTheme="minorBidi"/>
            <w:color w:val="auto"/>
            <w:u w:val="none"/>
            <w:bdr w:val="none" w:sz="0" w:space="0" w:color="auto" w:frame="1"/>
          </w:rPr>
          <w:t>convenzioni</w:t>
        </w:r>
      </w:hyperlink>
      <w:r w:rsidRPr="007C72B0">
        <w:rPr>
          <w:rFonts w:asciiTheme="minorBidi" w:eastAsiaTheme="majorEastAsia" w:hAnsiTheme="minorBidi"/>
          <w:bdr w:val="none" w:sz="0" w:space="0" w:color="auto" w:frame="1"/>
        </w:rPr>
        <w:t> (valide tutti giorni) 18€</w:t>
      </w:r>
    </w:p>
    <w:p w14:paraId="554236E9" w14:textId="77777777" w:rsidR="007C72B0" w:rsidRPr="007C72B0" w:rsidRDefault="007C72B0" w:rsidP="007C72B0">
      <w:pPr>
        <w:spacing w:line="0" w:lineRule="atLeast"/>
        <w:rPr>
          <w:rFonts w:asciiTheme="minorBidi" w:eastAsiaTheme="majorEastAsia" w:hAnsiTheme="minorBidi"/>
          <w:bdr w:val="none" w:sz="0" w:space="0" w:color="auto" w:frame="1"/>
        </w:rPr>
      </w:pPr>
      <w:r w:rsidRPr="007C72B0">
        <w:rPr>
          <w:rFonts w:asciiTheme="minorBidi" w:eastAsiaTheme="majorEastAsia" w:hAnsiTheme="minorBidi"/>
          <w:bdr w:val="none" w:sz="0" w:space="0" w:color="auto" w:frame="1"/>
        </w:rPr>
        <w:pict w14:anchorId="07A969F9">
          <v:rect id="_x0000_i1037" style="width:0;height:.75pt" o:hralign="center" o:hrstd="t" o:hrnoshade="t" o:hr="t" fillcolor="#4a4a49" stroked="f"/>
        </w:pict>
      </w:r>
    </w:p>
    <w:p w14:paraId="68416E05" w14:textId="77777777" w:rsidR="007C72B0" w:rsidRPr="007C72B0" w:rsidRDefault="007C72B0" w:rsidP="007C72B0">
      <w:pPr>
        <w:spacing w:line="0" w:lineRule="atLeast"/>
        <w:rPr>
          <w:rFonts w:asciiTheme="minorBidi" w:eastAsiaTheme="majorEastAsia" w:hAnsiTheme="minorBidi"/>
          <w:bdr w:val="none" w:sz="0" w:space="0" w:color="auto" w:frame="1"/>
        </w:rPr>
      </w:pPr>
      <w:r w:rsidRPr="007C72B0">
        <w:rPr>
          <w:rFonts w:asciiTheme="minorBidi" w:eastAsiaTheme="majorEastAsia" w:hAnsiTheme="minorBidi"/>
          <w:i/>
          <w:iCs/>
          <w:bdr w:val="none" w:sz="0" w:space="0" w:color="auto" w:frame="1"/>
        </w:rPr>
        <w:t>Tutti i prezzi non includono i diritti di prevendita.</w:t>
      </w:r>
    </w:p>
    <w:p w14:paraId="1B970205" w14:textId="77777777" w:rsidR="007C72B0" w:rsidRPr="00581D83" w:rsidRDefault="007C72B0" w:rsidP="007C72B0">
      <w:pPr>
        <w:spacing w:line="0" w:lineRule="atLeast"/>
        <w:rPr>
          <w:rStyle w:val="Emphasis"/>
          <w:rFonts w:asciiTheme="minorBidi" w:eastAsiaTheme="majorEastAsia" w:hAnsiTheme="minorBidi"/>
          <w:b/>
          <w:i w:val="0"/>
          <w:bdr w:val="none" w:sz="0" w:space="0" w:color="auto" w:frame="1"/>
        </w:rPr>
      </w:pPr>
    </w:p>
    <w:p w14:paraId="15BABE05" w14:textId="77777777" w:rsidR="007C72B0" w:rsidRPr="00581D83" w:rsidRDefault="007C72B0" w:rsidP="007C72B0">
      <w:pPr>
        <w:spacing w:line="0" w:lineRule="atLeast"/>
        <w:rPr>
          <w:rFonts w:asciiTheme="minorBidi" w:hAnsiTheme="minorBidi"/>
          <w:b/>
          <w:bCs/>
        </w:rPr>
      </w:pPr>
      <w:r w:rsidRPr="00581D83">
        <w:rPr>
          <w:rFonts w:asciiTheme="minorBidi" w:hAnsiTheme="minorBidi"/>
          <w:b/>
          <w:bCs/>
        </w:rPr>
        <w:t>Info e biglietteria</w:t>
      </w:r>
    </w:p>
    <w:p w14:paraId="38188056" w14:textId="77777777" w:rsidR="007C72B0" w:rsidRPr="00581D83" w:rsidRDefault="007C72B0" w:rsidP="007C72B0">
      <w:pPr>
        <w:rPr>
          <w:rFonts w:asciiTheme="minorBidi" w:hAnsiTheme="minorBidi"/>
        </w:rPr>
      </w:pPr>
      <w:r w:rsidRPr="00581D83">
        <w:rPr>
          <w:rFonts w:asciiTheme="minorBidi" w:hAnsiTheme="minorBidi"/>
        </w:rPr>
        <w:t>Biglietteria</w:t>
      </w:r>
      <w:r w:rsidRPr="00581D83">
        <w:rPr>
          <w:rFonts w:asciiTheme="minorBidi" w:hAnsiTheme="minorBidi"/>
        </w:rPr>
        <w:br/>
        <w:t>via Pier Lombardo 14</w:t>
      </w:r>
      <w:r w:rsidRPr="00581D83">
        <w:rPr>
          <w:rFonts w:asciiTheme="minorBidi" w:hAnsiTheme="minorBidi"/>
        </w:rPr>
        <w:br/>
      </w:r>
      <w:hyperlink r:id="rId11" w:history="1">
        <w:r w:rsidRPr="00581D83">
          <w:rPr>
            <w:rStyle w:val="Hyperlink"/>
            <w:rFonts w:asciiTheme="minorBidi" w:eastAsiaTheme="majorEastAsia" w:hAnsiTheme="minorBidi"/>
          </w:rPr>
          <w:t>02 59995206</w:t>
        </w:r>
      </w:hyperlink>
      <w:r w:rsidRPr="00581D83">
        <w:rPr>
          <w:rFonts w:asciiTheme="minorBidi" w:hAnsiTheme="minorBidi"/>
        </w:rPr>
        <w:br/>
      </w:r>
      <w:hyperlink r:id="rId12" w:history="1">
        <w:r w:rsidRPr="00581D83">
          <w:rPr>
            <w:rStyle w:val="Hyperlink"/>
            <w:rFonts w:asciiTheme="minorBidi" w:eastAsiaTheme="majorEastAsia" w:hAnsiTheme="minorBidi"/>
          </w:rPr>
          <w:t>biglietteria@teatrofrancoparenti.it</w:t>
        </w:r>
      </w:hyperlink>
    </w:p>
    <w:p w14:paraId="1F0037C3" w14:textId="77777777" w:rsidR="007C72B0" w:rsidRPr="00581D83" w:rsidRDefault="007C72B0" w:rsidP="007C72B0">
      <w:pPr>
        <w:rPr>
          <w:rFonts w:asciiTheme="minorBidi" w:hAnsiTheme="minorBidi"/>
        </w:rPr>
      </w:pPr>
    </w:p>
    <w:p w14:paraId="4040A520" w14:textId="77777777" w:rsidR="007C72B0" w:rsidRPr="00581D83" w:rsidRDefault="007C72B0" w:rsidP="007C72B0">
      <w:pPr>
        <w:rPr>
          <w:rFonts w:asciiTheme="minorBidi" w:eastAsia="Arial" w:hAnsiTheme="minorBidi"/>
          <w:color w:val="000000" w:themeColor="text1"/>
        </w:rPr>
      </w:pPr>
      <w:r w:rsidRPr="00581D83">
        <w:rPr>
          <w:rFonts w:asciiTheme="minorBidi" w:eastAsia="Arial" w:hAnsiTheme="minorBidi"/>
          <w:b/>
        </w:rPr>
        <w:t>Ufficio Stampa</w:t>
      </w:r>
      <w:r w:rsidRPr="00581D83">
        <w:rPr>
          <w:rFonts w:asciiTheme="minorBidi" w:hAnsiTheme="minorBidi"/>
        </w:rPr>
        <w:br/>
      </w:r>
      <w:r w:rsidRPr="00581D83">
        <w:rPr>
          <w:rFonts w:asciiTheme="minorBidi" w:eastAsia="Arial" w:hAnsiTheme="minorBidi"/>
        </w:rPr>
        <w:t>Francesco Malcangio</w:t>
      </w:r>
      <w:r w:rsidRPr="00581D83">
        <w:rPr>
          <w:rFonts w:asciiTheme="minorBidi" w:hAnsiTheme="minorBidi"/>
        </w:rPr>
        <w:br/>
      </w:r>
      <w:r w:rsidRPr="00581D83">
        <w:rPr>
          <w:rFonts w:asciiTheme="minorBidi" w:eastAsia="Arial" w:hAnsiTheme="minorBidi"/>
        </w:rPr>
        <w:t>Teatro Franco Parenti</w:t>
      </w:r>
      <w:r w:rsidRPr="00581D83">
        <w:rPr>
          <w:rFonts w:asciiTheme="minorBidi" w:hAnsiTheme="minorBidi"/>
        </w:rPr>
        <w:br/>
      </w:r>
      <w:r w:rsidRPr="00581D83">
        <w:rPr>
          <w:rFonts w:asciiTheme="minorBidi" w:eastAsia="Arial" w:hAnsiTheme="minorBidi"/>
        </w:rPr>
        <w:t>Via Vasari,15 - 20135 - Milano</w:t>
      </w:r>
      <w:r w:rsidRPr="00581D83">
        <w:rPr>
          <w:rFonts w:asciiTheme="minorBidi" w:hAnsiTheme="minorBidi"/>
        </w:rPr>
        <w:br/>
      </w:r>
      <w:r w:rsidRPr="00581D83">
        <w:rPr>
          <w:rFonts w:asciiTheme="minorBidi" w:eastAsia="Arial" w:hAnsiTheme="minorBidi"/>
        </w:rPr>
        <w:t>Mob</w:t>
      </w:r>
      <w:r w:rsidRPr="00581D83">
        <w:rPr>
          <w:rFonts w:asciiTheme="minorBidi" w:eastAsia="Arial" w:hAnsiTheme="minorBidi"/>
          <w:color w:val="000000" w:themeColor="text1"/>
        </w:rPr>
        <w:t>. </w:t>
      </w:r>
      <w:hyperlink r:id="rId13">
        <w:r w:rsidRPr="00581D83">
          <w:rPr>
            <w:rStyle w:val="Hyperlink"/>
            <w:rFonts w:asciiTheme="minorBidi" w:eastAsia="Arial" w:hAnsiTheme="minorBidi"/>
            <w:color w:val="000000" w:themeColor="text1"/>
          </w:rPr>
          <w:t>346 417 91 36 </w:t>
        </w:r>
      </w:hyperlink>
    </w:p>
    <w:p w14:paraId="0B0B969E" w14:textId="77777777" w:rsidR="007C72B0" w:rsidRPr="00581D83" w:rsidRDefault="007C72B0" w:rsidP="007C72B0">
      <w:pPr>
        <w:rPr>
          <w:rFonts w:asciiTheme="minorBidi" w:hAnsiTheme="minorBidi"/>
        </w:rPr>
      </w:pPr>
      <w:hyperlink r:id="rId14">
        <w:r w:rsidRPr="00581D83">
          <w:rPr>
            <w:rStyle w:val="Hyperlink"/>
            <w:rFonts w:asciiTheme="minorBidi" w:eastAsia="Arial" w:hAnsiTheme="minorBidi"/>
            <w:color w:val="000000" w:themeColor="text1"/>
          </w:rPr>
          <w:t>http://www.teatrofrancoparenti.it</w:t>
        </w:r>
      </w:hyperlink>
    </w:p>
    <w:bookmarkEnd w:id="0"/>
    <w:p w14:paraId="4C68A5EE" w14:textId="77777777" w:rsidR="00A62895" w:rsidRPr="00581D83" w:rsidRDefault="00A62895">
      <w:pPr>
        <w:rPr>
          <w:rFonts w:asciiTheme="minorBidi" w:hAnsiTheme="minorBidi"/>
        </w:rPr>
      </w:pPr>
    </w:p>
    <w:sectPr w:rsidR="00A62895" w:rsidRPr="00581D83">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ED42" w14:textId="77777777" w:rsidR="00CD10E8" w:rsidRDefault="00CD10E8" w:rsidP="002859C1">
      <w:pPr>
        <w:spacing w:after="0" w:line="240" w:lineRule="auto"/>
      </w:pPr>
      <w:r>
        <w:separator/>
      </w:r>
    </w:p>
  </w:endnote>
  <w:endnote w:type="continuationSeparator" w:id="0">
    <w:p w14:paraId="64403BD5" w14:textId="77777777" w:rsidR="00CD10E8" w:rsidRDefault="00CD10E8" w:rsidP="0028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2F83" w14:textId="77777777" w:rsidR="00CD10E8" w:rsidRDefault="00CD10E8" w:rsidP="002859C1">
      <w:pPr>
        <w:spacing w:after="0" w:line="240" w:lineRule="auto"/>
      </w:pPr>
      <w:r>
        <w:separator/>
      </w:r>
    </w:p>
  </w:footnote>
  <w:footnote w:type="continuationSeparator" w:id="0">
    <w:p w14:paraId="4014E7C6" w14:textId="77777777" w:rsidR="00CD10E8" w:rsidRDefault="00CD10E8" w:rsidP="0028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E7E3" w14:textId="5EAFFA13" w:rsidR="002859C1" w:rsidRDefault="002859C1">
    <w:pPr>
      <w:pStyle w:val="Header"/>
    </w:pPr>
    <w:r w:rsidRPr="004F4F30">
      <w:rPr>
        <w:rFonts w:ascii="Franklin Gothic Book" w:hAnsi="Franklin Gothic Book"/>
        <w:noProof/>
        <w:sz w:val="28"/>
        <w:szCs w:val="28"/>
      </w:rPr>
      <w:drawing>
        <wp:anchor distT="0" distB="0" distL="114300" distR="114300" simplePos="0" relativeHeight="251659264" behindDoc="0" locked="0" layoutInCell="1" allowOverlap="1" wp14:anchorId="201988B7" wp14:editId="2AFAAE42">
          <wp:simplePos x="0" y="0"/>
          <wp:positionH relativeFrom="column">
            <wp:posOffset>1362075</wp:posOffset>
          </wp:positionH>
          <wp:positionV relativeFrom="topMargin">
            <wp:posOffset>160655</wp:posOffset>
          </wp:positionV>
          <wp:extent cx="3026410" cy="693420"/>
          <wp:effectExtent l="0" t="0" r="2540" b="0"/>
          <wp:wrapSquare wrapText="bothSides"/>
          <wp:docPr id="1482523006"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026410" cy="693420"/>
                  </a:xfrm>
                  <a:prstGeom prst="rect">
                    <a:avLst/>
                  </a:prstGeom>
                  <a:ln/>
                </pic:spPr>
              </pic:pic>
            </a:graphicData>
          </a:graphic>
          <wp14:sizeRelH relativeFrom="margin">
            <wp14:pctWidth>0</wp14:pctWidth>
          </wp14:sizeRelH>
          <wp14:sizeRelV relativeFrom="margin">
            <wp14:pctHeight>0</wp14:pctHeight>
          </wp14:sizeRelV>
        </wp:anchor>
      </w:drawing>
    </w:r>
  </w:p>
  <w:p w14:paraId="21DB1935" w14:textId="77777777" w:rsidR="002859C1" w:rsidRDefault="00285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C1"/>
    <w:rsid w:val="00022C93"/>
    <w:rsid w:val="000935DC"/>
    <w:rsid w:val="002859C1"/>
    <w:rsid w:val="00566873"/>
    <w:rsid w:val="00581D83"/>
    <w:rsid w:val="00625B1A"/>
    <w:rsid w:val="00697B9B"/>
    <w:rsid w:val="007C72B0"/>
    <w:rsid w:val="00A62895"/>
    <w:rsid w:val="00AB411C"/>
    <w:rsid w:val="00AB7698"/>
    <w:rsid w:val="00AD0375"/>
    <w:rsid w:val="00C73BB9"/>
    <w:rsid w:val="00CA4DEF"/>
    <w:rsid w:val="00CD10E8"/>
    <w:rsid w:val="00D74015"/>
    <w:rsid w:val="00DB0CDC"/>
    <w:rsid w:val="00FA7B9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E5A8"/>
  <w15:chartTrackingRefBased/>
  <w15:docId w15:val="{EED8D94B-84FC-4CD4-9932-0B5E6B92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59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59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59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59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85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59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59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59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59C1"/>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285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9C1"/>
    <w:rPr>
      <w:rFonts w:eastAsiaTheme="majorEastAsia" w:cstheme="majorBidi"/>
      <w:color w:val="272727" w:themeColor="text1" w:themeTint="D8"/>
    </w:rPr>
  </w:style>
  <w:style w:type="paragraph" w:styleId="Title">
    <w:name w:val="Title"/>
    <w:basedOn w:val="Normal"/>
    <w:next w:val="Normal"/>
    <w:link w:val="TitleChar"/>
    <w:uiPriority w:val="10"/>
    <w:qFormat/>
    <w:rsid w:val="00285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9C1"/>
    <w:pPr>
      <w:spacing w:before="160"/>
      <w:jc w:val="center"/>
    </w:pPr>
    <w:rPr>
      <w:i/>
      <w:iCs/>
      <w:color w:val="404040" w:themeColor="text1" w:themeTint="BF"/>
    </w:rPr>
  </w:style>
  <w:style w:type="character" w:customStyle="1" w:styleId="QuoteChar">
    <w:name w:val="Quote Char"/>
    <w:basedOn w:val="DefaultParagraphFont"/>
    <w:link w:val="Quote"/>
    <w:uiPriority w:val="29"/>
    <w:rsid w:val="002859C1"/>
    <w:rPr>
      <w:i/>
      <w:iCs/>
      <w:color w:val="404040" w:themeColor="text1" w:themeTint="BF"/>
    </w:rPr>
  </w:style>
  <w:style w:type="paragraph" w:styleId="ListParagraph">
    <w:name w:val="List Paragraph"/>
    <w:basedOn w:val="Normal"/>
    <w:uiPriority w:val="34"/>
    <w:qFormat/>
    <w:rsid w:val="002859C1"/>
    <w:pPr>
      <w:ind w:left="720"/>
      <w:contextualSpacing/>
    </w:pPr>
  </w:style>
  <w:style w:type="character" w:styleId="IntenseEmphasis">
    <w:name w:val="Intense Emphasis"/>
    <w:basedOn w:val="DefaultParagraphFont"/>
    <w:uiPriority w:val="21"/>
    <w:qFormat/>
    <w:rsid w:val="002859C1"/>
    <w:rPr>
      <w:i/>
      <w:iCs/>
      <w:color w:val="2F5496" w:themeColor="accent1" w:themeShade="BF"/>
    </w:rPr>
  </w:style>
  <w:style w:type="paragraph" w:styleId="IntenseQuote">
    <w:name w:val="Intense Quote"/>
    <w:basedOn w:val="Normal"/>
    <w:next w:val="Normal"/>
    <w:link w:val="IntenseQuoteChar"/>
    <w:uiPriority w:val="30"/>
    <w:qFormat/>
    <w:rsid w:val="00285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59C1"/>
    <w:rPr>
      <w:i/>
      <w:iCs/>
      <w:color w:val="2F5496" w:themeColor="accent1" w:themeShade="BF"/>
    </w:rPr>
  </w:style>
  <w:style w:type="character" w:styleId="IntenseReference">
    <w:name w:val="Intense Reference"/>
    <w:basedOn w:val="DefaultParagraphFont"/>
    <w:uiPriority w:val="32"/>
    <w:qFormat/>
    <w:rsid w:val="002859C1"/>
    <w:rPr>
      <w:b/>
      <w:bCs/>
      <w:smallCaps/>
      <w:color w:val="2F5496" w:themeColor="accent1" w:themeShade="BF"/>
      <w:spacing w:val="5"/>
    </w:rPr>
  </w:style>
  <w:style w:type="paragraph" w:styleId="Header">
    <w:name w:val="header"/>
    <w:basedOn w:val="Normal"/>
    <w:link w:val="HeaderChar"/>
    <w:uiPriority w:val="99"/>
    <w:unhideWhenUsed/>
    <w:rsid w:val="002859C1"/>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59C1"/>
  </w:style>
  <w:style w:type="paragraph" w:styleId="Footer">
    <w:name w:val="footer"/>
    <w:basedOn w:val="Normal"/>
    <w:link w:val="FooterChar"/>
    <w:uiPriority w:val="99"/>
    <w:unhideWhenUsed/>
    <w:rsid w:val="002859C1"/>
    <w:pPr>
      <w:tabs>
        <w:tab w:val="center" w:pos="4819"/>
        <w:tab w:val="right" w:pos="9638"/>
      </w:tabs>
      <w:spacing w:after="0" w:line="240" w:lineRule="auto"/>
    </w:pPr>
  </w:style>
  <w:style w:type="character" w:customStyle="1" w:styleId="FooterChar">
    <w:name w:val="Footer Char"/>
    <w:basedOn w:val="DefaultParagraphFont"/>
    <w:link w:val="Footer"/>
    <w:uiPriority w:val="99"/>
    <w:rsid w:val="002859C1"/>
  </w:style>
  <w:style w:type="paragraph" w:styleId="NormalWeb">
    <w:name w:val="Normal (Web)"/>
    <w:basedOn w:val="Normal"/>
    <w:uiPriority w:val="99"/>
    <w:unhideWhenUsed/>
    <w:rsid w:val="007C72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mphasis">
    <w:name w:val="Emphasis"/>
    <w:basedOn w:val="DefaultParagraphFont"/>
    <w:uiPriority w:val="20"/>
    <w:qFormat/>
    <w:rsid w:val="007C72B0"/>
    <w:rPr>
      <w:i/>
      <w:iCs/>
    </w:rPr>
  </w:style>
  <w:style w:type="character" w:styleId="Hyperlink">
    <w:name w:val="Hyperlink"/>
    <w:basedOn w:val="DefaultParagraphFont"/>
    <w:uiPriority w:val="99"/>
    <w:unhideWhenUsed/>
    <w:rsid w:val="007C72B0"/>
    <w:rPr>
      <w:color w:val="0000FF"/>
      <w:u w:val="single"/>
    </w:rPr>
  </w:style>
  <w:style w:type="character" w:styleId="UnresolvedMention">
    <w:name w:val="Unresolved Mention"/>
    <w:basedOn w:val="DefaultParagraphFont"/>
    <w:uiPriority w:val="99"/>
    <w:semiHidden/>
    <w:unhideWhenUsed/>
    <w:rsid w:val="007C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1192">
      <w:bodyDiv w:val="1"/>
      <w:marLeft w:val="0"/>
      <w:marRight w:val="0"/>
      <w:marTop w:val="0"/>
      <w:marBottom w:val="0"/>
      <w:divBdr>
        <w:top w:val="none" w:sz="0" w:space="0" w:color="auto"/>
        <w:left w:val="none" w:sz="0" w:space="0" w:color="auto"/>
        <w:bottom w:val="none" w:sz="0" w:space="0" w:color="auto"/>
        <w:right w:val="none" w:sz="0" w:space="0" w:color="auto"/>
      </w:divBdr>
    </w:div>
    <w:div w:id="403331651">
      <w:bodyDiv w:val="1"/>
      <w:marLeft w:val="0"/>
      <w:marRight w:val="0"/>
      <w:marTop w:val="0"/>
      <w:marBottom w:val="0"/>
      <w:divBdr>
        <w:top w:val="none" w:sz="0" w:space="0" w:color="auto"/>
        <w:left w:val="none" w:sz="0" w:space="0" w:color="auto"/>
        <w:bottom w:val="none" w:sz="0" w:space="0" w:color="auto"/>
        <w:right w:val="none" w:sz="0" w:space="0" w:color="auto"/>
      </w:divBdr>
    </w:div>
    <w:div w:id="541867132">
      <w:bodyDiv w:val="1"/>
      <w:marLeft w:val="0"/>
      <w:marRight w:val="0"/>
      <w:marTop w:val="0"/>
      <w:marBottom w:val="0"/>
      <w:divBdr>
        <w:top w:val="none" w:sz="0" w:space="0" w:color="auto"/>
        <w:left w:val="none" w:sz="0" w:space="0" w:color="auto"/>
        <w:bottom w:val="none" w:sz="0" w:space="0" w:color="auto"/>
        <w:right w:val="none" w:sz="0" w:space="0" w:color="auto"/>
      </w:divBdr>
      <w:divsChild>
        <w:div w:id="748698179">
          <w:marLeft w:val="0"/>
          <w:marRight w:val="0"/>
          <w:marTop w:val="0"/>
          <w:marBottom w:val="180"/>
          <w:divBdr>
            <w:top w:val="single" w:sz="6" w:space="0" w:color="EDEDED"/>
            <w:left w:val="single" w:sz="6" w:space="0" w:color="EDEDED"/>
            <w:bottom w:val="single" w:sz="6" w:space="0" w:color="EDEDED"/>
            <w:right w:val="single" w:sz="6" w:space="0" w:color="EDEDED"/>
          </w:divBdr>
          <w:divsChild>
            <w:div w:id="140536227">
              <w:marLeft w:val="0"/>
              <w:marRight w:val="0"/>
              <w:marTop w:val="0"/>
              <w:marBottom w:val="0"/>
              <w:divBdr>
                <w:top w:val="none" w:sz="0" w:space="0" w:color="auto"/>
                <w:left w:val="none" w:sz="0" w:space="0" w:color="auto"/>
                <w:bottom w:val="none" w:sz="0" w:space="0" w:color="auto"/>
                <w:right w:val="none" w:sz="0" w:space="0" w:color="auto"/>
              </w:divBdr>
              <w:divsChild>
                <w:div w:id="1576353940">
                  <w:marLeft w:val="0"/>
                  <w:marRight w:val="0"/>
                  <w:marTop w:val="0"/>
                  <w:marBottom w:val="0"/>
                  <w:divBdr>
                    <w:top w:val="none" w:sz="0" w:space="0" w:color="auto"/>
                    <w:left w:val="none" w:sz="0" w:space="0" w:color="auto"/>
                    <w:bottom w:val="none" w:sz="0" w:space="0" w:color="auto"/>
                    <w:right w:val="none" w:sz="0" w:space="0" w:color="auto"/>
                  </w:divBdr>
                  <w:divsChild>
                    <w:div w:id="1977562782">
                      <w:marLeft w:val="0"/>
                      <w:marRight w:val="0"/>
                      <w:marTop w:val="0"/>
                      <w:marBottom w:val="0"/>
                      <w:divBdr>
                        <w:top w:val="none" w:sz="0" w:space="0" w:color="auto"/>
                        <w:left w:val="none" w:sz="0" w:space="0" w:color="auto"/>
                        <w:bottom w:val="none" w:sz="0" w:space="0" w:color="auto"/>
                        <w:right w:val="none" w:sz="0" w:space="0" w:color="auto"/>
                      </w:divBdr>
                      <w:divsChild>
                        <w:div w:id="1191456898">
                          <w:marLeft w:val="0"/>
                          <w:marRight w:val="0"/>
                          <w:marTop w:val="0"/>
                          <w:marBottom w:val="0"/>
                          <w:divBdr>
                            <w:top w:val="none" w:sz="0" w:space="0" w:color="auto"/>
                            <w:left w:val="none" w:sz="0" w:space="0" w:color="auto"/>
                            <w:bottom w:val="none" w:sz="0" w:space="0" w:color="auto"/>
                            <w:right w:val="none" w:sz="0" w:space="0" w:color="auto"/>
                          </w:divBdr>
                          <w:divsChild>
                            <w:div w:id="125466004">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547650449">
      <w:bodyDiv w:val="1"/>
      <w:marLeft w:val="0"/>
      <w:marRight w:val="0"/>
      <w:marTop w:val="0"/>
      <w:marBottom w:val="0"/>
      <w:divBdr>
        <w:top w:val="none" w:sz="0" w:space="0" w:color="auto"/>
        <w:left w:val="none" w:sz="0" w:space="0" w:color="auto"/>
        <w:bottom w:val="none" w:sz="0" w:space="0" w:color="auto"/>
        <w:right w:val="none" w:sz="0" w:space="0" w:color="auto"/>
      </w:divBdr>
      <w:divsChild>
        <w:div w:id="433327626">
          <w:marLeft w:val="0"/>
          <w:marRight w:val="0"/>
          <w:marTop w:val="0"/>
          <w:marBottom w:val="0"/>
          <w:divBdr>
            <w:top w:val="none" w:sz="0" w:space="0" w:color="auto"/>
            <w:left w:val="none" w:sz="0" w:space="0" w:color="auto"/>
            <w:bottom w:val="none" w:sz="0" w:space="0" w:color="auto"/>
            <w:right w:val="none" w:sz="0" w:space="0" w:color="auto"/>
          </w:divBdr>
          <w:divsChild>
            <w:div w:id="1375428016">
              <w:marLeft w:val="0"/>
              <w:marRight w:val="0"/>
              <w:marTop w:val="0"/>
              <w:marBottom w:val="0"/>
              <w:divBdr>
                <w:top w:val="none" w:sz="0" w:space="0" w:color="auto"/>
                <w:left w:val="none" w:sz="0" w:space="0" w:color="auto"/>
                <w:bottom w:val="none" w:sz="0" w:space="0" w:color="auto"/>
                <w:right w:val="none" w:sz="0" w:space="0" w:color="auto"/>
              </w:divBdr>
            </w:div>
            <w:div w:id="2001881601">
              <w:marLeft w:val="0"/>
              <w:marRight w:val="0"/>
              <w:marTop w:val="0"/>
              <w:marBottom w:val="0"/>
              <w:divBdr>
                <w:top w:val="none" w:sz="0" w:space="0" w:color="auto"/>
                <w:left w:val="none" w:sz="0" w:space="0" w:color="auto"/>
                <w:bottom w:val="none" w:sz="0" w:space="0" w:color="auto"/>
                <w:right w:val="none" w:sz="0" w:space="0" w:color="auto"/>
              </w:divBdr>
              <w:divsChild>
                <w:div w:id="1403136219">
                  <w:marLeft w:val="0"/>
                  <w:marRight w:val="0"/>
                  <w:marTop w:val="0"/>
                  <w:marBottom w:val="0"/>
                  <w:divBdr>
                    <w:top w:val="none" w:sz="0" w:space="0" w:color="auto"/>
                    <w:left w:val="none" w:sz="0" w:space="0" w:color="auto"/>
                    <w:bottom w:val="none" w:sz="0" w:space="0" w:color="auto"/>
                    <w:right w:val="none" w:sz="0" w:space="0" w:color="auto"/>
                  </w:divBdr>
                  <w:divsChild>
                    <w:div w:id="1257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9441">
      <w:bodyDiv w:val="1"/>
      <w:marLeft w:val="0"/>
      <w:marRight w:val="0"/>
      <w:marTop w:val="0"/>
      <w:marBottom w:val="0"/>
      <w:divBdr>
        <w:top w:val="none" w:sz="0" w:space="0" w:color="auto"/>
        <w:left w:val="none" w:sz="0" w:space="0" w:color="auto"/>
        <w:bottom w:val="none" w:sz="0" w:space="0" w:color="auto"/>
        <w:right w:val="none" w:sz="0" w:space="0" w:color="auto"/>
      </w:divBdr>
    </w:div>
    <w:div w:id="1034960741">
      <w:bodyDiv w:val="1"/>
      <w:marLeft w:val="0"/>
      <w:marRight w:val="0"/>
      <w:marTop w:val="0"/>
      <w:marBottom w:val="0"/>
      <w:divBdr>
        <w:top w:val="none" w:sz="0" w:space="0" w:color="auto"/>
        <w:left w:val="none" w:sz="0" w:space="0" w:color="auto"/>
        <w:bottom w:val="none" w:sz="0" w:space="0" w:color="auto"/>
        <w:right w:val="none" w:sz="0" w:space="0" w:color="auto"/>
      </w:divBdr>
      <w:divsChild>
        <w:div w:id="1374580567">
          <w:marLeft w:val="0"/>
          <w:marRight w:val="0"/>
          <w:marTop w:val="0"/>
          <w:marBottom w:val="180"/>
          <w:divBdr>
            <w:top w:val="single" w:sz="6" w:space="0" w:color="EDEDED"/>
            <w:left w:val="single" w:sz="6" w:space="0" w:color="EDEDED"/>
            <w:bottom w:val="single" w:sz="6" w:space="0" w:color="EDEDED"/>
            <w:right w:val="single" w:sz="6" w:space="0" w:color="EDEDED"/>
          </w:divBdr>
          <w:divsChild>
            <w:div w:id="302346337">
              <w:marLeft w:val="0"/>
              <w:marRight w:val="0"/>
              <w:marTop w:val="0"/>
              <w:marBottom w:val="0"/>
              <w:divBdr>
                <w:top w:val="none" w:sz="0" w:space="0" w:color="auto"/>
                <w:left w:val="none" w:sz="0" w:space="0" w:color="auto"/>
                <w:bottom w:val="none" w:sz="0" w:space="0" w:color="auto"/>
                <w:right w:val="none" w:sz="0" w:space="0" w:color="auto"/>
              </w:divBdr>
              <w:divsChild>
                <w:div w:id="136264512">
                  <w:marLeft w:val="0"/>
                  <w:marRight w:val="0"/>
                  <w:marTop w:val="0"/>
                  <w:marBottom w:val="0"/>
                  <w:divBdr>
                    <w:top w:val="none" w:sz="0" w:space="0" w:color="auto"/>
                    <w:left w:val="none" w:sz="0" w:space="0" w:color="auto"/>
                    <w:bottom w:val="none" w:sz="0" w:space="0" w:color="auto"/>
                    <w:right w:val="none" w:sz="0" w:space="0" w:color="auto"/>
                  </w:divBdr>
                  <w:divsChild>
                    <w:div w:id="1827084103">
                      <w:marLeft w:val="0"/>
                      <w:marRight w:val="0"/>
                      <w:marTop w:val="0"/>
                      <w:marBottom w:val="0"/>
                      <w:divBdr>
                        <w:top w:val="none" w:sz="0" w:space="0" w:color="auto"/>
                        <w:left w:val="none" w:sz="0" w:space="0" w:color="auto"/>
                        <w:bottom w:val="none" w:sz="0" w:space="0" w:color="auto"/>
                        <w:right w:val="none" w:sz="0" w:space="0" w:color="auto"/>
                      </w:divBdr>
                      <w:divsChild>
                        <w:div w:id="82148884">
                          <w:marLeft w:val="0"/>
                          <w:marRight w:val="0"/>
                          <w:marTop w:val="0"/>
                          <w:marBottom w:val="0"/>
                          <w:divBdr>
                            <w:top w:val="none" w:sz="0" w:space="0" w:color="auto"/>
                            <w:left w:val="none" w:sz="0" w:space="0" w:color="auto"/>
                            <w:bottom w:val="none" w:sz="0" w:space="0" w:color="auto"/>
                            <w:right w:val="none" w:sz="0" w:space="0" w:color="auto"/>
                          </w:divBdr>
                          <w:divsChild>
                            <w:div w:id="597980258">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1128627309">
      <w:bodyDiv w:val="1"/>
      <w:marLeft w:val="0"/>
      <w:marRight w:val="0"/>
      <w:marTop w:val="0"/>
      <w:marBottom w:val="0"/>
      <w:divBdr>
        <w:top w:val="none" w:sz="0" w:space="0" w:color="auto"/>
        <w:left w:val="none" w:sz="0" w:space="0" w:color="auto"/>
        <w:bottom w:val="none" w:sz="0" w:space="0" w:color="auto"/>
        <w:right w:val="none" w:sz="0" w:space="0" w:color="auto"/>
      </w:divBdr>
    </w:div>
    <w:div w:id="1694569446">
      <w:bodyDiv w:val="1"/>
      <w:marLeft w:val="0"/>
      <w:marRight w:val="0"/>
      <w:marTop w:val="0"/>
      <w:marBottom w:val="0"/>
      <w:divBdr>
        <w:top w:val="none" w:sz="0" w:space="0" w:color="auto"/>
        <w:left w:val="none" w:sz="0" w:space="0" w:color="auto"/>
        <w:bottom w:val="none" w:sz="0" w:space="0" w:color="auto"/>
        <w:right w:val="none" w:sz="0" w:space="0" w:color="auto"/>
      </w:divBdr>
      <w:divsChild>
        <w:div w:id="560797013">
          <w:marLeft w:val="0"/>
          <w:marRight w:val="0"/>
          <w:marTop w:val="0"/>
          <w:marBottom w:val="0"/>
          <w:divBdr>
            <w:top w:val="none" w:sz="0" w:space="0" w:color="auto"/>
            <w:left w:val="none" w:sz="0" w:space="0" w:color="auto"/>
            <w:bottom w:val="none" w:sz="0" w:space="0" w:color="auto"/>
            <w:right w:val="none" w:sz="0" w:space="0" w:color="auto"/>
          </w:divBdr>
          <w:divsChild>
            <w:div w:id="661199612">
              <w:marLeft w:val="0"/>
              <w:marRight w:val="0"/>
              <w:marTop w:val="0"/>
              <w:marBottom w:val="0"/>
              <w:divBdr>
                <w:top w:val="none" w:sz="0" w:space="0" w:color="auto"/>
                <w:left w:val="none" w:sz="0" w:space="0" w:color="auto"/>
                <w:bottom w:val="none" w:sz="0" w:space="0" w:color="auto"/>
                <w:right w:val="none" w:sz="0" w:space="0" w:color="auto"/>
              </w:divBdr>
            </w:div>
            <w:div w:id="1124426049">
              <w:marLeft w:val="0"/>
              <w:marRight w:val="0"/>
              <w:marTop w:val="0"/>
              <w:marBottom w:val="0"/>
              <w:divBdr>
                <w:top w:val="none" w:sz="0" w:space="0" w:color="auto"/>
                <w:left w:val="none" w:sz="0" w:space="0" w:color="auto"/>
                <w:bottom w:val="none" w:sz="0" w:space="0" w:color="auto"/>
                <w:right w:val="none" w:sz="0" w:space="0" w:color="auto"/>
              </w:divBdr>
              <w:divsChild>
                <w:div w:id="389574092">
                  <w:marLeft w:val="0"/>
                  <w:marRight w:val="0"/>
                  <w:marTop w:val="0"/>
                  <w:marBottom w:val="0"/>
                  <w:divBdr>
                    <w:top w:val="none" w:sz="0" w:space="0" w:color="auto"/>
                    <w:left w:val="none" w:sz="0" w:space="0" w:color="auto"/>
                    <w:bottom w:val="none" w:sz="0" w:space="0" w:color="auto"/>
                    <w:right w:val="none" w:sz="0" w:space="0" w:color="auto"/>
                  </w:divBdr>
                  <w:divsChild>
                    <w:div w:id="14668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9399">
      <w:bodyDiv w:val="1"/>
      <w:marLeft w:val="0"/>
      <w:marRight w:val="0"/>
      <w:marTop w:val="0"/>
      <w:marBottom w:val="0"/>
      <w:divBdr>
        <w:top w:val="none" w:sz="0" w:space="0" w:color="auto"/>
        <w:left w:val="none" w:sz="0" w:space="0" w:color="auto"/>
        <w:bottom w:val="none" w:sz="0" w:space="0" w:color="auto"/>
        <w:right w:val="none" w:sz="0" w:space="0" w:color="auto"/>
      </w:divBdr>
    </w:div>
    <w:div w:id="20936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346%20417%2091%2036"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biglietteria@teatrofrancoparent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5999520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eatrofrancoparenti.it/convenzioni/" TargetMode="External"/><Relationship Id="rId4" Type="http://schemas.openxmlformats.org/officeDocument/2006/relationships/styles" Target="styles.xml"/><Relationship Id="rId9" Type="http://schemas.openxmlformats.org/officeDocument/2006/relationships/hyperlink" Target="https://teatrofrancoparenti.it/convenzioni/" TargetMode="External"/><Relationship Id="rId14"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5050DCD95214787EB7D696EE5F7E4" ma:contentTypeVersion="6" ma:contentTypeDescription="Create a new document." ma:contentTypeScope="" ma:versionID="d033424464a7eff79b1aa9def69f16de">
  <xsd:schema xmlns:xsd="http://www.w3.org/2001/XMLSchema" xmlns:xs="http://www.w3.org/2001/XMLSchema" xmlns:p="http://schemas.microsoft.com/office/2006/metadata/properties" xmlns:ns3="0420c0ca-afe0-4bf0-aad3-4e3ff17d580f" targetNamespace="http://schemas.microsoft.com/office/2006/metadata/properties" ma:root="true" ma:fieldsID="09c12aa71f93117efcffea8790bc28dc" ns3:_="">
    <xsd:import namespace="0420c0ca-afe0-4bf0-aad3-4e3ff17d58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0c0ca-afe0-4bf0-aad3-4e3ff17d5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20c0ca-afe0-4bf0-aad3-4e3ff17d580f" xsi:nil="true"/>
  </documentManagement>
</p:properties>
</file>

<file path=customXml/itemProps1.xml><?xml version="1.0" encoding="utf-8"?>
<ds:datastoreItem xmlns:ds="http://schemas.openxmlformats.org/officeDocument/2006/customXml" ds:itemID="{1602D49D-8FFC-4CD9-949A-7FD0E365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0c0ca-afe0-4bf0-aad3-4e3ff17d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7E7B0-B115-4ED6-801D-7D1FA46DD0DB}">
  <ds:schemaRefs>
    <ds:schemaRef ds:uri="http://schemas.microsoft.com/sharepoint/v3/contenttype/forms"/>
  </ds:schemaRefs>
</ds:datastoreItem>
</file>

<file path=customXml/itemProps3.xml><?xml version="1.0" encoding="utf-8"?>
<ds:datastoreItem xmlns:ds="http://schemas.openxmlformats.org/officeDocument/2006/customXml" ds:itemID="{8D69684B-8F44-4D80-A9D2-3CBD9495C7A4}">
  <ds:schemaRefs>
    <ds:schemaRef ds:uri="0420c0ca-afe0-4bf0-aad3-4e3ff17d580f"/>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2025-01-09T15:48:00Z</dcterms:created>
  <dcterms:modified xsi:type="dcterms:W3CDTF">2025-01-14T15:17:00Z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0x010100F395050DCD95214787EB7D696EE5F7E4</vt:lpwstr>
  </property>
</Properties>
</file>