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35EB" w14:textId="77777777" w:rsidR="00B000FA" w:rsidRDefault="00B000FA" w:rsidP="004308C9">
      <w:pPr>
        <w:rPr>
          <w:rFonts w:ascii="Arial" w:hAnsi="Arial" w:cs="Arial"/>
        </w:rPr>
      </w:pPr>
    </w:p>
    <w:p w14:paraId="140DE3FA" w14:textId="77777777" w:rsidR="00B000FA" w:rsidRDefault="00B000FA" w:rsidP="004308C9">
      <w:pPr>
        <w:rPr>
          <w:rFonts w:ascii="Arial" w:hAnsi="Arial" w:cs="Arial"/>
        </w:rPr>
      </w:pPr>
    </w:p>
    <w:p w14:paraId="4A289C7F" w14:textId="77777777" w:rsidR="00B000FA" w:rsidRDefault="00B000FA" w:rsidP="004308C9">
      <w:pPr>
        <w:rPr>
          <w:rFonts w:ascii="Arial" w:hAnsi="Arial" w:cs="Arial"/>
        </w:rPr>
      </w:pPr>
    </w:p>
    <w:p w14:paraId="4CF8E1F0" w14:textId="77777777" w:rsidR="00B000FA" w:rsidRDefault="00B000FA" w:rsidP="004308C9">
      <w:pPr>
        <w:rPr>
          <w:rFonts w:ascii="Arial" w:hAnsi="Arial" w:cs="Arial"/>
        </w:rPr>
      </w:pPr>
    </w:p>
    <w:p w14:paraId="460DC2F5" w14:textId="77777777" w:rsidR="00B000FA" w:rsidRDefault="00B000FA" w:rsidP="004308C9">
      <w:pPr>
        <w:rPr>
          <w:rFonts w:ascii="Arial" w:hAnsi="Arial" w:cs="Arial"/>
        </w:rPr>
      </w:pPr>
    </w:p>
    <w:p w14:paraId="6875E864" w14:textId="0C885679" w:rsidR="004308C9" w:rsidRPr="004308C9" w:rsidRDefault="007F062A" w:rsidP="00FC3867">
      <w:pPr>
        <w:rPr>
          <w:rFonts w:ascii="Arial" w:hAnsi="Arial" w:cs="Arial"/>
          <w:b/>
          <w:bCs/>
        </w:rPr>
      </w:pPr>
      <w:r w:rsidRPr="004308C9">
        <w:rPr>
          <w:rFonts w:ascii="Arial" w:hAnsi="Arial" w:cs="Arial"/>
        </w:rPr>
        <w:t xml:space="preserve">Comunicato stampa </w:t>
      </w:r>
      <w:r w:rsidRPr="004308C9">
        <w:rPr>
          <w:rFonts w:ascii="Arial" w:hAnsi="Arial" w:cs="Arial"/>
        </w:rPr>
        <w:br/>
      </w:r>
      <w:r w:rsidRPr="004308C9">
        <w:rPr>
          <w:rFonts w:ascii="Arial" w:hAnsi="Arial" w:cs="Arial"/>
        </w:rPr>
        <w:br/>
      </w:r>
      <w:r w:rsidR="004308C9" w:rsidRPr="004308C9">
        <w:rPr>
          <w:rFonts w:ascii="Arial" w:hAnsi="Arial" w:cs="Arial"/>
          <w:bCs/>
        </w:rPr>
        <w:t>2</w:t>
      </w:r>
      <w:r w:rsidR="00D72FD7">
        <w:rPr>
          <w:rFonts w:ascii="Arial" w:hAnsi="Arial" w:cs="Arial"/>
          <w:bCs/>
        </w:rPr>
        <w:t>6</w:t>
      </w:r>
      <w:r w:rsidR="004308C9" w:rsidRPr="004308C9">
        <w:rPr>
          <w:rFonts w:ascii="Arial" w:hAnsi="Arial" w:cs="Arial"/>
          <w:bCs/>
        </w:rPr>
        <w:t xml:space="preserve"> luglio 2022 | Bagni Misteriosi | Ore 21.15</w:t>
      </w:r>
      <w:r w:rsidR="004308C9" w:rsidRPr="004308C9">
        <w:rPr>
          <w:rFonts w:ascii="Arial" w:hAnsi="Arial" w:cs="Arial"/>
        </w:rPr>
        <w:br/>
      </w:r>
      <w:r w:rsidR="004308C9" w:rsidRPr="004308C9">
        <w:rPr>
          <w:rFonts w:ascii="Arial" w:hAnsi="Arial" w:cs="Arial"/>
        </w:rPr>
        <w:br/>
        <w:t>Toni e Peppe Servillo</w:t>
      </w:r>
      <w:r w:rsidR="00FC3867">
        <w:rPr>
          <w:rFonts w:ascii="Arial" w:hAnsi="Arial" w:cs="Arial"/>
        </w:rPr>
        <w:br/>
      </w:r>
      <w:r w:rsidR="004308C9" w:rsidRPr="00FC3867">
        <w:rPr>
          <w:rFonts w:ascii="Arial" w:hAnsi="Arial" w:cs="Arial"/>
          <w:b/>
          <w:bCs/>
          <w:sz w:val="28"/>
          <w:szCs w:val="28"/>
        </w:rPr>
        <w:t>La parola canta</w:t>
      </w:r>
    </w:p>
    <w:p w14:paraId="74B0B26C" w14:textId="77777777" w:rsidR="004308C9" w:rsidRPr="004308C9" w:rsidRDefault="004308C9" w:rsidP="004308C9">
      <w:pPr>
        <w:spacing w:beforeAutospacing="1"/>
        <w:rPr>
          <w:rFonts w:ascii="Arial" w:hAnsi="Arial" w:cs="Arial"/>
        </w:rPr>
      </w:pPr>
      <w:proofErr w:type="gramStart"/>
      <w:r w:rsidRPr="004308C9">
        <w:rPr>
          <w:rFonts w:ascii="Arial" w:hAnsi="Arial" w:cs="Arial"/>
        </w:rPr>
        <w:t>con  </w:t>
      </w:r>
      <w:r w:rsidRPr="004308C9">
        <w:rPr>
          <w:rFonts w:ascii="Arial" w:hAnsi="Arial" w:cs="Arial"/>
          <w:b/>
          <w:bCs/>
          <w:bdr w:val="none" w:sz="0" w:space="0" w:color="auto" w:frame="1"/>
        </w:rPr>
        <w:t>Toni</w:t>
      </w:r>
      <w:proofErr w:type="gramEnd"/>
      <w:r w:rsidRPr="004308C9">
        <w:rPr>
          <w:rFonts w:ascii="Arial" w:hAnsi="Arial" w:cs="Arial"/>
          <w:b/>
          <w:bCs/>
          <w:bdr w:val="none" w:sz="0" w:space="0" w:color="auto" w:frame="1"/>
        </w:rPr>
        <w:t xml:space="preserve"> e Peppe Servillo</w:t>
      </w:r>
      <w:r w:rsidRPr="004308C9">
        <w:rPr>
          <w:rFonts w:ascii="Arial" w:hAnsi="Arial" w:cs="Arial"/>
        </w:rPr>
        <w:br/>
        <w:t>con  </w:t>
      </w:r>
      <w:r w:rsidRPr="004308C9">
        <w:rPr>
          <w:rFonts w:ascii="Arial" w:hAnsi="Arial" w:cs="Arial"/>
          <w:b/>
          <w:bCs/>
          <w:bdr w:val="none" w:sz="0" w:space="0" w:color="auto" w:frame="1"/>
        </w:rPr>
        <w:t xml:space="preserve">Solis </w:t>
      </w:r>
      <w:proofErr w:type="spellStart"/>
      <w:r w:rsidRPr="004308C9">
        <w:rPr>
          <w:rFonts w:ascii="Arial" w:hAnsi="Arial" w:cs="Arial"/>
          <w:b/>
          <w:bCs/>
          <w:bdr w:val="none" w:sz="0" w:space="0" w:color="auto" w:frame="1"/>
        </w:rPr>
        <w:t>String</w:t>
      </w:r>
      <w:proofErr w:type="spellEnd"/>
      <w:r w:rsidRPr="004308C9">
        <w:rPr>
          <w:rFonts w:ascii="Arial" w:hAnsi="Arial" w:cs="Arial"/>
          <w:b/>
          <w:bCs/>
          <w:bdr w:val="none" w:sz="0" w:space="0" w:color="auto" w:frame="1"/>
        </w:rPr>
        <w:t xml:space="preserve"> Quartet</w:t>
      </w:r>
      <w:r w:rsidRPr="004308C9">
        <w:rPr>
          <w:rFonts w:ascii="Arial" w:hAnsi="Arial" w:cs="Arial"/>
        </w:rPr>
        <w:br/>
        <w:t>Vincenzo Di Donna violino</w:t>
      </w:r>
      <w:r w:rsidRPr="004308C9">
        <w:rPr>
          <w:rFonts w:ascii="Arial" w:hAnsi="Arial" w:cs="Arial"/>
        </w:rPr>
        <w:br/>
        <w:t>Luigi De Maio violino</w:t>
      </w:r>
      <w:r w:rsidRPr="004308C9">
        <w:rPr>
          <w:rFonts w:ascii="Arial" w:hAnsi="Arial" w:cs="Arial"/>
        </w:rPr>
        <w:br/>
        <w:t>Gerardo Morrone viola</w:t>
      </w:r>
      <w:r w:rsidRPr="004308C9">
        <w:rPr>
          <w:rFonts w:ascii="Arial" w:hAnsi="Arial" w:cs="Arial"/>
        </w:rPr>
        <w:br/>
        <w:t>Antonio Di Francia cello</w:t>
      </w:r>
    </w:p>
    <w:p w14:paraId="39B9D35E" w14:textId="77777777" w:rsidR="004308C9" w:rsidRPr="004308C9" w:rsidRDefault="004308C9" w:rsidP="004308C9">
      <w:pPr>
        <w:spacing w:before="100" w:beforeAutospacing="1" w:after="120" w:line="270" w:lineRule="atLeast"/>
        <w:rPr>
          <w:rFonts w:ascii="Arial" w:hAnsi="Arial" w:cs="Arial"/>
        </w:rPr>
      </w:pPr>
      <w:r w:rsidRPr="004308C9">
        <w:rPr>
          <w:rFonts w:ascii="Arial" w:hAnsi="Arial" w:cs="Arial"/>
        </w:rPr>
        <w:t xml:space="preserve">disegno </w:t>
      </w:r>
      <w:proofErr w:type="gramStart"/>
      <w:r w:rsidRPr="004308C9">
        <w:rPr>
          <w:rFonts w:ascii="Arial" w:hAnsi="Arial" w:cs="Arial"/>
        </w:rPr>
        <w:t>luci  Francesco</w:t>
      </w:r>
      <w:proofErr w:type="gramEnd"/>
      <w:r w:rsidRPr="004308C9">
        <w:rPr>
          <w:rFonts w:ascii="Arial" w:hAnsi="Arial" w:cs="Arial"/>
        </w:rPr>
        <w:t xml:space="preserve"> Adinolfi</w:t>
      </w:r>
      <w:r w:rsidRPr="004308C9">
        <w:rPr>
          <w:rFonts w:ascii="Arial" w:hAnsi="Arial" w:cs="Arial"/>
        </w:rPr>
        <w:br/>
        <w:t xml:space="preserve">direzione di scena </w:t>
      </w:r>
      <w:proofErr w:type="spellStart"/>
      <w:r w:rsidRPr="004308C9">
        <w:rPr>
          <w:rFonts w:ascii="Arial" w:hAnsi="Arial" w:cs="Arial"/>
        </w:rPr>
        <w:t>Daghi</w:t>
      </w:r>
      <w:proofErr w:type="spellEnd"/>
      <w:r w:rsidRPr="004308C9">
        <w:rPr>
          <w:rFonts w:ascii="Arial" w:hAnsi="Arial" w:cs="Arial"/>
        </w:rPr>
        <w:t xml:space="preserve"> Rondanini</w:t>
      </w:r>
      <w:r w:rsidRPr="004308C9">
        <w:rPr>
          <w:rFonts w:ascii="Arial" w:hAnsi="Arial" w:cs="Arial"/>
        </w:rPr>
        <w:br/>
        <w:t xml:space="preserve">foto di scena </w:t>
      </w:r>
      <w:proofErr w:type="spellStart"/>
      <w:r w:rsidRPr="004308C9">
        <w:rPr>
          <w:rFonts w:ascii="Arial" w:hAnsi="Arial" w:cs="Arial"/>
        </w:rPr>
        <w:t>Babel</w:t>
      </w:r>
      <w:proofErr w:type="spellEnd"/>
    </w:p>
    <w:p w14:paraId="313C139F" w14:textId="3E3BD312" w:rsidR="004308C9" w:rsidRPr="004308C9" w:rsidRDefault="004308C9" w:rsidP="004308C9">
      <w:pPr>
        <w:rPr>
          <w:rFonts w:ascii="Arial" w:hAnsi="Arial" w:cs="Arial"/>
        </w:rPr>
      </w:pPr>
    </w:p>
    <w:p w14:paraId="7CC6804F" w14:textId="77777777" w:rsidR="004308C9" w:rsidRPr="004308C9" w:rsidRDefault="004308C9" w:rsidP="004308C9">
      <w:pPr>
        <w:textAlignment w:val="baseline"/>
        <w:rPr>
          <w:rFonts w:ascii="Arial" w:hAnsi="Arial" w:cs="Arial"/>
        </w:rPr>
      </w:pPr>
      <w:r w:rsidRPr="004308C9">
        <w:rPr>
          <w:rFonts w:ascii="Arial" w:hAnsi="Arial" w:cs="Arial"/>
          <w:b/>
          <w:bCs/>
          <w:bdr w:val="none" w:sz="0" w:space="0" w:color="auto" w:frame="1"/>
        </w:rPr>
        <w:t>Toni e Peppe Servillo</w:t>
      </w:r>
      <w:r w:rsidRPr="004308C9">
        <w:rPr>
          <w:rFonts w:ascii="Arial" w:hAnsi="Arial" w:cs="Arial"/>
        </w:rPr>
        <w:t>, con il prezioso e suggestivo supporto del </w:t>
      </w:r>
      <w:r w:rsidRPr="004308C9">
        <w:rPr>
          <w:rFonts w:ascii="Arial" w:hAnsi="Arial" w:cs="Arial"/>
          <w:b/>
          <w:bCs/>
          <w:bdr w:val="none" w:sz="0" w:space="0" w:color="auto" w:frame="1"/>
        </w:rPr>
        <w:t xml:space="preserve">Solis </w:t>
      </w:r>
      <w:proofErr w:type="spellStart"/>
      <w:r w:rsidRPr="004308C9">
        <w:rPr>
          <w:rFonts w:ascii="Arial" w:hAnsi="Arial" w:cs="Arial"/>
          <w:b/>
          <w:bCs/>
          <w:bdr w:val="none" w:sz="0" w:space="0" w:color="auto" w:frame="1"/>
        </w:rPr>
        <w:t>String</w:t>
      </w:r>
      <w:proofErr w:type="spellEnd"/>
      <w:r w:rsidRPr="004308C9">
        <w:rPr>
          <w:rFonts w:ascii="Arial" w:hAnsi="Arial" w:cs="Arial"/>
          <w:b/>
          <w:bCs/>
          <w:bdr w:val="none" w:sz="0" w:space="0" w:color="auto" w:frame="1"/>
        </w:rPr>
        <w:t xml:space="preserve"> Quartet</w:t>
      </w:r>
      <w:r w:rsidRPr="004308C9">
        <w:rPr>
          <w:rFonts w:ascii="Arial" w:hAnsi="Arial" w:cs="Arial"/>
        </w:rPr>
        <w:t>, in uno spettacolo che </w:t>
      </w:r>
      <w:r w:rsidRPr="004308C9">
        <w:rPr>
          <w:rFonts w:ascii="Arial" w:hAnsi="Arial" w:cs="Arial"/>
          <w:b/>
          <w:bCs/>
          <w:bdr w:val="none" w:sz="0" w:space="0" w:color="auto" w:frame="1"/>
        </w:rPr>
        <w:t>è insieme un concerto, un recital, una festa fatta di musica, poesia e canzoni che celebra Napoli</w:t>
      </w:r>
      <w:r w:rsidRPr="004308C9">
        <w:rPr>
          <w:rFonts w:ascii="Arial" w:hAnsi="Arial" w:cs="Arial"/>
        </w:rPr>
        <w:t>: l’eterna magia della sua tradizione vivente, l’importanza dell’incontro fra le epoche e della più ampia condivisione culturale.</w:t>
      </w:r>
    </w:p>
    <w:p w14:paraId="66354C69" w14:textId="77777777" w:rsidR="004308C9" w:rsidRPr="004308C9" w:rsidRDefault="004308C9" w:rsidP="004308C9">
      <w:pPr>
        <w:textAlignment w:val="baseline"/>
        <w:rPr>
          <w:rFonts w:ascii="Arial" w:hAnsi="Arial" w:cs="Arial"/>
        </w:rPr>
      </w:pPr>
      <w:r w:rsidRPr="004308C9">
        <w:rPr>
          <w:rFonts w:ascii="Arial" w:hAnsi="Arial" w:cs="Arial"/>
          <w:i/>
          <w:iCs/>
          <w:bdr w:val="none" w:sz="0" w:space="0" w:color="auto" w:frame="1"/>
        </w:rPr>
        <w:t>La parola canta</w:t>
      </w:r>
      <w:r w:rsidRPr="004308C9">
        <w:rPr>
          <w:rFonts w:ascii="Arial" w:hAnsi="Arial" w:cs="Arial"/>
        </w:rPr>
        <w:t> rilegge la tradizione in chiave pop, folk, jazz, </w:t>
      </w:r>
      <w:r w:rsidRPr="004308C9">
        <w:rPr>
          <w:rFonts w:ascii="Arial" w:hAnsi="Arial" w:cs="Arial"/>
          <w:b/>
          <w:bCs/>
          <w:bdr w:val="none" w:sz="0" w:space="0" w:color="auto" w:frame="1"/>
        </w:rPr>
        <w:t>trascinando lo spettatore in uno straordinario viaggio attraverso l’opera di autori classici</w:t>
      </w:r>
      <w:r w:rsidRPr="004308C9">
        <w:rPr>
          <w:rFonts w:ascii="Arial" w:hAnsi="Arial" w:cs="Arial"/>
        </w:rPr>
        <w:t xml:space="preserve">, da Eduardo De Filippo a Raffaele Viviani, da E. A. Mario a Libero Bovio, fino a voci contemporanee come quelle di Enzo Moscato, Mimmo Borrelli e Michele Sovente. Sul fronte musicale, brani di Bela </w:t>
      </w:r>
      <w:proofErr w:type="spellStart"/>
      <w:r w:rsidRPr="004308C9">
        <w:rPr>
          <w:rFonts w:ascii="Arial" w:hAnsi="Arial" w:cs="Arial"/>
        </w:rPr>
        <w:t>Bartòk</w:t>
      </w:r>
      <w:proofErr w:type="spellEnd"/>
      <w:r w:rsidRPr="004308C9">
        <w:rPr>
          <w:rFonts w:ascii="Arial" w:hAnsi="Arial" w:cs="Arial"/>
        </w:rPr>
        <w:t xml:space="preserve"> si alternano a titoli nazionalpopolari che hanno fatto la storia della televisione, fino all’intramontabile </w:t>
      </w:r>
      <w:r w:rsidRPr="004308C9">
        <w:rPr>
          <w:rFonts w:ascii="Arial" w:hAnsi="Arial" w:cs="Arial"/>
          <w:i/>
          <w:iCs/>
          <w:bdr w:val="none" w:sz="0" w:space="0" w:color="auto" w:frame="1"/>
        </w:rPr>
        <w:t xml:space="preserve">Te voglio bene </w:t>
      </w:r>
      <w:proofErr w:type="spellStart"/>
      <w:r w:rsidRPr="004308C9">
        <w:rPr>
          <w:rFonts w:ascii="Arial" w:hAnsi="Arial" w:cs="Arial"/>
          <w:i/>
          <w:iCs/>
          <w:bdr w:val="none" w:sz="0" w:space="0" w:color="auto" w:frame="1"/>
        </w:rPr>
        <w:t>assaje</w:t>
      </w:r>
      <w:proofErr w:type="spellEnd"/>
      <w:r w:rsidRPr="004308C9">
        <w:rPr>
          <w:rFonts w:ascii="Arial" w:hAnsi="Arial" w:cs="Arial"/>
        </w:rPr>
        <w:t>, da molti considerata l’atto di nascita della canzone d’autore moderna.</w:t>
      </w:r>
    </w:p>
    <w:p w14:paraId="3FEED9A0" w14:textId="77777777" w:rsidR="00B000FA" w:rsidRDefault="004308C9" w:rsidP="004308C9">
      <w:pPr>
        <w:textAlignment w:val="baseline"/>
        <w:rPr>
          <w:rFonts w:ascii="Arial" w:hAnsi="Arial" w:cs="Arial"/>
          <w:i/>
          <w:iCs/>
        </w:rPr>
      </w:pPr>
      <w:r w:rsidRPr="004308C9">
        <w:rPr>
          <w:rFonts w:ascii="Arial" w:hAnsi="Arial" w:cs="Arial"/>
          <w:b/>
          <w:bCs/>
          <w:bdr w:val="none" w:sz="0" w:space="0" w:color="auto" w:frame="1"/>
        </w:rPr>
        <w:t>Un filone inesauribile di fantasia e ricchezza poetica da cui nasce e di cui si nutre la creatività scenica straordinaria degli artisti in scena.</w:t>
      </w:r>
      <w:r>
        <w:rPr>
          <w:rFonts w:ascii="Arial" w:hAnsi="Arial" w:cs="Arial"/>
          <w:b/>
          <w:bCs/>
          <w:bdr w:val="none" w:sz="0" w:space="0" w:color="auto" w:frame="1"/>
        </w:rPr>
        <w:br/>
      </w:r>
      <w:r>
        <w:rPr>
          <w:rFonts w:ascii="Arial" w:hAnsi="Arial" w:cs="Arial"/>
          <w:b/>
          <w:bCs/>
          <w:bdr w:val="none" w:sz="0" w:space="0" w:color="auto" w:frame="1"/>
        </w:rPr>
        <w:br/>
      </w:r>
      <w:r>
        <w:rPr>
          <w:rFonts w:ascii="Arial" w:hAnsi="Arial" w:cs="Arial"/>
          <w:b/>
          <w:bCs/>
          <w:bdr w:val="none" w:sz="0" w:space="0" w:color="auto" w:frame="1"/>
        </w:rPr>
        <w:br/>
      </w:r>
      <w:r w:rsidRPr="004308C9">
        <w:rPr>
          <w:rFonts w:ascii="Arial" w:hAnsi="Arial" w:cs="Arial"/>
          <w:i/>
          <w:iCs/>
        </w:rPr>
        <w:t>La parola canta attraversa l'opera di autori classici, come Eduardo De Filippo e Raffaele Viviani, E. A. Mario e Libero Bovio, fino a voci contemporanee come quelle di Enzo Moscato, Mimmo Borrelli, Michele Sovente. Esempi che definiscono un ritratto in prosa, versi e musica di una città divisa fra l’estrema vitalità e lo smarrimento più profondo, una città di cui la lingua è il più antico segno.</w:t>
      </w:r>
      <w:r w:rsidRPr="004308C9">
        <w:rPr>
          <w:rStyle w:val="apple-converted-space"/>
          <w:rFonts w:ascii="Arial" w:hAnsi="Arial" w:cs="Arial"/>
          <w:i/>
          <w:iCs/>
        </w:rPr>
        <w:t> </w:t>
      </w:r>
      <w:r w:rsidRPr="004308C9">
        <w:rPr>
          <w:rFonts w:ascii="Arial" w:hAnsi="Arial" w:cs="Arial"/>
          <w:i/>
          <w:iCs/>
        </w:rPr>
        <w:br/>
        <w:t xml:space="preserve">Là dove il teatro talvolta non riesce, la musica ricapitola la nostra esistenza e ci consente di immaginarne un’altra in un luogo che non c’è, totalmente astratto, che non esiste, che non si vede. In questo non luogo </w:t>
      </w:r>
      <w:proofErr w:type="gramStart"/>
      <w:r w:rsidRPr="004308C9">
        <w:rPr>
          <w:rFonts w:ascii="Arial" w:hAnsi="Arial" w:cs="Arial"/>
          <w:i/>
          <w:iCs/>
        </w:rPr>
        <w:t>nasce</w:t>
      </w:r>
      <w:proofErr w:type="gramEnd"/>
      <w:r w:rsidRPr="004308C9">
        <w:rPr>
          <w:rFonts w:ascii="Arial" w:hAnsi="Arial" w:cs="Arial"/>
          <w:i/>
          <w:iCs/>
        </w:rPr>
        <w:t xml:space="preserve"> La parola canta: un luogo dove lo spettatore può liberare tutta la sua immaginazione.</w:t>
      </w:r>
      <w:r w:rsidRPr="004308C9">
        <w:rPr>
          <w:rStyle w:val="apple-converted-space"/>
          <w:rFonts w:ascii="Arial" w:hAnsi="Arial" w:cs="Arial"/>
          <w:i/>
          <w:iCs/>
        </w:rPr>
        <w:t> </w:t>
      </w:r>
      <w:r w:rsidRPr="004308C9">
        <w:rPr>
          <w:rFonts w:ascii="Arial" w:hAnsi="Arial" w:cs="Arial"/>
          <w:i/>
          <w:iCs/>
        </w:rPr>
        <w:br/>
        <w:t xml:space="preserve">I testi dei vari autori in questo contesto moltiplicano il valore dei loro contenuti a confronto con la musica e le canzoni che io e Peppe abbiamo scelto, insieme ai bravissimi musicisti del Solis </w:t>
      </w:r>
      <w:proofErr w:type="spellStart"/>
      <w:r w:rsidRPr="004308C9">
        <w:rPr>
          <w:rFonts w:ascii="Arial" w:hAnsi="Arial" w:cs="Arial"/>
          <w:i/>
          <w:iCs/>
        </w:rPr>
        <w:t>String</w:t>
      </w:r>
      <w:proofErr w:type="spellEnd"/>
      <w:r w:rsidRPr="004308C9">
        <w:rPr>
          <w:rFonts w:ascii="Arial" w:hAnsi="Arial" w:cs="Arial"/>
          <w:i/>
          <w:iCs/>
        </w:rPr>
        <w:t xml:space="preserve"> Quartet. E a proposito di canzoni mi ha sempre </w:t>
      </w:r>
    </w:p>
    <w:p w14:paraId="5DD5C695" w14:textId="77777777" w:rsidR="00B000FA" w:rsidRDefault="00B000FA" w:rsidP="004308C9">
      <w:pPr>
        <w:textAlignment w:val="baseline"/>
        <w:rPr>
          <w:rFonts w:ascii="Arial" w:hAnsi="Arial" w:cs="Arial"/>
          <w:i/>
          <w:iCs/>
        </w:rPr>
      </w:pPr>
    </w:p>
    <w:p w14:paraId="6D374207" w14:textId="77777777" w:rsidR="00B000FA" w:rsidRDefault="00B000FA" w:rsidP="004308C9">
      <w:pPr>
        <w:textAlignment w:val="baseline"/>
        <w:rPr>
          <w:rFonts w:ascii="Arial" w:hAnsi="Arial" w:cs="Arial"/>
          <w:i/>
          <w:iCs/>
        </w:rPr>
      </w:pPr>
    </w:p>
    <w:p w14:paraId="4A491743" w14:textId="77777777" w:rsidR="00B000FA" w:rsidRDefault="00B000FA" w:rsidP="004308C9">
      <w:pPr>
        <w:textAlignment w:val="baseline"/>
        <w:rPr>
          <w:rFonts w:ascii="Arial" w:hAnsi="Arial" w:cs="Arial"/>
          <w:i/>
          <w:iCs/>
        </w:rPr>
      </w:pPr>
    </w:p>
    <w:p w14:paraId="4969E717" w14:textId="77777777" w:rsidR="00B000FA" w:rsidRDefault="00B000FA" w:rsidP="004308C9">
      <w:pPr>
        <w:textAlignment w:val="baseline"/>
        <w:rPr>
          <w:rFonts w:ascii="Arial" w:hAnsi="Arial" w:cs="Arial"/>
          <w:i/>
          <w:iCs/>
        </w:rPr>
      </w:pPr>
    </w:p>
    <w:p w14:paraId="0A213202" w14:textId="77777777" w:rsidR="00B000FA" w:rsidRDefault="00B000FA" w:rsidP="004308C9">
      <w:pPr>
        <w:textAlignment w:val="baseline"/>
        <w:rPr>
          <w:rFonts w:ascii="Arial" w:hAnsi="Arial" w:cs="Arial"/>
          <w:i/>
          <w:iCs/>
        </w:rPr>
      </w:pPr>
    </w:p>
    <w:p w14:paraId="6A3115FC" w14:textId="3688384A" w:rsidR="004308C9" w:rsidRPr="004308C9" w:rsidRDefault="004308C9" w:rsidP="004308C9">
      <w:pPr>
        <w:textAlignment w:val="baseline"/>
        <w:rPr>
          <w:rFonts w:ascii="Arial" w:hAnsi="Arial" w:cs="Arial"/>
          <w:i/>
          <w:iCs/>
        </w:rPr>
      </w:pPr>
      <w:r w:rsidRPr="004308C9">
        <w:rPr>
          <w:rFonts w:ascii="Arial" w:hAnsi="Arial" w:cs="Arial"/>
          <w:i/>
          <w:iCs/>
        </w:rPr>
        <w:t>molto colpito quello che François Truffaut faceva dire a un suo personaggio sostenendone l’importanza: “Le canzoni aiutano la gente perché dicono la verità. Anche se sono sceme dicono la verità, ma del resto non sono sceme perché non lo sono mai”. E nel caso della canzone napoletana si tratta spesso di autentici capolavori della letteratura musicale mondiale.</w:t>
      </w:r>
    </w:p>
    <w:p w14:paraId="78254AF9" w14:textId="77777777" w:rsidR="004308C9" w:rsidRPr="004308C9" w:rsidRDefault="004308C9" w:rsidP="004308C9">
      <w:pPr>
        <w:spacing w:line="270" w:lineRule="atLeast"/>
        <w:textAlignment w:val="baseline"/>
        <w:rPr>
          <w:rFonts w:ascii="Arial" w:hAnsi="Arial" w:cs="Arial"/>
          <w:b/>
          <w:bCs/>
        </w:rPr>
      </w:pPr>
      <w:r w:rsidRPr="004308C9">
        <w:rPr>
          <w:rFonts w:ascii="Arial" w:hAnsi="Arial" w:cs="Arial"/>
          <w:b/>
          <w:bCs/>
        </w:rPr>
        <w:t>Toni Servillo</w:t>
      </w:r>
    </w:p>
    <w:p w14:paraId="181D412B" w14:textId="77777777" w:rsidR="004308C9" w:rsidRPr="004308C9" w:rsidRDefault="004308C9" w:rsidP="004308C9">
      <w:pPr>
        <w:rPr>
          <w:rFonts w:ascii="Arial" w:hAnsi="Arial" w:cs="Arial"/>
        </w:rPr>
      </w:pPr>
    </w:p>
    <w:p w14:paraId="0D8744C4" w14:textId="04298234" w:rsidR="004308C9" w:rsidRPr="004308C9" w:rsidRDefault="004308C9" w:rsidP="004308C9">
      <w:pPr>
        <w:rPr>
          <w:rFonts w:ascii="Arial" w:hAnsi="Arial" w:cs="Arial"/>
        </w:rPr>
      </w:pPr>
    </w:p>
    <w:p w14:paraId="4774AF13" w14:textId="47538D15" w:rsidR="004308C9" w:rsidRPr="004308C9" w:rsidRDefault="004308C9" w:rsidP="004308C9">
      <w:pPr>
        <w:rPr>
          <w:rFonts w:ascii="Arial" w:hAnsi="Arial" w:cs="Arial"/>
          <w:b/>
          <w:bCs/>
        </w:rPr>
      </w:pPr>
      <w:r w:rsidRPr="004308C9">
        <w:rPr>
          <w:rFonts w:ascii="Arial" w:hAnsi="Arial" w:cs="Arial"/>
          <w:b/>
          <w:bCs/>
        </w:rPr>
        <w:t>PREZZI</w:t>
      </w:r>
    </w:p>
    <w:p w14:paraId="21A71FA0" w14:textId="77777777" w:rsidR="004308C9" w:rsidRPr="004308C9" w:rsidRDefault="004308C9" w:rsidP="004308C9">
      <w:pPr>
        <w:rPr>
          <w:rFonts w:ascii="Arial" w:hAnsi="Arial" w:cs="Arial"/>
        </w:rPr>
      </w:pPr>
      <w:r w:rsidRPr="004308C9">
        <w:rPr>
          <w:rFonts w:ascii="Arial" w:hAnsi="Arial" w:cs="Arial"/>
        </w:rPr>
        <w:t>PEDANA + BORDO PISCINA</w:t>
      </w:r>
      <w:r w:rsidRPr="004308C9">
        <w:rPr>
          <w:rFonts w:ascii="Arial" w:hAnsi="Arial" w:cs="Arial"/>
        </w:rPr>
        <w:br/>
        <w:t>posto unico 30€</w:t>
      </w:r>
      <w:r w:rsidRPr="004308C9">
        <w:rPr>
          <w:rFonts w:ascii="Arial" w:hAnsi="Arial" w:cs="Arial"/>
        </w:rPr>
        <w:br/>
        <w:t>I e II SETTORE GRADONI + PRATO</w:t>
      </w:r>
      <w:r w:rsidRPr="004308C9">
        <w:rPr>
          <w:rFonts w:ascii="Arial" w:hAnsi="Arial" w:cs="Arial"/>
        </w:rPr>
        <w:br/>
        <w:t>intero 25€; under26/over65 15€</w:t>
      </w:r>
      <w:r w:rsidRPr="004308C9">
        <w:rPr>
          <w:rFonts w:ascii="Arial" w:hAnsi="Arial" w:cs="Arial"/>
        </w:rPr>
        <w:br/>
        <w:t>III e IV SETTORE GRADONI + PRATO</w:t>
      </w:r>
      <w:r w:rsidRPr="004308C9">
        <w:rPr>
          <w:rFonts w:ascii="Arial" w:hAnsi="Arial" w:cs="Arial"/>
        </w:rPr>
        <w:br/>
        <w:t>intero 20€; under26/over65 15€</w:t>
      </w:r>
      <w:r w:rsidRPr="004308C9">
        <w:rPr>
          <w:rFonts w:ascii="Arial" w:hAnsi="Arial" w:cs="Arial"/>
        </w:rPr>
        <w:br/>
        <w:t>V e VI SETTORE </w:t>
      </w:r>
      <w:r w:rsidRPr="004308C9">
        <w:rPr>
          <w:rFonts w:ascii="Arial" w:hAnsi="Arial" w:cs="Arial"/>
          <w:i/>
          <w:iCs/>
          <w:bdr w:val="none" w:sz="0" w:space="0" w:color="auto" w:frame="1"/>
        </w:rPr>
        <w:t>(visibilità ridotta)</w:t>
      </w:r>
      <w:r w:rsidRPr="004308C9">
        <w:rPr>
          <w:rFonts w:ascii="Arial" w:hAnsi="Arial" w:cs="Arial"/>
        </w:rPr>
        <w:br/>
        <w:t>intero 12€</w:t>
      </w:r>
    </w:p>
    <w:p w14:paraId="237506A2" w14:textId="77777777" w:rsidR="004308C9" w:rsidRPr="004308C9" w:rsidRDefault="004308C9" w:rsidP="004308C9">
      <w:pPr>
        <w:rPr>
          <w:rFonts w:ascii="Arial" w:hAnsi="Arial" w:cs="Arial"/>
        </w:rPr>
      </w:pPr>
      <w:r w:rsidRPr="004308C9">
        <w:rPr>
          <w:rFonts w:ascii="Arial" w:hAnsi="Arial" w:cs="Arial"/>
        </w:rPr>
        <w:t>_________________________</w:t>
      </w:r>
      <w:r w:rsidRPr="004308C9">
        <w:rPr>
          <w:rFonts w:ascii="Arial" w:hAnsi="Arial" w:cs="Arial"/>
        </w:rPr>
        <w:br/>
      </w:r>
      <w:r w:rsidRPr="004308C9">
        <w:rPr>
          <w:rFonts w:ascii="Arial" w:hAnsi="Arial" w:cs="Arial"/>
          <w:i/>
          <w:iCs/>
          <w:bdr w:val="none" w:sz="0" w:space="0" w:color="auto" w:frame="1"/>
        </w:rPr>
        <w:t>Tutti i prezzi non includono i diritti di prevendita.</w:t>
      </w:r>
    </w:p>
    <w:p w14:paraId="169D6A3D" w14:textId="77777777" w:rsidR="004308C9" w:rsidRPr="004308C9" w:rsidRDefault="004308C9" w:rsidP="004308C9">
      <w:pPr>
        <w:rPr>
          <w:rFonts w:ascii="Arial" w:hAnsi="Arial" w:cs="Arial"/>
        </w:rPr>
      </w:pPr>
    </w:p>
    <w:p w14:paraId="410616A8" w14:textId="77777777" w:rsidR="00FF7587" w:rsidRPr="004308C9" w:rsidRDefault="00FF7587" w:rsidP="00726582">
      <w:pPr>
        <w:rPr>
          <w:rFonts w:ascii="Arial" w:hAnsi="Arial" w:cs="Arial"/>
        </w:rPr>
      </w:pPr>
    </w:p>
    <w:p w14:paraId="6D0D104A" w14:textId="77777777" w:rsidR="00FF7587" w:rsidRPr="004308C9" w:rsidRDefault="00FF7587" w:rsidP="00FF7587">
      <w:pPr>
        <w:rPr>
          <w:rFonts w:ascii="Arial" w:eastAsia="Arial" w:hAnsi="Arial" w:cs="Arial"/>
          <w:b/>
          <w:bCs/>
        </w:rPr>
      </w:pPr>
      <w:r w:rsidRPr="004308C9">
        <w:rPr>
          <w:rFonts w:ascii="Arial" w:eastAsia="Arial" w:hAnsi="Arial" w:cs="Arial"/>
          <w:b/>
          <w:bCs/>
        </w:rPr>
        <w:t>Info e biglietteria</w:t>
      </w:r>
    </w:p>
    <w:p w14:paraId="2936D375" w14:textId="77777777" w:rsidR="00FF7587" w:rsidRPr="004308C9" w:rsidRDefault="00FF7587" w:rsidP="00FF7587">
      <w:pPr>
        <w:rPr>
          <w:rFonts w:ascii="Arial" w:eastAsia="Arial" w:hAnsi="Arial" w:cs="Arial"/>
        </w:rPr>
      </w:pPr>
      <w:r w:rsidRPr="004308C9">
        <w:rPr>
          <w:rFonts w:ascii="Arial" w:eastAsia="Arial" w:hAnsi="Arial" w:cs="Arial"/>
        </w:rPr>
        <w:t>Biglietteria</w:t>
      </w:r>
      <w:r w:rsidRPr="004308C9">
        <w:rPr>
          <w:rFonts w:ascii="Arial" w:hAnsi="Arial" w:cs="Arial"/>
        </w:rPr>
        <w:br/>
      </w:r>
      <w:r w:rsidRPr="004308C9">
        <w:rPr>
          <w:rFonts w:ascii="Arial" w:eastAsia="Arial" w:hAnsi="Arial" w:cs="Arial"/>
        </w:rPr>
        <w:t>via Pier Lombardo 14</w:t>
      </w:r>
      <w:r w:rsidRPr="004308C9">
        <w:rPr>
          <w:rFonts w:ascii="Arial" w:hAnsi="Arial" w:cs="Arial"/>
        </w:rPr>
        <w:br/>
      </w:r>
      <w:hyperlink r:id="rId8">
        <w:r w:rsidRPr="004308C9">
          <w:rPr>
            <w:rStyle w:val="Collegamentoipertestuale"/>
            <w:rFonts w:ascii="Arial" w:eastAsia="Arial" w:hAnsi="Arial" w:cs="Arial"/>
            <w:color w:val="auto"/>
          </w:rPr>
          <w:t>02 59995206</w:t>
        </w:r>
        <w:r w:rsidRPr="004308C9">
          <w:rPr>
            <w:rFonts w:ascii="Arial" w:hAnsi="Arial" w:cs="Arial"/>
          </w:rPr>
          <w:br/>
        </w:r>
      </w:hyperlink>
      <w:hyperlink r:id="rId9">
        <w:r w:rsidRPr="004308C9">
          <w:rPr>
            <w:rStyle w:val="Collegamentoipertestuale"/>
            <w:rFonts w:ascii="Arial" w:eastAsia="Arial" w:hAnsi="Arial" w:cs="Arial"/>
            <w:color w:val="auto"/>
          </w:rPr>
          <w:t>biglietteria@teatrofrancoparenti.it</w:t>
        </w:r>
      </w:hyperlink>
    </w:p>
    <w:p w14:paraId="375AEAA0" w14:textId="77777777" w:rsidR="00FF7587" w:rsidRPr="004308C9" w:rsidRDefault="00FF7587" w:rsidP="00FF7587">
      <w:pPr>
        <w:rPr>
          <w:rFonts w:ascii="Arial" w:eastAsia="Arial" w:hAnsi="Arial" w:cs="Arial"/>
        </w:rPr>
      </w:pPr>
    </w:p>
    <w:p w14:paraId="35E7BBAA" w14:textId="77777777" w:rsidR="00FF7587" w:rsidRPr="004308C9" w:rsidRDefault="00FF7587" w:rsidP="00FF7587">
      <w:pPr>
        <w:rPr>
          <w:rFonts w:ascii="Arial" w:eastAsia="Arial" w:hAnsi="Arial" w:cs="Arial"/>
        </w:rPr>
      </w:pPr>
      <w:r w:rsidRPr="004308C9">
        <w:rPr>
          <w:rFonts w:ascii="Arial" w:eastAsia="Arial" w:hAnsi="Arial" w:cs="Arial"/>
        </w:rPr>
        <w:t>Ufficio Stampa</w:t>
      </w:r>
      <w:r w:rsidRPr="004308C9">
        <w:rPr>
          <w:rFonts w:ascii="Arial" w:hAnsi="Arial" w:cs="Arial"/>
        </w:rPr>
        <w:br/>
      </w:r>
      <w:r w:rsidRPr="004308C9">
        <w:rPr>
          <w:rFonts w:ascii="Arial" w:eastAsia="Arial" w:hAnsi="Arial" w:cs="Arial"/>
        </w:rPr>
        <w:t xml:space="preserve">Francesco </w:t>
      </w:r>
      <w:proofErr w:type="spellStart"/>
      <w:r w:rsidRPr="004308C9">
        <w:rPr>
          <w:rFonts w:ascii="Arial" w:eastAsia="Arial" w:hAnsi="Arial" w:cs="Arial"/>
        </w:rPr>
        <w:t>Malcangio</w:t>
      </w:r>
      <w:proofErr w:type="spellEnd"/>
      <w:r w:rsidRPr="004308C9">
        <w:rPr>
          <w:rFonts w:ascii="Arial" w:hAnsi="Arial" w:cs="Arial"/>
        </w:rPr>
        <w:br/>
      </w:r>
      <w:r w:rsidRPr="004308C9">
        <w:rPr>
          <w:rFonts w:ascii="Arial" w:eastAsia="Arial" w:hAnsi="Arial" w:cs="Arial"/>
        </w:rPr>
        <w:t>Teatro Franco Parenti</w:t>
      </w:r>
      <w:r w:rsidRPr="004308C9">
        <w:rPr>
          <w:rFonts w:ascii="Arial" w:hAnsi="Arial" w:cs="Arial"/>
        </w:rPr>
        <w:br/>
      </w:r>
      <w:r w:rsidRPr="004308C9">
        <w:rPr>
          <w:rFonts w:ascii="Arial" w:eastAsia="Arial" w:hAnsi="Arial" w:cs="Arial"/>
        </w:rPr>
        <w:t>Via Vasari,15 - 20135 - Milano</w:t>
      </w:r>
      <w:r w:rsidRPr="004308C9">
        <w:rPr>
          <w:rFonts w:ascii="Arial" w:hAnsi="Arial" w:cs="Arial"/>
        </w:rPr>
        <w:br/>
      </w:r>
      <w:r w:rsidRPr="004308C9">
        <w:rPr>
          <w:rFonts w:ascii="Arial" w:eastAsia="Arial" w:hAnsi="Arial" w:cs="Arial"/>
        </w:rPr>
        <w:t>Tel. +39 02 59 99 52 17</w:t>
      </w:r>
      <w:r w:rsidRPr="004308C9">
        <w:rPr>
          <w:rFonts w:ascii="Arial" w:hAnsi="Arial" w:cs="Arial"/>
        </w:rPr>
        <w:br/>
      </w:r>
      <w:r w:rsidRPr="004308C9">
        <w:rPr>
          <w:rFonts w:ascii="Arial" w:eastAsia="Arial" w:hAnsi="Arial" w:cs="Arial"/>
        </w:rPr>
        <w:t>Mob. </w:t>
      </w:r>
      <w:hyperlink r:id="rId10">
        <w:r w:rsidRPr="004308C9">
          <w:rPr>
            <w:rStyle w:val="Collegamentoipertestuale"/>
            <w:rFonts w:ascii="Arial" w:eastAsia="Arial" w:hAnsi="Arial" w:cs="Arial"/>
            <w:color w:val="auto"/>
          </w:rPr>
          <w:t>346 417 91 36 </w:t>
        </w:r>
      </w:hyperlink>
    </w:p>
    <w:p w14:paraId="161743CC" w14:textId="77777777" w:rsidR="00FF7587" w:rsidRPr="004308C9" w:rsidRDefault="00000000" w:rsidP="00FF7587">
      <w:pPr>
        <w:rPr>
          <w:rFonts w:ascii="Arial" w:eastAsia="Arial" w:hAnsi="Arial" w:cs="Arial"/>
        </w:rPr>
      </w:pPr>
      <w:hyperlink r:id="rId11">
        <w:r w:rsidR="00FF7587" w:rsidRPr="004308C9">
          <w:rPr>
            <w:rStyle w:val="Collegamentoipertestuale"/>
            <w:rFonts w:ascii="Arial" w:eastAsia="Arial" w:hAnsi="Arial" w:cs="Arial"/>
            <w:color w:val="auto"/>
          </w:rPr>
          <w:t>http://www.teatrofrancoparenti.it</w:t>
        </w:r>
        <w:r w:rsidR="00FF7587" w:rsidRPr="004308C9">
          <w:rPr>
            <w:rFonts w:ascii="Arial" w:hAnsi="Arial" w:cs="Arial"/>
          </w:rPr>
          <w:br/>
        </w:r>
      </w:hyperlink>
    </w:p>
    <w:p w14:paraId="1590B730" w14:textId="77777777" w:rsidR="00FF7587" w:rsidRPr="007F062A" w:rsidRDefault="00FF7587" w:rsidP="00FF7587">
      <w:pPr>
        <w:rPr>
          <w:rFonts w:ascii="Franklin Gothic Book" w:eastAsia="Arial" w:hAnsi="Franklin Gothic Book" w:cs="Arial"/>
        </w:rPr>
      </w:pPr>
    </w:p>
    <w:p w14:paraId="0F621455" w14:textId="77777777" w:rsidR="00FF7587" w:rsidRPr="00726582" w:rsidRDefault="00FF7587" w:rsidP="00726582"/>
    <w:sectPr w:rsidR="00FF7587" w:rsidRPr="00726582" w:rsidSect="008B1E5F">
      <w:headerReference w:type="default" r:id="rId12"/>
      <w:footerReference w:type="default" r:id="rId13"/>
      <w:pgSz w:w="11900" w:h="16840"/>
      <w:pgMar w:top="371" w:right="1304" w:bottom="1291" w:left="130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6DCB" w14:textId="77777777" w:rsidR="00C014DB" w:rsidRDefault="00C014DB" w:rsidP="00C34996">
      <w:r>
        <w:separator/>
      </w:r>
    </w:p>
  </w:endnote>
  <w:endnote w:type="continuationSeparator" w:id="0">
    <w:p w14:paraId="2E58BE44" w14:textId="77777777" w:rsidR="00C014DB" w:rsidRDefault="00C014DB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4DE7" w14:textId="77777777" w:rsidR="007752B4" w:rsidRDefault="007752B4" w:rsidP="008B1E5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4716" w14:textId="77777777" w:rsidR="00C014DB" w:rsidRDefault="00C014DB" w:rsidP="00C34996">
      <w:r>
        <w:separator/>
      </w:r>
    </w:p>
  </w:footnote>
  <w:footnote w:type="continuationSeparator" w:id="0">
    <w:p w14:paraId="7280494C" w14:textId="77777777" w:rsidR="00C014DB" w:rsidRDefault="00C014DB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B1BE" w14:textId="51C86835" w:rsidR="00A9642B" w:rsidRDefault="00867F73" w:rsidP="00A9642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942114" wp14:editId="715C8953">
          <wp:simplePos x="0" y="0"/>
          <wp:positionH relativeFrom="column">
            <wp:posOffset>131445</wp:posOffset>
          </wp:positionH>
          <wp:positionV relativeFrom="paragraph">
            <wp:posOffset>419100</wp:posOffset>
          </wp:positionV>
          <wp:extent cx="3223260" cy="566420"/>
          <wp:effectExtent l="0" t="0" r="2540" b="5080"/>
          <wp:wrapThrough wrapText="bothSides">
            <wp:wrapPolygon edited="0">
              <wp:start x="6894" y="0"/>
              <wp:lineTo x="0" y="4359"/>
              <wp:lineTo x="0" y="6780"/>
              <wp:lineTo x="170" y="13561"/>
              <wp:lineTo x="3149" y="15498"/>
              <wp:lineTo x="10809" y="15498"/>
              <wp:lineTo x="0" y="17435"/>
              <wp:lineTo x="0" y="21309"/>
              <wp:lineTo x="21532" y="21309"/>
              <wp:lineTo x="21532" y="17435"/>
              <wp:lineTo x="10809" y="15498"/>
              <wp:lineTo x="21532" y="13561"/>
              <wp:lineTo x="21532" y="4359"/>
              <wp:lineTo x="7489" y="0"/>
              <wp:lineTo x="6894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42B">
      <w:t xml:space="preserve">    </w:t>
    </w:r>
  </w:p>
  <w:p w14:paraId="7241036B" w14:textId="7369AAA5" w:rsidR="005A1A3E" w:rsidRDefault="005A1A3E" w:rsidP="008B1E5F">
    <w:pPr>
      <w:pStyle w:val="Intestazione"/>
      <w:ind w:right="120"/>
      <w:jc w:val="right"/>
    </w:pPr>
  </w:p>
  <w:p w14:paraId="432D210C" w14:textId="2C534DB2" w:rsidR="005A1A3E" w:rsidRDefault="00AF4C09" w:rsidP="00901E43">
    <w:pPr>
      <w:pStyle w:val="Intestazione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94707"/>
    <w:multiLevelType w:val="multilevel"/>
    <w:tmpl w:val="262480B6"/>
    <w:styleLink w:val="List0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85190"/>
    <w:multiLevelType w:val="hybridMultilevel"/>
    <w:tmpl w:val="78E2E7A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C5C09"/>
    <w:multiLevelType w:val="multilevel"/>
    <w:tmpl w:val="41801F5E"/>
    <w:styleLink w:val="List1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1" w15:restartNumberingAfterBreak="0">
    <w:nsid w:val="3D356D5B"/>
    <w:multiLevelType w:val="hybridMultilevel"/>
    <w:tmpl w:val="C93241F6"/>
    <w:lvl w:ilvl="0" w:tplc="0F860A4E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4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30CD6"/>
    <w:multiLevelType w:val="hybridMultilevel"/>
    <w:tmpl w:val="368A9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61E2"/>
    <w:multiLevelType w:val="hybridMultilevel"/>
    <w:tmpl w:val="49E2D200"/>
    <w:lvl w:ilvl="0" w:tplc="0D8609C6">
      <w:start w:val="1"/>
      <w:numFmt w:val="decimal"/>
      <w:lvlText w:val="%1)"/>
      <w:lvlJc w:val="left"/>
      <w:pPr>
        <w:ind w:left="720" w:hanging="360"/>
      </w:pPr>
      <w:rPr>
        <w:rFonts w:eastAsia="Book Antiqua" w:cs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3218E"/>
    <w:multiLevelType w:val="hybridMultilevel"/>
    <w:tmpl w:val="B2B207F0"/>
    <w:lvl w:ilvl="0" w:tplc="806E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C13F7"/>
    <w:multiLevelType w:val="hybridMultilevel"/>
    <w:tmpl w:val="15A6DD28"/>
    <w:lvl w:ilvl="0" w:tplc="360CC3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97DA4"/>
    <w:multiLevelType w:val="hybridMultilevel"/>
    <w:tmpl w:val="886E8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B56CE"/>
    <w:multiLevelType w:val="multilevel"/>
    <w:tmpl w:val="939AF4E2"/>
    <w:styleLink w:val="Elenco21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4" w15:restartNumberingAfterBreak="0">
    <w:nsid w:val="70A40C1B"/>
    <w:multiLevelType w:val="hybridMultilevel"/>
    <w:tmpl w:val="3E92BB2E"/>
    <w:lvl w:ilvl="0" w:tplc="5C4C4D14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5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C1375"/>
    <w:multiLevelType w:val="hybridMultilevel"/>
    <w:tmpl w:val="F86E5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1990">
    <w:abstractNumId w:val="30"/>
  </w:num>
  <w:num w:numId="2" w16cid:durableId="772169792">
    <w:abstractNumId w:val="25"/>
  </w:num>
  <w:num w:numId="3" w16cid:durableId="557861723">
    <w:abstractNumId w:val="16"/>
  </w:num>
  <w:num w:numId="4" w16cid:durableId="773943498">
    <w:abstractNumId w:val="19"/>
  </w:num>
  <w:num w:numId="5" w16cid:durableId="618338479">
    <w:abstractNumId w:val="36"/>
  </w:num>
  <w:num w:numId="6" w16cid:durableId="1752698514">
    <w:abstractNumId w:val="12"/>
  </w:num>
  <w:num w:numId="7" w16cid:durableId="1970239558">
    <w:abstractNumId w:val="23"/>
  </w:num>
  <w:num w:numId="8" w16cid:durableId="438373439">
    <w:abstractNumId w:val="35"/>
  </w:num>
  <w:num w:numId="9" w16cid:durableId="12800715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9545557">
    <w:abstractNumId w:val="9"/>
  </w:num>
  <w:num w:numId="11" w16cid:durableId="101845353">
    <w:abstractNumId w:val="4"/>
  </w:num>
  <w:num w:numId="12" w16cid:durableId="2027559952">
    <w:abstractNumId w:val="3"/>
  </w:num>
  <w:num w:numId="13" w16cid:durableId="1736201432">
    <w:abstractNumId w:val="2"/>
  </w:num>
  <w:num w:numId="14" w16cid:durableId="248276061">
    <w:abstractNumId w:val="1"/>
  </w:num>
  <w:num w:numId="15" w16cid:durableId="1249579150">
    <w:abstractNumId w:val="10"/>
  </w:num>
  <w:num w:numId="16" w16cid:durableId="1442144415">
    <w:abstractNumId w:val="8"/>
  </w:num>
  <w:num w:numId="17" w16cid:durableId="738751932">
    <w:abstractNumId w:val="7"/>
  </w:num>
  <w:num w:numId="18" w16cid:durableId="114033256">
    <w:abstractNumId w:val="6"/>
  </w:num>
  <w:num w:numId="19" w16cid:durableId="2050301400">
    <w:abstractNumId w:val="5"/>
  </w:num>
  <w:num w:numId="20" w16cid:durableId="767777631">
    <w:abstractNumId w:val="0"/>
  </w:num>
  <w:num w:numId="21" w16cid:durableId="115687095">
    <w:abstractNumId w:val="24"/>
  </w:num>
  <w:num w:numId="22" w16cid:durableId="590553070">
    <w:abstractNumId w:val="13"/>
  </w:num>
  <w:num w:numId="23" w16cid:durableId="1703093492">
    <w:abstractNumId w:val="15"/>
  </w:num>
  <w:num w:numId="24" w16cid:durableId="1296522319">
    <w:abstractNumId w:val="22"/>
  </w:num>
  <w:num w:numId="25" w16cid:durableId="751128584">
    <w:abstractNumId w:val="18"/>
  </w:num>
  <w:num w:numId="26" w16cid:durableId="1067730585">
    <w:abstractNumId w:val="26"/>
  </w:num>
  <w:num w:numId="27" w16cid:durableId="66920904">
    <w:abstractNumId w:val="34"/>
  </w:num>
  <w:num w:numId="28" w16cid:durableId="622813213">
    <w:abstractNumId w:val="11"/>
    <w:lvlOverride w:ilvl="0">
      <w:lvl w:ilvl="0">
        <w:start w:val="1"/>
        <w:numFmt w:val="lowerLetter"/>
        <w:lvlText w:val="%1)"/>
        <w:lvlJc w:val="left"/>
        <w:rPr>
          <w:rFonts w:ascii="Verdana" w:eastAsia="Arial" w:hAnsi="Verdana" w:cs="Arial" w:hint="default"/>
          <w:color w:val="000000"/>
          <w:position w:val="0"/>
        </w:rPr>
      </w:lvl>
    </w:lvlOverride>
  </w:num>
  <w:num w:numId="29" w16cid:durableId="2115438921">
    <w:abstractNumId w:val="20"/>
    <w:lvlOverride w:ilvl="0">
      <w:lvl w:ilvl="0">
        <w:start w:val="1"/>
        <w:numFmt w:val="lowerLetter"/>
        <w:lvlText w:val="%1)"/>
        <w:lvlJc w:val="left"/>
        <w:rPr>
          <w:rFonts w:ascii="Verdana" w:eastAsia="Arial" w:hAnsi="Verdana" w:cs="Arial" w:hint="default"/>
          <w:color w:val="000000"/>
          <w:position w:val="0"/>
        </w:rPr>
      </w:lvl>
    </w:lvlOverride>
  </w:num>
  <w:num w:numId="30" w16cid:durableId="163131306">
    <w:abstractNumId w:val="33"/>
  </w:num>
  <w:num w:numId="31" w16cid:durableId="1016538332">
    <w:abstractNumId w:val="37"/>
  </w:num>
  <w:num w:numId="32" w16cid:durableId="608976794">
    <w:abstractNumId w:val="29"/>
  </w:num>
  <w:num w:numId="33" w16cid:durableId="5170454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1589080">
    <w:abstractNumId w:val="21"/>
  </w:num>
  <w:num w:numId="35" w16cid:durableId="1732656121">
    <w:abstractNumId w:val="17"/>
  </w:num>
  <w:num w:numId="36" w16cid:durableId="639265118">
    <w:abstractNumId w:val="11"/>
  </w:num>
  <w:num w:numId="37" w16cid:durableId="1220674274">
    <w:abstractNumId w:val="20"/>
  </w:num>
  <w:num w:numId="38" w16cid:durableId="6173294">
    <w:abstractNumId w:val="33"/>
  </w:num>
  <w:num w:numId="39" w16cid:durableId="1718504940">
    <w:abstractNumId w:val="31"/>
  </w:num>
  <w:num w:numId="40" w16cid:durableId="752553847">
    <w:abstractNumId w:val="14"/>
  </w:num>
  <w:num w:numId="41" w16cid:durableId="1919439755">
    <w:abstractNumId w:val="27"/>
  </w:num>
  <w:num w:numId="42" w16cid:durableId="14674332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03A5A"/>
    <w:rsid w:val="0001074A"/>
    <w:rsid w:val="00010957"/>
    <w:rsid w:val="00014979"/>
    <w:rsid w:val="00022B1C"/>
    <w:rsid w:val="00040E7C"/>
    <w:rsid w:val="00044D0E"/>
    <w:rsid w:val="000511DA"/>
    <w:rsid w:val="00064565"/>
    <w:rsid w:val="000653AB"/>
    <w:rsid w:val="00065FD4"/>
    <w:rsid w:val="000703D3"/>
    <w:rsid w:val="000728FD"/>
    <w:rsid w:val="00073593"/>
    <w:rsid w:val="00080757"/>
    <w:rsid w:val="00095E7D"/>
    <w:rsid w:val="000B7418"/>
    <w:rsid w:val="000C6064"/>
    <w:rsid w:val="000F2632"/>
    <w:rsid w:val="000F304B"/>
    <w:rsid w:val="000F43AB"/>
    <w:rsid w:val="00105609"/>
    <w:rsid w:val="00111820"/>
    <w:rsid w:val="0012410C"/>
    <w:rsid w:val="00127851"/>
    <w:rsid w:val="00143B4F"/>
    <w:rsid w:val="00171263"/>
    <w:rsid w:val="001719B4"/>
    <w:rsid w:val="00190928"/>
    <w:rsid w:val="001956F5"/>
    <w:rsid w:val="001B04ED"/>
    <w:rsid w:val="001B0BB3"/>
    <w:rsid w:val="001B221C"/>
    <w:rsid w:val="001B37EF"/>
    <w:rsid w:val="001B4B70"/>
    <w:rsid w:val="001C16CF"/>
    <w:rsid w:val="001C7F7C"/>
    <w:rsid w:val="001F6A82"/>
    <w:rsid w:val="00220A3D"/>
    <w:rsid w:val="00224E5D"/>
    <w:rsid w:val="00227833"/>
    <w:rsid w:val="002306CD"/>
    <w:rsid w:val="00250C66"/>
    <w:rsid w:val="0025206F"/>
    <w:rsid w:val="00252EF5"/>
    <w:rsid w:val="00253733"/>
    <w:rsid w:val="00270CBD"/>
    <w:rsid w:val="0027620D"/>
    <w:rsid w:val="002847C8"/>
    <w:rsid w:val="0029456B"/>
    <w:rsid w:val="002962FB"/>
    <w:rsid w:val="002A2D30"/>
    <w:rsid w:val="002A40A8"/>
    <w:rsid w:val="002A57EA"/>
    <w:rsid w:val="002A7E9B"/>
    <w:rsid w:val="002C182A"/>
    <w:rsid w:val="002F36B3"/>
    <w:rsid w:val="003067E1"/>
    <w:rsid w:val="00310BE1"/>
    <w:rsid w:val="00317414"/>
    <w:rsid w:val="003177B6"/>
    <w:rsid w:val="003239E0"/>
    <w:rsid w:val="00340B85"/>
    <w:rsid w:val="00350121"/>
    <w:rsid w:val="00351504"/>
    <w:rsid w:val="00355C14"/>
    <w:rsid w:val="00356FBB"/>
    <w:rsid w:val="003600A6"/>
    <w:rsid w:val="00361275"/>
    <w:rsid w:val="0036528F"/>
    <w:rsid w:val="0037142E"/>
    <w:rsid w:val="00392A40"/>
    <w:rsid w:val="003A048E"/>
    <w:rsid w:val="003B1D19"/>
    <w:rsid w:val="003D0D0B"/>
    <w:rsid w:val="003D26E2"/>
    <w:rsid w:val="003D33A1"/>
    <w:rsid w:val="003E74E9"/>
    <w:rsid w:val="003F12CC"/>
    <w:rsid w:val="00412AAB"/>
    <w:rsid w:val="00416AAE"/>
    <w:rsid w:val="00430345"/>
    <w:rsid w:val="004308C9"/>
    <w:rsid w:val="0045152B"/>
    <w:rsid w:val="00456CA6"/>
    <w:rsid w:val="0046610F"/>
    <w:rsid w:val="004674E6"/>
    <w:rsid w:val="004730F6"/>
    <w:rsid w:val="00493E67"/>
    <w:rsid w:val="004A0197"/>
    <w:rsid w:val="004A6B27"/>
    <w:rsid w:val="004B15C5"/>
    <w:rsid w:val="004B19A2"/>
    <w:rsid w:val="004B4976"/>
    <w:rsid w:val="004B7058"/>
    <w:rsid w:val="004C1D08"/>
    <w:rsid w:val="004C375D"/>
    <w:rsid w:val="004E1988"/>
    <w:rsid w:val="004F247B"/>
    <w:rsid w:val="004F6411"/>
    <w:rsid w:val="005044C0"/>
    <w:rsid w:val="00505316"/>
    <w:rsid w:val="00506DF4"/>
    <w:rsid w:val="00513283"/>
    <w:rsid w:val="00520037"/>
    <w:rsid w:val="005200F3"/>
    <w:rsid w:val="0052067A"/>
    <w:rsid w:val="00524017"/>
    <w:rsid w:val="00557902"/>
    <w:rsid w:val="00557E6C"/>
    <w:rsid w:val="0056026D"/>
    <w:rsid w:val="00560F53"/>
    <w:rsid w:val="00561CF3"/>
    <w:rsid w:val="00564FD9"/>
    <w:rsid w:val="00567110"/>
    <w:rsid w:val="005857B4"/>
    <w:rsid w:val="005934D8"/>
    <w:rsid w:val="005A09A0"/>
    <w:rsid w:val="005A1A3E"/>
    <w:rsid w:val="005A69C0"/>
    <w:rsid w:val="005B2355"/>
    <w:rsid w:val="005B3E89"/>
    <w:rsid w:val="005B51A0"/>
    <w:rsid w:val="005B71B5"/>
    <w:rsid w:val="005C436C"/>
    <w:rsid w:val="005D2607"/>
    <w:rsid w:val="005D389B"/>
    <w:rsid w:val="005E22AE"/>
    <w:rsid w:val="005E34E3"/>
    <w:rsid w:val="005E4D2D"/>
    <w:rsid w:val="005F705B"/>
    <w:rsid w:val="005F7EFA"/>
    <w:rsid w:val="006220C8"/>
    <w:rsid w:val="00624E5B"/>
    <w:rsid w:val="00625B96"/>
    <w:rsid w:val="00641B6E"/>
    <w:rsid w:val="006643D1"/>
    <w:rsid w:val="00676912"/>
    <w:rsid w:val="006820AA"/>
    <w:rsid w:val="00687F32"/>
    <w:rsid w:val="00690C86"/>
    <w:rsid w:val="0069103A"/>
    <w:rsid w:val="00691EAA"/>
    <w:rsid w:val="0069346F"/>
    <w:rsid w:val="006A5BEB"/>
    <w:rsid w:val="006B4354"/>
    <w:rsid w:val="006B5DA0"/>
    <w:rsid w:val="006B7F95"/>
    <w:rsid w:val="006C0060"/>
    <w:rsid w:val="006E1427"/>
    <w:rsid w:val="006E186E"/>
    <w:rsid w:val="006E59FA"/>
    <w:rsid w:val="006E5A4D"/>
    <w:rsid w:val="006F477C"/>
    <w:rsid w:val="00712B73"/>
    <w:rsid w:val="00726582"/>
    <w:rsid w:val="0072782B"/>
    <w:rsid w:val="00733E9B"/>
    <w:rsid w:val="00741927"/>
    <w:rsid w:val="007439F0"/>
    <w:rsid w:val="00744CFF"/>
    <w:rsid w:val="007509FC"/>
    <w:rsid w:val="0076277F"/>
    <w:rsid w:val="00762F83"/>
    <w:rsid w:val="00767B46"/>
    <w:rsid w:val="007752B4"/>
    <w:rsid w:val="0077758F"/>
    <w:rsid w:val="00783815"/>
    <w:rsid w:val="007A6363"/>
    <w:rsid w:val="007B065D"/>
    <w:rsid w:val="007B0C19"/>
    <w:rsid w:val="007B5C14"/>
    <w:rsid w:val="007C32C7"/>
    <w:rsid w:val="007D144E"/>
    <w:rsid w:val="007F062A"/>
    <w:rsid w:val="00800C6B"/>
    <w:rsid w:val="00816F63"/>
    <w:rsid w:val="00821627"/>
    <w:rsid w:val="00852B83"/>
    <w:rsid w:val="00857C4F"/>
    <w:rsid w:val="008637BD"/>
    <w:rsid w:val="00867F73"/>
    <w:rsid w:val="0087255A"/>
    <w:rsid w:val="00881DDC"/>
    <w:rsid w:val="00890543"/>
    <w:rsid w:val="008B1E5F"/>
    <w:rsid w:val="008B71B9"/>
    <w:rsid w:val="008C5FAF"/>
    <w:rsid w:val="008D066E"/>
    <w:rsid w:val="008E3270"/>
    <w:rsid w:val="008E55B7"/>
    <w:rsid w:val="008E6293"/>
    <w:rsid w:val="008F1495"/>
    <w:rsid w:val="008F4F1F"/>
    <w:rsid w:val="009010AD"/>
    <w:rsid w:val="00901E43"/>
    <w:rsid w:val="00905B43"/>
    <w:rsid w:val="00914BFC"/>
    <w:rsid w:val="009240AC"/>
    <w:rsid w:val="00926561"/>
    <w:rsid w:val="009267BC"/>
    <w:rsid w:val="00935BA2"/>
    <w:rsid w:val="00942576"/>
    <w:rsid w:val="009526B6"/>
    <w:rsid w:val="00953ACE"/>
    <w:rsid w:val="009577D9"/>
    <w:rsid w:val="00960A7E"/>
    <w:rsid w:val="00972EBA"/>
    <w:rsid w:val="009864E8"/>
    <w:rsid w:val="0099228D"/>
    <w:rsid w:val="00996E2B"/>
    <w:rsid w:val="009A118C"/>
    <w:rsid w:val="009B52C6"/>
    <w:rsid w:val="009C47F3"/>
    <w:rsid w:val="009C759D"/>
    <w:rsid w:val="009D1045"/>
    <w:rsid w:val="009D1F81"/>
    <w:rsid w:val="009D297C"/>
    <w:rsid w:val="009E0342"/>
    <w:rsid w:val="009E3092"/>
    <w:rsid w:val="009E4346"/>
    <w:rsid w:val="009E613D"/>
    <w:rsid w:val="009F0C93"/>
    <w:rsid w:val="009F518B"/>
    <w:rsid w:val="009F7029"/>
    <w:rsid w:val="00A0472E"/>
    <w:rsid w:val="00A16BF5"/>
    <w:rsid w:val="00A23E14"/>
    <w:rsid w:val="00A30447"/>
    <w:rsid w:val="00A30A60"/>
    <w:rsid w:val="00A452B1"/>
    <w:rsid w:val="00A51173"/>
    <w:rsid w:val="00A779BC"/>
    <w:rsid w:val="00A9642B"/>
    <w:rsid w:val="00AA58F5"/>
    <w:rsid w:val="00AA6AA2"/>
    <w:rsid w:val="00AB0452"/>
    <w:rsid w:val="00AB2C4B"/>
    <w:rsid w:val="00AB3855"/>
    <w:rsid w:val="00AC4235"/>
    <w:rsid w:val="00AD298D"/>
    <w:rsid w:val="00AE2DF7"/>
    <w:rsid w:val="00AE367A"/>
    <w:rsid w:val="00AF4C09"/>
    <w:rsid w:val="00AF565C"/>
    <w:rsid w:val="00B000FA"/>
    <w:rsid w:val="00B16437"/>
    <w:rsid w:val="00B4224D"/>
    <w:rsid w:val="00B46305"/>
    <w:rsid w:val="00B51688"/>
    <w:rsid w:val="00B62607"/>
    <w:rsid w:val="00B641AD"/>
    <w:rsid w:val="00B658F4"/>
    <w:rsid w:val="00B76306"/>
    <w:rsid w:val="00B763D9"/>
    <w:rsid w:val="00B929A8"/>
    <w:rsid w:val="00BB3036"/>
    <w:rsid w:val="00BB71D4"/>
    <w:rsid w:val="00BD3034"/>
    <w:rsid w:val="00BF1328"/>
    <w:rsid w:val="00BF6B3E"/>
    <w:rsid w:val="00C014DB"/>
    <w:rsid w:val="00C020D1"/>
    <w:rsid w:val="00C102AA"/>
    <w:rsid w:val="00C168ED"/>
    <w:rsid w:val="00C24AA2"/>
    <w:rsid w:val="00C27469"/>
    <w:rsid w:val="00C3018B"/>
    <w:rsid w:val="00C31393"/>
    <w:rsid w:val="00C34996"/>
    <w:rsid w:val="00C36E44"/>
    <w:rsid w:val="00C50773"/>
    <w:rsid w:val="00C6079B"/>
    <w:rsid w:val="00C62595"/>
    <w:rsid w:val="00C75CC4"/>
    <w:rsid w:val="00C93BBB"/>
    <w:rsid w:val="00C93F6F"/>
    <w:rsid w:val="00CA52B0"/>
    <w:rsid w:val="00CC502A"/>
    <w:rsid w:val="00CC5D0B"/>
    <w:rsid w:val="00CC7CB6"/>
    <w:rsid w:val="00CC7EB4"/>
    <w:rsid w:val="00CD21DB"/>
    <w:rsid w:val="00CE30C2"/>
    <w:rsid w:val="00CF0C03"/>
    <w:rsid w:val="00CF1004"/>
    <w:rsid w:val="00CF34AC"/>
    <w:rsid w:val="00D033AB"/>
    <w:rsid w:val="00D16419"/>
    <w:rsid w:val="00D17172"/>
    <w:rsid w:val="00D35095"/>
    <w:rsid w:val="00D359F3"/>
    <w:rsid w:val="00D37029"/>
    <w:rsid w:val="00D622B4"/>
    <w:rsid w:val="00D72FD7"/>
    <w:rsid w:val="00D763DC"/>
    <w:rsid w:val="00D92641"/>
    <w:rsid w:val="00D9313F"/>
    <w:rsid w:val="00D94030"/>
    <w:rsid w:val="00D94CF2"/>
    <w:rsid w:val="00D94FC0"/>
    <w:rsid w:val="00D9546A"/>
    <w:rsid w:val="00D97537"/>
    <w:rsid w:val="00DA23FB"/>
    <w:rsid w:val="00DA3EA9"/>
    <w:rsid w:val="00DA6480"/>
    <w:rsid w:val="00DC62F0"/>
    <w:rsid w:val="00DD46DF"/>
    <w:rsid w:val="00DD6AAC"/>
    <w:rsid w:val="00DE3E4F"/>
    <w:rsid w:val="00DF1409"/>
    <w:rsid w:val="00DF61A3"/>
    <w:rsid w:val="00E54E33"/>
    <w:rsid w:val="00E63D14"/>
    <w:rsid w:val="00E647C8"/>
    <w:rsid w:val="00E663D0"/>
    <w:rsid w:val="00E66AB6"/>
    <w:rsid w:val="00E6784C"/>
    <w:rsid w:val="00E72E19"/>
    <w:rsid w:val="00E76F39"/>
    <w:rsid w:val="00E82E7A"/>
    <w:rsid w:val="00E844A9"/>
    <w:rsid w:val="00E866A9"/>
    <w:rsid w:val="00E9164F"/>
    <w:rsid w:val="00E934D6"/>
    <w:rsid w:val="00EA2D9B"/>
    <w:rsid w:val="00EB224D"/>
    <w:rsid w:val="00EC2099"/>
    <w:rsid w:val="00ED2FEE"/>
    <w:rsid w:val="00EE16EE"/>
    <w:rsid w:val="00EE5D53"/>
    <w:rsid w:val="00F012EE"/>
    <w:rsid w:val="00F01763"/>
    <w:rsid w:val="00F027C2"/>
    <w:rsid w:val="00F03676"/>
    <w:rsid w:val="00F0396E"/>
    <w:rsid w:val="00F051D4"/>
    <w:rsid w:val="00F0731E"/>
    <w:rsid w:val="00F15F87"/>
    <w:rsid w:val="00F20CA3"/>
    <w:rsid w:val="00F2108C"/>
    <w:rsid w:val="00F309C3"/>
    <w:rsid w:val="00F311CD"/>
    <w:rsid w:val="00F4104E"/>
    <w:rsid w:val="00F41102"/>
    <w:rsid w:val="00F4194F"/>
    <w:rsid w:val="00F41AB6"/>
    <w:rsid w:val="00F45B5C"/>
    <w:rsid w:val="00F50290"/>
    <w:rsid w:val="00F51454"/>
    <w:rsid w:val="00F70825"/>
    <w:rsid w:val="00F8593F"/>
    <w:rsid w:val="00F85CC4"/>
    <w:rsid w:val="00F94D1A"/>
    <w:rsid w:val="00FA275F"/>
    <w:rsid w:val="00FA353F"/>
    <w:rsid w:val="00FA3D6A"/>
    <w:rsid w:val="00FA4EC7"/>
    <w:rsid w:val="00FA507A"/>
    <w:rsid w:val="00FB6DAA"/>
    <w:rsid w:val="00FC1E22"/>
    <w:rsid w:val="00FC1EDC"/>
    <w:rsid w:val="00FC3867"/>
    <w:rsid w:val="00FC450A"/>
    <w:rsid w:val="00FE025E"/>
    <w:rsid w:val="00FF1F85"/>
    <w:rsid w:val="00FF7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75C1B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1D0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</w:rPr>
  </w:style>
  <w:style w:type="paragraph" w:styleId="Titolo5">
    <w:name w:val="heading 5"/>
    <w:basedOn w:val="Normale"/>
    <w:next w:val="Normale"/>
    <w:link w:val="Titolo5Carattere"/>
    <w:rsid w:val="005B23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rsid w:val="009C7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5B235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rsid w:val="005B235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2355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numbering" w:customStyle="1" w:styleId="List0">
    <w:name w:val="List 0"/>
    <w:basedOn w:val="Nessunelenco"/>
    <w:rsid w:val="005B2355"/>
    <w:pPr>
      <w:numPr>
        <w:numId w:val="36"/>
      </w:numPr>
    </w:pPr>
  </w:style>
  <w:style w:type="paragraph" w:customStyle="1" w:styleId="par3">
    <w:name w:val="par3"/>
    <w:rsid w:val="005B2355"/>
    <w:pPr>
      <w:pBdr>
        <w:top w:val="nil"/>
        <w:left w:val="nil"/>
        <w:bottom w:val="nil"/>
        <w:right w:val="nil"/>
        <w:between w:val="nil"/>
        <w:bar w:val="nil"/>
      </w:pBdr>
      <w:ind w:left="2126" w:hanging="1134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numbering" w:customStyle="1" w:styleId="List1">
    <w:name w:val="List 1"/>
    <w:basedOn w:val="Nessunelenco"/>
    <w:rsid w:val="005B2355"/>
    <w:pPr>
      <w:numPr>
        <w:numId w:val="37"/>
      </w:numPr>
    </w:pPr>
  </w:style>
  <w:style w:type="numbering" w:customStyle="1" w:styleId="Elenco21">
    <w:name w:val="Elenco 21"/>
    <w:basedOn w:val="Nessunelenco"/>
    <w:rsid w:val="005B2355"/>
    <w:pPr>
      <w:numPr>
        <w:numId w:val="30"/>
      </w:numPr>
    </w:pPr>
  </w:style>
  <w:style w:type="paragraph" w:customStyle="1" w:styleId="Paragrafoelenco2">
    <w:name w:val="Paragrafo elenco2"/>
    <w:rsid w:val="005B235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it-IT"/>
    </w:rPr>
  </w:style>
  <w:style w:type="paragraph" w:styleId="Nessunaspaziatura">
    <w:name w:val="No Spacing"/>
    <w:uiPriority w:val="1"/>
    <w:qFormat/>
    <w:rsid w:val="009E613D"/>
    <w:rPr>
      <w:rFonts w:eastAsiaTheme="minorEastAsia"/>
      <w:sz w:val="22"/>
      <w:szCs w:val="22"/>
      <w:lang w:val="en-US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613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E613D"/>
  </w:style>
  <w:style w:type="character" w:styleId="Collegamentovisitato">
    <w:name w:val="FollowedHyperlink"/>
    <w:basedOn w:val="Carpredefinitoparagrafo"/>
    <w:semiHidden/>
    <w:unhideWhenUsed/>
    <w:rsid w:val="009E613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E613D"/>
  </w:style>
  <w:style w:type="character" w:customStyle="1" w:styleId="style-scope">
    <w:name w:val="style-scope"/>
    <w:basedOn w:val="Carpredefinitoparagrafo"/>
    <w:rsid w:val="009E613D"/>
  </w:style>
  <w:style w:type="character" w:styleId="Enfasicorsivo">
    <w:name w:val="Emphasis"/>
    <w:basedOn w:val="Carpredefinitoparagrafo"/>
    <w:uiPriority w:val="20"/>
    <w:qFormat/>
    <w:rsid w:val="005E4D2D"/>
    <w:rPr>
      <w:i/>
      <w:iCs/>
    </w:rPr>
  </w:style>
  <w:style w:type="character" w:customStyle="1" w:styleId="jsgrdq">
    <w:name w:val="jsgrdq"/>
    <w:basedOn w:val="Carpredefinitoparagrafo"/>
    <w:rsid w:val="00412AAB"/>
  </w:style>
  <w:style w:type="character" w:customStyle="1" w:styleId="markedcontent">
    <w:name w:val="markedcontent"/>
    <w:basedOn w:val="Carpredefinitoparagrafo"/>
    <w:rsid w:val="00F8593F"/>
  </w:style>
  <w:style w:type="paragraph" w:customStyle="1" w:styleId="Default">
    <w:name w:val="Default"/>
    <w:rsid w:val="006F477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Data">
    <w:name w:val="Date"/>
    <w:basedOn w:val="Normale"/>
    <w:next w:val="Normale"/>
    <w:link w:val="DataCarattere"/>
    <w:semiHidden/>
    <w:unhideWhenUsed/>
    <w:rsid w:val="0037142E"/>
  </w:style>
  <w:style w:type="character" w:customStyle="1" w:styleId="DataCarattere">
    <w:name w:val="Data Carattere"/>
    <w:basedOn w:val="Carpredefinitoparagrafo"/>
    <w:link w:val="Data"/>
    <w:semiHidden/>
    <w:rsid w:val="0037142E"/>
    <w:rPr>
      <w:rFonts w:ascii="Times New Roman" w:eastAsia="Times New Roman" w:hAnsi="Times New Roman" w:cs="Times New Roman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9C759D"/>
    <w:rPr>
      <w:rFonts w:asciiTheme="majorHAnsi" w:eastAsiaTheme="majorEastAsia" w:hAnsiTheme="majorHAnsi" w:cstheme="majorBidi"/>
      <w:color w:val="243F60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41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9265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6938">
                      <w:blockQuote w:val="1"/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single" w:sz="12" w:space="5" w:color="205A24"/>
                        <w:bottom w:val="none" w:sz="0" w:space="0" w:color="auto"/>
                        <w:right w:val="single" w:sz="12" w:space="5" w:color="205A24"/>
                      </w:divBdr>
                    </w:div>
                  </w:divsChild>
                </w:div>
              </w:divsChild>
            </w:div>
          </w:divsChild>
        </w:div>
      </w:divsChild>
    </w:div>
    <w:div w:id="81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7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8736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553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gnimisteriosi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346%20417%2091%20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DDB7-4BF4-7743-97EC-F54B213A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Microsoft Office User</cp:lastModifiedBy>
  <cp:revision>5</cp:revision>
  <cp:lastPrinted>2022-04-22T17:23:00Z</cp:lastPrinted>
  <dcterms:created xsi:type="dcterms:W3CDTF">2022-07-06T14:21:00Z</dcterms:created>
  <dcterms:modified xsi:type="dcterms:W3CDTF">2022-07-15T13:38:00Z</dcterms:modified>
</cp:coreProperties>
</file>