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14285" w14:textId="62364EBD" w:rsidR="003B6E66" w:rsidRPr="006B7ECB" w:rsidRDefault="003B6E66" w:rsidP="003F4343">
      <w:pPr>
        <w:rPr>
          <w:rFonts w:ascii="Arial" w:hAnsi="Arial" w:cs="Arial"/>
          <w:color w:val="000000" w:themeColor="text1"/>
        </w:rPr>
      </w:pPr>
    </w:p>
    <w:p w14:paraId="5877A078" w14:textId="25341936" w:rsidR="00F84DBB" w:rsidRPr="006B7ECB" w:rsidRDefault="00F84DBB" w:rsidP="003F4343">
      <w:pPr>
        <w:rPr>
          <w:rFonts w:ascii="Arial" w:hAnsi="Arial" w:cs="Arial"/>
          <w:color w:val="000000" w:themeColor="text1"/>
        </w:rPr>
      </w:pPr>
    </w:p>
    <w:p w14:paraId="5AB7EB2E" w14:textId="5CC63740" w:rsidR="00F84DBB" w:rsidRPr="006B7ECB" w:rsidRDefault="00F84DBB" w:rsidP="003F4343">
      <w:pPr>
        <w:rPr>
          <w:rFonts w:ascii="Arial" w:hAnsi="Arial" w:cs="Arial"/>
          <w:color w:val="000000" w:themeColor="text1"/>
        </w:rPr>
      </w:pPr>
    </w:p>
    <w:p w14:paraId="3B426F89" w14:textId="7EBDBA13" w:rsidR="00F84DBB" w:rsidRPr="006B7ECB" w:rsidRDefault="00F84DBB" w:rsidP="003F4343">
      <w:pPr>
        <w:rPr>
          <w:rFonts w:ascii="Arial" w:hAnsi="Arial" w:cs="Arial"/>
          <w:color w:val="000000" w:themeColor="text1"/>
        </w:rPr>
      </w:pPr>
    </w:p>
    <w:p w14:paraId="4F986CE7" w14:textId="2596B974" w:rsidR="00F84DBB" w:rsidRPr="006B7ECB" w:rsidRDefault="00F84DBB" w:rsidP="003F4343">
      <w:pPr>
        <w:rPr>
          <w:rFonts w:ascii="Arial" w:hAnsi="Arial" w:cs="Arial"/>
          <w:color w:val="000000" w:themeColor="text1"/>
        </w:rPr>
      </w:pPr>
    </w:p>
    <w:p w14:paraId="761E4D8D" w14:textId="0E81D383" w:rsidR="003F4343" w:rsidRPr="006B7ECB" w:rsidRDefault="00F84DBB" w:rsidP="003F4343">
      <w:pPr>
        <w:pStyle w:val="Titolo1"/>
        <w:spacing w:before="0" w:after="120"/>
        <w:rPr>
          <w:rFonts w:ascii="Arial" w:hAnsi="Arial" w:cs="Arial"/>
          <w:color w:val="000000" w:themeColor="text1"/>
          <w:sz w:val="24"/>
          <w:szCs w:val="24"/>
        </w:rPr>
      </w:pPr>
      <w:r w:rsidRPr="006B7EC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28 </w:t>
      </w:r>
      <w:proofErr w:type="gramStart"/>
      <w:r w:rsidRPr="006B7EC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>Giugno</w:t>
      </w:r>
      <w:proofErr w:type="gramEnd"/>
      <w:r w:rsidRPr="006B7ECB">
        <w:rPr>
          <w:rFonts w:ascii="Arial" w:eastAsia="Times New Roman" w:hAnsi="Arial" w:cs="Arial"/>
          <w:color w:val="000000" w:themeColor="text1"/>
          <w:sz w:val="24"/>
          <w:szCs w:val="24"/>
          <w:lang w:eastAsia="it-IT"/>
        </w:rPr>
        <w:t xml:space="preserve"> 2022 | Bagni Misteriosi | Ore 21.15</w:t>
      </w:r>
      <w:r w:rsidRPr="006B7E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t xml:space="preserve"> </w:t>
      </w:r>
      <w:r w:rsidRPr="006B7E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br/>
      </w:r>
      <w:r w:rsidRPr="006B7EC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it-IT"/>
        </w:rPr>
        <w:br/>
      </w:r>
      <w:r w:rsidR="003F4343" w:rsidRPr="006B7E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Giuliana De </w:t>
      </w:r>
      <w:proofErr w:type="spellStart"/>
      <w:r w:rsidR="003F4343" w:rsidRPr="006B7ECB">
        <w:rPr>
          <w:rFonts w:ascii="Arial" w:hAnsi="Arial" w:cs="Arial"/>
          <w:b/>
          <w:bCs/>
          <w:color w:val="000000" w:themeColor="text1"/>
          <w:sz w:val="24"/>
          <w:szCs w:val="24"/>
        </w:rPr>
        <w:t>Sio</w:t>
      </w:r>
      <w:proofErr w:type="spellEnd"/>
      <w:r w:rsidR="003F4343" w:rsidRPr="006B7EC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 FAVOLOSA</w:t>
      </w:r>
      <w:r w:rsidR="003F4343" w:rsidRPr="006B7ECB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Favole del Basile… e tant’altro!</w:t>
      </w:r>
    </w:p>
    <w:p w14:paraId="6DC4469C" w14:textId="6DC596F7" w:rsidR="00F84DBB" w:rsidRPr="006B7ECB" w:rsidRDefault="00F84DBB" w:rsidP="003F4343">
      <w:pPr>
        <w:pStyle w:val="NormaleWeb"/>
        <w:shd w:val="clear" w:color="auto" w:fill="FFFFFF"/>
        <w:spacing w:before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color w:val="000000" w:themeColor="text1"/>
        </w:rPr>
        <w:t>con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Giuliana De </w:t>
      </w:r>
      <w:proofErr w:type="spellStart"/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Sio</w:t>
      </w:r>
      <w:proofErr w:type="spellEnd"/>
      <w:r w:rsidRPr="006B7ECB">
        <w:rPr>
          <w:rFonts w:ascii="Arial" w:hAnsi="Arial" w:cs="Arial"/>
          <w:color w:val="000000" w:themeColor="text1"/>
        </w:rPr>
        <w:br/>
        <w:t>e con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Cinzia </w:t>
      </w:r>
      <w:proofErr w:type="spellStart"/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Gangarella</w:t>
      </w:r>
      <w:proofErr w:type="spellEnd"/>
      <w:r w:rsidRPr="006B7ECB">
        <w:rPr>
          <w:rFonts w:ascii="Arial" w:hAnsi="Arial" w:cs="Arial"/>
          <w:color w:val="000000" w:themeColor="text1"/>
        </w:rPr>
        <w:t>, pianoforte</w:t>
      </w:r>
      <w:r w:rsidRPr="006B7ECB">
        <w:rPr>
          <w:rFonts w:ascii="Arial" w:hAnsi="Arial" w:cs="Arial"/>
          <w:color w:val="000000" w:themeColor="text1"/>
        </w:rPr>
        <w:br/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Marco Zurzolo</w:t>
      </w:r>
      <w:r w:rsidRPr="006B7ECB">
        <w:rPr>
          <w:rFonts w:ascii="Arial" w:hAnsi="Arial" w:cs="Arial"/>
          <w:color w:val="000000" w:themeColor="text1"/>
        </w:rPr>
        <w:t>, sax</w:t>
      </w:r>
      <w:r w:rsidRPr="006B7ECB">
        <w:rPr>
          <w:rFonts w:ascii="Arial" w:hAnsi="Arial" w:cs="Arial"/>
          <w:color w:val="000000" w:themeColor="text1"/>
        </w:rPr>
        <w:br/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Sasà Flauto</w:t>
      </w:r>
      <w:r w:rsidRPr="006B7ECB">
        <w:rPr>
          <w:rFonts w:ascii="Arial" w:hAnsi="Arial" w:cs="Arial"/>
          <w:color w:val="000000" w:themeColor="text1"/>
        </w:rPr>
        <w:t>, chitarra</w:t>
      </w:r>
      <w:r w:rsidR="003F4343" w:rsidRPr="006B7ECB">
        <w:rPr>
          <w:rFonts w:ascii="Arial" w:hAnsi="Arial" w:cs="Arial"/>
          <w:color w:val="000000" w:themeColor="text1"/>
        </w:rPr>
        <w:br/>
      </w:r>
      <w:r w:rsidRPr="006B7ECB">
        <w:rPr>
          <w:rFonts w:ascii="Arial" w:hAnsi="Arial" w:cs="Arial"/>
          <w:color w:val="000000" w:themeColor="text1"/>
        </w:rPr>
        <w:t>Cabiria produzioni</w:t>
      </w:r>
    </w:p>
    <w:p w14:paraId="22556152" w14:textId="0E372447" w:rsidR="00F84DBB" w:rsidRPr="006B7ECB" w:rsidRDefault="00F84DBB" w:rsidP="003F4343">
      <w:pPr>
        <w:rPr>
          <w:rFonts w:ascii="Arial" w:hAnsi="Arial" w:cs="Arial"/>
          <w:color w:val="000000" w:themeColor="text1"/>
        </w:rPr>
      </w:pPr>
    </w:p>
    <w:p w14:paraId="4AA80232" w14:textId="5C814F22" w:rsidR="003F4343" w:rsidRPr="006B7ECB" w:rsidRDefault="003F4343" w:rsidP="003F434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color w:val="000000" w:themeColor="text1"/>
        </w:rPr>
        <w:t>Da Nord a Sud, fiabe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irriverenti</w:t>
      </w:r>
      <w:r w:rsidRPr="006B7ECB">
        <w:rPr>
          <w:rFonts w:ascii="Arial" w:hAnsi="Arial" w:cs="Arial"/>
          <w:color w:val="000000" w:themeColor="text1"/>
        </w:rPr>
        <w:t>,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esplicite</w:t>
      </w:r>
      <w:r w:rsidRPr="006B7ECB">
        <w:rPr>
          <w:rFonts w:ascii="Arial" w:hAnsi="Arial" w:cs="Arial"/>
          <w:color w:val="000000" w:themeColor="text1"/>
        </w:rPr>
        <w:t>,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romantiche</w:t>
      </w:r>
      <w:r w:rsidRPr="006B7ECB">
        <w:rPr>
          <w:rFonts w:ascii="Arial" w:hAnsi="Arial" w:cs="Arial"/>
          <w:color w:val="000000" w:themeColor="text1"/>
        </w:rPr>
        <w:t>,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divertenti</w:t>
      </w:r>
      <w:r w:rsidRPr="006B7ECB">
        <w:rPr>
          <w:rFonts w:ascii="Arial" w:hAnsi="Arial" w:cs="Arial"/>
          <w:color w:val="000000" w:themeColor="text1"/>
        </w:rPr>
        <w:t>, talvolta persino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cattive</w:t>
      </w:r>
      <w:r w:rsidRPr="006B7ECB">
        <w:rPr>
          <w:rFonts w:ascii="Arial" w:hAnsi="Arial" w:cs="Arial"/>
          <w:color w:val="000000" w:themeColor="text1"/>
        </w:rPr>
        <w:t>.</w:t>
      </w:r>
    </w:p>
    <w:p w14:paraId="2A6925DC" w14:textId="77777777" w:rsidR="003F4343" w:rsidRPr="006B7ECB" w:rsidRDefault="003F4343" w:rsidP="003F434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color w:val="000000" w:themeColor="text1"/>
        </w:rPr>
        <w:t>Ispirandosi ai racconti di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Giambattista Basile</w:t>
      </w:r>
      <w:r w:rsidRPr="006B7ECB">
        <w:rPr>
          <w:rFonts w:ascii="Arial" w:hAnsi="Arial" w:cs="Arial"/>
          <w:color w:val="000000" w:themeColor="text1"/>
        </w:rPr>
        <w:t>, la grande attrice, attraverso una scelta originale di brani musicali che hanno segnato alcuni momenti importanti del suo percorso, ci accompagna in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un viaggio magico e viscerale</w:t>
      </w:r>
      <w:r w:rsidRPr="006B7ECB">
        <w:rPr>
          <w:rFonts w:ascii="Arial" w:hAnsi="Arial" w:cs="Arial"/>
          <w:color w:val="000000" w:themeColor="text1"/>
        </w:rPr>
        <w:t>, fatto di storie surreali appartenenti alla nostra tradizione. Diversi gli scenari, mille i volti e tante le contraddizioni, nelle quali da sempre convivono vitalità e disperazione.</w:t>
      </w:r>
    </w:p>
    <w:p w14:paraId="1EDE3FC4" w14:textId="77777777" w:rsidR="003F4343" w:rsidRPr="006B7ECB" w:rsidRDefault="003F4343" w:rsidP="003F434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color w:val="000000" w:themeColor="text1"/>
        </w:rPr>
        <w:t>Con lei sul palco </w:t>
      </w:r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Marco Zurzolo al sax, Cinzia </w:t>
      </w:r>
      <w:proofErr w:type="spellStart"/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Gangarella</w:t>
      </w:r>
      <w:proofErr w:type="spellEnd"/>
      <w:r w:rsidRPr="006B7ECB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al pianoforte e Sasà Flauto alla chitarra</w:t>
      </w:r>
      <w:r w:rsidRPr="006B7ECB">
        <w:rPr>
          <w:rFonts w:ascii="Arial" w:hAnsi="Arial" w:cs="Arial"/>
          <w:color w:val="000000" w:themeColor="text1"/>
        </w:rPr>
        <w:t>.</w:t>
      </w:r>
    </w:p>
    <w:p w14:paraId="747772E9" w14:textId="3B79594C" w:rsidR="003F4343" w:rsidRPr="006B7ECB" w:rsidRDefault="003F4343" w:rsidP="003F4343">
      <w:pPr>
        <w:rPr>
          <w:rFonts w:ascii="Arial" w:hAnsi="Arial" w:cs="Arial"/>
          <w:color w:val="000000" w:themeColor="text1"/>
        </w:rPr>
      </w:pPr>
    </w:p>
    <w:p w14:paraId="39639E23" w14:textId="3DB68346" w:rsidR="003F4343" w:rsidRPr="006B7ECB" w:rsidRDefault="003F4343" w:rsidP="003F4343">
      <w:pPr>
        <w:rPr>
          <w:rFonts w:ascii="Arial" w:hAnsi="Arial" w:cs="Arial"/>
          <w:color w:val="000000" w:themeColor="text1"/>
        </w:rPr>
      </w:pPr>
    </w:p>
    <w:p w14:paraId="4378B09D" w14:textId="77777777" w:rsidR="003F4343" w:rsidRPr="006B7ECB" w:rsidRDefault="003F4343" w:rsidP="003F4343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b/>
          <w:bCs/>
          <w:color w:val="000000" w:themeColor="text1"/>
        </w:rPr>
        <w:t>PREZZI</w:t>
      </w:r>
      <w:r w:rsidRPr="006B7ECB">
        <w:rPr>
          <w:rFonts w:ascii="Arial" w:hAnsi="Arial" w:cs="Arial"/>
          <w:color w:val="000000" w:themeColor="text1"/>
        </w:rPr>
        <w:br/>
        <w:t>PEDANA + BORDO PISCINA</w:t>
      </w:r>
      <w:r w:rsidRPr="006B7ECB">
        <w:rPr>
          <w:rFonts w:ascii="Arial" w:hAnsi="Arial" w:cs="Arial"/>
          <w:color w:val="000000" w:themeColor="text1"/>
        </w:rPr>
        <w:br/>
        <w:t>posto unico 30€</w:t>
      </w:r>
      <w:r w:rsidRPr="006B7ECB">
        <w:rPr>
          <w:rFonts w:ascii="Arial" w:hAnsi="Arial" w:cs="Arial"/>
          <w:color w:val="000000" w:themeColor="text1"/>
        </w:rPr>
        <w:br/>
        <w:t>I e II SETTORE GRADONI + PRATO</w:t>
      </w:r>
      <w:r w:rsidRPr="006B7ECB">
        <w:rPr>
          <w:rFonts w:ascii="Arial" w:hAnsi="Arial" w:cs="Arial"/>
          <w:color w:val="000000" w:themeColor="text1"/>
        </w:rPr>
        <w:br/>
        <w:t>intero 25€; under26/over65 15€; </w:t>
      </w:r>
      <w:hyperlink r:id="rId6" w:history="1">
        <w:r w:rsidRPr="006B7ECB">
          <w:rPr>
            <w:rStyle w:val="Collegamentoipertestuale"/>
            <w:rFonts w:ascii="Arial" w:hAnsi="Arial" w:cs="Arial"/>
            <w:color w:val="000000" w:themeColor="text1"/>
            <w:bdr w:val="none" w:sz="0" w:space="0" w:color="auto" w:frame="1"/>
          </w:rPr>
          <w:t>convenzioni</w:t>
        </w:r>
      </w:hyperlink>
      <w:r w:rsidRPr="006B7ECB">
        <w:rPr>
          <w:rFonts w:ascii="Arial" w:hAnsi="Arial" w:cs="Arial"/>
          <w:color w:val="000000" w:themeColor="text1"/>
        </w:rPr>
        <w:t> 20€</w:t>
      </w:r>
      <w:r w:rsidRPr="006B7ECB">
        <w:rPr>
          <w:rFonts w:ascii="Arial" w:hAnsi="Arial" w:cs="Arial"/>
          <w:color w:val="000000" w:themeColor="text1"/>
        </w:rPr>
        <w:br/>
        <w:t>III e IV SETTORE GRADONI + PRATO</w:t>
      </w:r>
      <w:r w:rsidRPr="006B7ECB">
        <w:rPr>
          <w:rFonts w:ascii="Arial" w:hAnsi="Arial" w:cs="Arial"/>
          <w:color w:val="000000" w:themeColor="text1"/>
        </w:rPr>
        <w:br/>
        <w:t>intero 20€; under26/over65 15€</w:t>
      </w:r>
    </w:p>
    <w:p w14:paraId="081C4EDB" w14:textId="77777777" w:rsidR="003F4343" w:rsidRPr="006B7ECB" w:rsidRDefault="003F4343" w:rsidP="003F4343">
      <w:pPr>
        <w:pStyle w:val="Normale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6B7ECB">
        <w:rPr>
          <w:rFonts w:ascii="Arial" w:hAnsi="Arial" w:cs="Arial"/>
          <w:color w:val="000000" w:themeColor="text1"/>
        </w:rPr>
        <w:t>_________________________</w:t>
      </w:r>
      <w:r w:rsidRPr="006B7ECB">
        <w:rPr>
          <w:rFonts w:ascii="Arial" w:hAnsi="Arial" w:cs="Arial"/>
          <w:color w:val="000000" w:themeColor="text1"/>
        </w:rPr>
        <w:br/>
      </w:r>
      <w:r w:rsidRPr="006B7ECB">
        <w:rPr>
          <w:rStyle w:val="Enfasicorsivo"/>
          <w:rFonts w:ascii="Arial" w:hAnsi="Arial" w:cs="Arial"/>
          <w:color w:val="000000" w:themeColor="text1"/>
          <w:bdr w:val="none" w:sz="0" w:space="0" w:color="auto" w:frame="1"/>
        </w:rPr>
        <w:t>Tutti i prezzi non includono i diritti di prevendita.</w:t>
      </w:r>
    </w:p>
    <w:p w14:paraId="1DD6F71D" w14:textId="33300DEA" w:rsidR="003F4343" w:rsidRPr="006B7ECB" w:rsidRDefault="003F4343" w:rsidP="003F4343">
      <w:pPr>
        <w:rPr>
          <w:rFonts w:ascii="Arial" w:hAnsi="Arial" w:cs="Arial"/>
          <w:color w:val="000000" w:themeColor="text1"/>
        </w:rPr>
      </w:pPr>
    </w:p>
    <w:p w14:paraId="5592A3C5" w14:textId="75A1ADA1" w:rsidR="003F4343" w:rsidRPr="006B7ECB" w:rsidRDefault="003F4343" w:rsidP="003F4343">
      <w:pPr>
        <w:rPr>
          <w:rFonts w:ascii="Arial" w:hAnsi="Arial" w:cs="Arial"/>
          <w:color w:val="000000" w:themeColor="text1"/>
        </w:rPr>
      </w:pPr>
    </w:p>
    <w:p w14:paraId="1E97021A" w14:textId="1757BAEB" w:rsidR="003F4343" w:rsidRPr="006B7ECB" w:rsidRDefault="003F4343" w:rsidP="003F4343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06B7EC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INGRESSO</w:t>
      </w:r>
      <w:r w:rsidRPr="006B7EC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  <w:t>acquisti online</w:t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t>: Via Pier Lombardo, angolo via Botta</w:t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br/>
      </w:r>
      <w:r w:rsidRPr="006B7EC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botteghino</w:t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t>: via Pier Lombardo 14</w:t>
      </w:r>
    </w:p>
    <w:p w14:paraId="1BAA9593" w14:textId="7A38F7D3" w:rsidR="003F4343" w:rsidRPr="006B7ECB" w:rsidRDefault="003F4343" w:rsidP="003F434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12D2B475" w14:textId="77777777" w:rsidR="003F4343" w:rsidRPr="006B7ECB" w:rsidRDefault="003F4343" w:rsidP="003F4343">
      <w:pPr>
        <w:rPr>
          <w:rFonts w:ascii="Arial" w:eastAsia="Times New Roman" w:hAnsi="Arial" w:cs="Arial"/>
          <w:color w:val="000000" w:themeColor="text1"/>
          <w:lang w:eastAsia="it-IT"/>
        </w:rPr>
      </w:pPr>
      <w:r w:rsidRPr="006B7EC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BIGLIETTERIA</w:t>
      </w:r>
      <w:r w:rsidRPr="006B7ECB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br/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t xml:space="preserve">Via Pier </w:t>
      </w:r>
      <w:proofErr w:type="spellStart"/>
      <w:r w:rsidRPr="006B7ECB">
        <w:rPr>
          <w:rFonts w:ascii="Arial" w:eastAsia="Times New Roman" w:hAnsi="Arial" w:cs="Arial"/>
          <w:color w:val="000000" w:themeColor="text1"/>
          <w:lang w:eastAsia="it-IT"/>
        </w:rPr>
        <w:t>Lomabrdo</w:t>
      </w:r>
      <w:proofErr w:type="spellEnd"/>
      <w:r w:rsidRPr="006B7ECB">
        <w:rPr>
          <w:rFonts w:ascii="Arial" w:eastAsia="Times New Roman" w:hAnsi="Arial" w:cs="Arial"/>
          <w:color w:val="000000" w:themeColor="text1"/>
          <w:lang w:eastAsia="it-IT"/>
        </w:rPr>
        <w:t xml:space="preserve"> 14</w:t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br/>
      </w:r>
      <w:hyperlink r:id="rId7" w:history="1">
        <w:r w:rsidRPr="006B7ECB">
          <w:rPr>
            <w:rFonts w:ascii="Arial" w:eastAsia="Times New Roman" w:hAnsi="Arial" w:cs="Arial"/>
            <w:color w:val="000000" w:themeColor="text1"/>
            <w:u w:val="single"/>
            <w:bdr w:val="none" w:sz="0" w:space="0" w:color="auto" w:frame="1"/>
            <w:lang w:eastAsia="it-IT"/>
          </w:rPr>
          <w:t>02 59995206</w:t>
        </w:r>
      </w:hyperlink>
      <w:r w:rsidRPr="006B7ECB">
        <w:rPr>
          <w:rFonts w:ascii="Arial" w:eastAsia="Times New Roman" w:hAnsi="Arial" w:cs="Arial"/>
          <w:color w:val="000000" w:themeColor="text1"/>
          <w:lang w:eastAsia="it-IT"/>
        </w:rPr>
        <w:t> |</w:t>
      </w:r>
      <w:r w:rsidRPr="006B7ECB">
        <w:rPr>
          <w:rFonts w:ascii="Arial" w:eastAsia="Times New Roman" w:hAnsi="Arial" w:cs="Arial"/>
          <w:color w:val="000000" w:themeColor="text1"/>
          <w:lang w:eastAsia="it-IT"/>
        </w:rPr>
        <w:br/>
      </w:r>
      <w:hyperlink r:id="rId8" w:history="1">
        <w:r w:rsidRPr="006B7ECB">
          <w:rPr>
            <w:rFonts w:ascii="Arial" w:eastAsia="Times New Roman" w:hAnsi="Arial" w:cs="Arial"/>
            <w:color w:val="000000" w:themeColor="text1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14:paraId="7688482B" w14:textId="77777777" w:rsidR="003F4343" w:rsidRPr="006B7ECB" w:rsidRDefault="003F4343" w:rsidP="003F4343">
      <w:pPr>
        <w:rPr>
          <w:rFonts w:ascii="Arial" w:eastAsia="Times New Roman" w:hAnsi="Arial" w:cs="Arial"/>
          <w:color w:val="000000" w:themeColor="text1"/>
          <w:lang w:eastAsia="it-IT"/>
        </w:rPr>
      </w:pPr>
    </w:p>
    <w:p w14:paraId="568EFD5C" w14:textId="77777777" w:rsidR="003F4343" w:rsidRDefault="003F4343"/>
    <w:sectPr w:rsidR="003F4343" w:rsidSect="0026037F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765F" w14:textId="77777777" w:rsidR="00EE0322" w:rsidRDefault="00EE0322" w:rsidP="00F84DBB">
      <w:r>
        <w:separator/>
      </w:r>
    </w:p>
  </w:endnote>
  <w:endnote w:type="continuationSeparator" w:id="0">
    <w:p w14:paraId="7A6FB536" w14:textId="77777777" w:rsidR="00EE0322" w:rsidRDefault="00EE0322" w:rsidP="00F8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A3AE" w14:textId="77777777" w:rsidR="00EE0322" w:rsidRDefault="00EE0322" w:rsidP="00F84DBB">
      <w:r>
        <w:separator/>
      </w:r>
    </w:p>
  </w:footnote>
  <w:footnote w:type="continuationSeparator" w:id="0">
    <w:p w14:paraId="546FEF74" w14:textId="77777777" w:rsidR="00EE0322" w:rsidRDefault="00EE0322" w:rsidP="00F8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CD95" w14:textId="0F5AE835" w:rsidR="00F84DBB" w:rsidRDefault="00F84DB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AF486" wp14:editId="46D38628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223260" cy="566420"/>
          <wp:effectExtent l="0" t="0" r="2540" b="5080"/>
          <wp:wrapThrough wrapText="bothSides">
            <wp:wrapPolygon edited="0">
              <wp:start x="6894" y="0"/>
              <wp:lineTo x="0" y="4359"/>
              <wp:lineTo x="0" y="6780"/>
              <wp:lineTo x="170" y="13561"/>
              <wp:lineTo x="3149" y="15498"/>
              <wp:lineTo x="10809" y="15498"/>
              <wp:lineTo x="0" y="17435"/>
              <wp:lineTo x="0" y="21309"/>
              <wp:lineTo x="21532" y="21309"/>
              <wp:lineTo x="21532" y="17435"/>
              <wp:lineTo x="10809" y="15498"/>
              <wp:lineTo x="21532" y="13561"/>
              <wp:lineTo x="21532" y="4359"/>
              <wp:lineTo x="7489" y="0"/>
              <wp:lineTo x="6894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BB"/>
    <w:rsid w:val="0026037F"/>
    <w:rsid w:val="003B6E66"/>
    <w:rsid w:val="003F4343"/>
    <w:rsid w:val="005C03B6"/>
    <w:rsid w:val="006B7ECB"/>
    <w:rsid w:val="00702014"/>
    <w:rsid w:val="008C348C"/>
    <w:rsid w:val="00AA37D5"/>
    <w:rsid w:val="00B817EC"/>
    <w:rsid w:val="00E41840"/>
    <w:rsid w:val="00EE0322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9D9E2D"/>
  <w15:chartTrackingRefBased/>
  <w15:docId w15:val="{7A9005C8-F0E7-8A4D-8479-B5032A1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F43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F43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4DB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BB"/>
  </w:style>
  <w:style w:type="paragraph" w:styleId="Pidipagina">
    <w:name w:val="footer"/>
    <w:basedOn w:val="Normale"/>
    <w:link w:val="PidipaginaCarattere"/>
    <w:uiPriority w:val="99"/>
    <w:unhideWhenUsed/>
    <w:rsid w:val="00F84D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BB"/>
  </w:style>
  <w:style w:type="paragraph" w:styleId="NormaleWeb">
    <w:name w:val="Normal (Web)"/>
    <w:basedOn w:val="Normale"/>
    <w:uiPriority w:val="99"/>
    <w:semiHidden/>
    <w:unhideWhenUsed/>
    <w:rsid w:val="00F84D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F84DBB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4DB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43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F43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3F4343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F43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59995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francoparenti.it/convenzion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2022-06-09T13:20:00Z</dcterms:created>
  <dcterms:modified xsi:type="dcterms:W3CDTF">2022-06-10T15:12:00Z</dcterms:modified>
</cp:coreProperties>
</file>