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8235" w14:textId="548EF2E0" w:rsidR="00A25991" w:rsidRPr="00C945B9" w:rsidRDefault="00932B5B" w:rsidP="759AEA64">
      <w:pPr>
        <w:spacing w:line="240" w:lineRule="auto"/>
        <w:rPr>
          <w:rFonts w:ascii="Arial" w:eastAsia="Arial" w:hAnsi="Arial" w:cs="Arial"/>
        </w:rPr>
      </w:pPr>
      <w:r w:rsidRPr="00C945B9">
        <w:rPr>
          <w:noProof/>
        </w:rPr>
        <w:drawing>
          <wp:inline distT="0" distB="0" distL="0" distR="0" wp14:anchorId="002C4AD9" wp14:editId="47AD97AC">
            <wp:extent cx="2190750" cy="323850"/>
            <wp:effectExtent l="0" t="0" r="0" b="0"/>
            <wp:docPr id="862598293" name="Immagine 862598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0750" cy="323850"/>
                    </a:xfrm>
                    <a:prstGeom prst="rect">
                      <a:avLst/>
                    </a:prstGeom>
                  </pic:spPr>
                </pic:pic>
              </a:graphicData>
            </a:graphic>
          </wp:inline>
        </w:drawing>
      </w:r>
      <w:r w:rsidRPr="00C945B9">
        <w:br/>
      </w:r>
    </w:p>
    <w:p w14:paraId="0AB385BA" w14:textId="11937D0E" w:rsidR="759AEA64" w:rsidRPr="00C945B9" w:rsidRDefault="759AEA64" w:rsidP="00C945B9">
      <w:pPr>
        <w:spacing w:line="240" w:lineRule="auto"/>
        <w:rPr>
          <w:rFonts w:ascii="Franklin Gothic Book" w:eastAsia="Arial" w:hAnsi="Franklin Gothic Book" w:cs="Arial"/>
          <w:sz w:val="24"/>
          <w:szCs w:val="24"/>
        </w:rPr>
      </w:pPr>
      <w:r w:rsidRPr="00C945B9">
        <w:rPr>
          <w:rFonts w:ascii="Franklin Gothic Book" w:eastAsia="Arial" w:hAnsi="Franklin Gothic Book" w:cs="Arial"/>
          <w:sz w:val="24"/>
          <w:szCs w:val="24"/>
        </w:rPr>
        <w:t xml:space="preserve">Comunicato stampa </w:t>
      </w:r>
    </w:p>
    <w:p w14:paraId="0594254D" w14:textId="43998456" w:rsidR="759AEA64" w:rsidRPr="00C945B9" w:rsidRDefault="00C945B9" w:rsidP="00C945B9">
      <w:pPr>
        <w:pStyle w:val="Titolo4"/>
        <w:spacing w:before="0" w:after="240" w:line="240" w:lineRule="auto"/>
        <w:rPr>
          <w:rFonts w:ascii="Franklin Gothic Book" w:eastAsia="Arial" w:hAnsi="Franklin Gothic Book" w:cs="Arial"/>
          <w:i w:val="0"/>
          <w:iCs w:val="0"/>
          <w:color w:val="auto"/>
          <w:sz w:val="24"/>
          <w:szCs w:val="24"/>
        </w:rPr>
      </w:pPr>
      <w:r w:rsidRPr="00C945B9">
        <w:rPr>
          <w:rFonts w:ascii="Franklin Gothic Book" w:hAnsi="Franklin Gothic Book" w:cs="Arial"/>
          <w:i w:val="0"/>
          <w:iCs w:val="0"/>
          <w:color w:val="auto"/>
          <w:sz w:val="24"/>
          <w:szCs w:val="24"/>
        </w:rPr>
        <w:t xml:space="preserve">3 – 8 maggio 2022 | Sala Grande </w:t>
      </w:r>
    </w:p>
    <w:p w14:paraId="40A9D003" w14:textId="6688781E" w:rsidR="00C945B9" w:rsidRPr="00C945B9" w:rsidRDefault="00C945B9" w:rsidP="00C945B9">
      <w:pPr>
        <w:pStyle w:val="Titolo1"/>
        <w:spacing w:before="0" w:after="120" w:line="240" w:lineRule="auto"/>
        <w:rPr>
          <w:rFonts w:ascii="Franklin Gothic Book" w:hAnsi="Franklin Gothic Book" w:cs="Arial"/>
          <w:b/>
          <w:bCs/>
          <w:color w:val="auto"/>
          <w:sz w:val="24"/>
          <w:szCs w:val="24"/>
        </w:rPr>
      </w:pPr>
      <w:r w:rsidRPr="00C945B9">
        <w:rPr>
          <w:rFonts w:ascii="Franklin Gothic Book" w:hAnsi="Franklin Gothic Book" w:cs="Arial"/>
          <w:b/>
          <w:bCs/>
          <w:color w:val="auto"/>
          <w:sz w:val="28"/>
          <w:szCs w:val="28"/>
        </w:rPr>
        <w:t>Il filo di mezzogiorno</w:t>
      </w:r>
      <w:r w:rsidRPr="00C945B9">
        <w:rPr>
          <w:rFonts w:ascii="Franklin Gothic Book" w:hAnsi="Franklin Gothic Book" w:cs="Arial"/>
          <w:b/>
          <w:bCs/>
          <w:color w:val="auto"/>
          <w:sz w:val="24"/>
          <w:szCs w:val="24"/>
        </w:rPr>
        <w:br/>
      </w:r>
      <w:r w:rsidRPr="00C945B9">
        <w:rPr>
          <w:rFonts w:ascii="Franklin Gothic Book" w:eastAsia="Times New Roman" w:hAnsi="Franklin Gothic Book" w:cs="Arial"/>
          <w:color w:val="auto"/>
          <w:sz w:val="24"/>
          <w:szCs w:val="24"/>
          <w:lang w:eastAsia="it-IT"/>
        </w:rPr>
        <w:t>di </w:t>
      </w:r>
      <w:r w:rsidRPr="00C945B9">
        <w:rPr>
          <w:rFonts w:ascii="Franklin Gothic Book" w:eastAsia="Times New Roman" w:hAnsi="Franklin Gothic Book" w:cs="Arial"/>
          <w:b/>
          <w:bCs/>
          <w:color w:val="auto"/>
          <w:sz w:val="24"/>
          <w:szCs w:val="24"/>
          <w:bdr w:val="none" w:sz="0" w:space="0" w:color="auto" w:frame="1"/>
          <w:lang w:eastAsia="it-IT"/>
        </w:rPr>
        <w:t>Goliarda Sapienza</w:t>
      </w:r>
      <w:r w:rsidRPr="00C945B9">
        <w:rPr>
          <w:rFonts w:ascii="Franklin Gothic Book" w:eastAsia="Times New Roman" w:hAnsi="Franklin Gothic Book" w:cs="Arial"/>
          <w:b/>
          <w:bCs/>
          <w:color w:val="auto"/>
          <w:sz w:val="24"/>
          <w:szCs w:val="24"/>
          <w:bdr w:val="none" w:sz="0" w:space="0" w:color="auto" w:frame="1"/>
          <w:lang w:eastAsia="it-IT"/>
        </w:rPr>
        <w:br/>
      </w:r>
      <w:r w:rsidRPr="00C945B9">
        <w:rPr>
          <w:rFonts w:ascii="Franklin Gothic Book" w:eastAsia="Times New Roman" w:hAnsi="Franklin Gothic Book" w:cs="Arial"/>
          <w:color w:val="auto"/>
          <w:sz w:val="24"/>
          <w:szCs w:val="24"/>
          <w:lang w:eastAsia="it-IT"/>
        </w:rPr>
        <w:t>adattamento </w:t>
      </w:r>
      <w:r w:rsidRPr="00C945B9">
        <w:rPr>
          <w:rFonts w:ascii="Franklin Gothic Book" w:eastAsia="Times New Roman" w:hAnsi="Franklin Gothic Book" w:cs="Arial"/>
          <w:b/>
          <w:bCs/>
          <w:color w:val="auto"/>
          <w:sz w:val="24"/>
          <w:szCs w:val="24"/>
          <w:bdr w:val="none" w:sz="0" w:space="0" w:color="auto" w:frame="1"/>
          <w:lang w:eastAsia="it-IT"/>
        </w:rPr>
        <w:t>Ippolita di Majo</w:t>
      </w:r>
      <w:r w:rsidRPr="00C945B9">
        <w:rPr>
          <w:rFonts w:ascii="Franklin Gothic Book" w:eastAsia="Times New Roman" w:hAnsi="Franklin Gothic Book" w:cs="Arial"/>
          <w:color w:val="auto"/>
          <w:sz w:val="24"/>
          <w:szCs w:val="24"/>
          <w:lang w:eastAsia="it-IT"/>
        </w:rPr>
        <w:br/>
        <w:t>regia </w:t>
      </w:r>
      <w:r w:rsidRPr="00C945B9">
        <w:rPr>
          <w:rFonts w:ascii="Franklin Gothic Book" w:eastAsia="Times New Roman" w:hAnsi="Franklin Gothic Book" w:cs="Arial"/>
          <w:b/>
          <w:bCs/>
          <w:color w:val="auto"/>
          <w:sz w:val="24"/>
          <w:szCs w:val="24"/>
          <w:bdr w:val="none" w:sz="0" w:space="0" w:color="auto" w:frame="1"/>
          <w:lang w:eastAsia="it-IT"/>
        </w:rPr>
        <w:t>Mario Martone</w:t>
      </w:r>
      <w:r w:rsidRPr="00C945B9">
        <w:rPr>
          <w:rFonts w:ascii="Franklin Gothic Book" w:eastAsia="Times New Roman" w:hAnsi="Franklin Gothic Book" w:cs="Arial"/>
          <w:b/>
          <w:bCs/>
          <w:color w:val="auto"/>
          <w:sz w:val="24"/>
          <w:szCs w:val="24"/>
          <w:bdr w:val="none" w:sz="0" w:space="0" w:color="auto" w:frame="1"/>
          <w:lang w:eastAsia="it-IT"/>
        </w:rPr>
        <w:br/>
      </w:r>
      <w:r w:rsidRPr="00C945B9">
        <w:rPr>
          <w:rFonts w:ascii="Franklin Gothic Book" w:eastAsia="Times New Roman" w:hAnsi="Franklin Gothic Book" w:cs="Arial"/>
          <w:color w:val="auto"/>
          <w:sz w:val="24"/>
          <w:szCs w:val="24"/>
          <w:lang w:eastAsia="it-IT"/>
        </w:rPr>
        <w:t>con </w:t>
      </w:r>
      <w:r w:rsidRPr="00C945B9">
        <w:rPr>
          <w:rFonts w:ascii="Franklin Gothic Book" w:eastAsia="Times New Roman" w:hAnsi="Franklin Gothic Book" w:cs="Arial"/>
          <w:b/>
          <w:bCs/>
          <w:color w:val="auto"/>
          <w:sz w:val="24"/>
          <w:szCs w:val="24"/>
          <w:bdr w:val="none" w:sz="0" w:space="0" w:color="auto" w:frame="1"/>
          <w:lang w:eastAsia="it-IT"/>
        </w:rPr>
        <w:t>Donatella Finocchiaro, Roberto De Francesco</w:t>
      </w:r>
      <w:r w:rsidRPr="00C945B9">
        <w:rPr>
          <w:rFonts w:ascii="Franklin Gothic Book" w:eastAsia="Times New Roman" w:hAnsi="Franklin Gothic Book" w:cs="Arial"/>
          <w:b/>
          <w:bCs/>
          <w:color w:val="auto"/>
          <w:sz w:val="24"/>
          <w:szCs w:val="24"/>
          <w:bdr w:val="none" w:sz="0" w:space="0" w:color="auto" w:frame="1"/>
          <w:lang w:eastAsia="it-IT"/>
        </w:rPr>
        <w:br/>
      </w:r>
      <w:r w:rsidRPr="00C945B9">
        <w:rPr>
          <w:rFonts w:ascii="Franklin Gothic Book" w:eastAsia="Times New Roman" w:hAnsi="Franklin Gothic Book" w:cs="Arial"/>
          <w:color w:val="auto"/>
          <w:sz w:val="24"/>
          <w:szCs w:val="24"/>
          <w:lang w:eastAsia="it-IT"/>
        </w:rPr>
        <w:t>scene Carmine Guarino</w:t>
      </w:r>
      <w:r w:rsidRPr="00C945B9">
        <w:rPr>
          <w:rFonts w:ascii="Franklin Gothic Book" w:eastAsia="Times New Roman" w:hAnsi="Franklin Gothic Book" w:cs="Arial"/>
          <w:color w:val="auto"/>
          <w:sz w:val="24"/>
          <w:szCs w:val="24"/>
          <w:lang w:eastAsia="it-IT"/>
        </w:rPr>
        <w:br/>
        <w:t>costumi Ortensia De Francesco</w:t>
      </w:r>
      <w:r w:rsidRPr="00C945B9">
        <w:rPr>
          <w:rFonts w:ascii="Franklin Gothic Book" w:eastAsia="Times New Roman" w:hAnsi="Franklin Gothic Book" w:cs="Arial"/>
          <w:color w:val="auto"/>
          <w:sz w:val="24"/>
          <w:szCs w:val="24"/>
          <w:lang w:eastAsia="it-IT"/>
        </w:rPr>
        <w:br/>
        <w:t>luci Cesare Accetta</w:t>
      </w:r>
    </w:p>
    <w:p w14:paraId="4D9DE6E5" w14:textId="77777777" w:rsidR="00C945B9" w:rsidRPr="00C945B9" w:rsidRDefault="00C945B9" w:rsidP="00C945B9">
      <w:pPr>
        <w:spacing w:beforeAutospacing="1" w:after="0" w:line="240" w:lineRule="auto"/>
        <w:rPr>
          <w:rFonts w:ascii="Franklin Gothic Book" w:eastAsia="Times New Roman" w:hAnsi="Franklin Gothic Book" w:cs="Arial"/>
          <w:sz w:val="24"/>
          <w:szCs w:val="24"/>
          <w:lang w:eastAsia="it-IT"/>
        </w:rPr>
      </w:pPr>
      <w:r w:rsidRPr="00C945B9">
        <w:rPr>
          <w:rFonts w:ascii="Franklin Gothic Book" w:eastAsia="Times New Roman" w:hAnsi="Franklin Gothic Book" w:cs="Arial"/>
          <w:i/>
          <w:iCs/>
          <w:sz w:val="24"/>
          <w:szCs w:val="24"/>
          <w:bdr w:val="none" w:sz="0" w:space="0" w:color="auto" w:frame="1"/>
          <w:lang w:eastAsia="it-IT"/>
        </w:rPr>
        <w:t>Il filo di mezzogiorno</w:t>
      </w:r>
      <w:r w:rsidRPr="00C945B9">
        <w:rPr>
          <w:rFonts w:ascii="Franklin Gothic Book" w:eastAsia="Times New Roman" w:hAnsi="Franklin Gothic Book" w:cs="Arial"/>
          <w:sz w:val="24"/>
          <w:szCs w:val="24"/>
          <w:lang w:eastAsia="it-IT"/>
        </w:rPr>
        <w:t> è pubblicato da </w:t>
      </w:r>
      <w:r w:rsidRPr="00C945B9">
        <w:rPr>
          <w:rFonts w:ascii="Franklin Gothic Book" w:eastAsia="Times New Roman" w:hAnsi="Franklin Gothic Book" w:cs="Arial"/>
          <w:i/>
          <w:iCs/>
          <w:sz w:val="24"/>
          <w:szCs w:val="24"/>
          <w:bdr w:val="none" w:sz="0" w:space="0" w:color="auto" w:frame="1"/>
          <w:lang w:eastAsia="it-IT"/>
        </w:rPr>
        <w:t>La nave di Teseo</w:t>
      </w:r>
      <w:r w:rsidRPr="00C945B9">
        <w:rPr>
          <w:rFonts w:ascii="Franklin Gothic Book" w:eastAsia="Times New Roman" w:hAnsi="Franklin Gothic Book" w:cs="Arial"/>
          <w:sz w:val="24"/>
          <w:szCs w:val="24"/>
          <w:lang w:eastAsia="it-IT"/>
        </w:rPr>
        <w:br/>
      </w:r>
      <w:r w:rsidRPr="00C945B9">
        <w:rPr>
          <w:rFonts w:ascii="Franklin Gothic Book" w:eastAsia="Times New Roman" w:hAnsi="Franklin Gothic Book" w:cs="Arial"/>
          <w:i/>
          <w:iCs/>
          <w:sz w:val="24"/>
          <w:szCs w:val="24"/>
          <w:bdr w:val="none" w:sz="0" w:space="0" w:color="auto" w:frame="1"/>
          <w:lang w:eastAsia="it-IT"/>
        </w:rPr>
        <w:t>Un ringraziamento a Mario Tronco per aver musicato il canto dei pescatori delle isole Eolie</w:t>
      </w:r>
      <w:r w:rsidRPr="00C945B9">
        <w:rPr>
          <w:rFonts w:ascii="Franklin Gothic Book" w:eastAsia="Times New Roman" w:hAnsi="Franklin Gothic Book" w:cs="Arial"/>
          <w:sz w:val="24"/>
          <w:szCs w:val="24"/>
          <w:lang w:eastAsia="it-IT"/>
        </w:rPr>
        <w:br/>
      </w:r>
      <w:r w:rsidRPr="00C945B9">
        <w:rPr>
          <w:rFonts w:ascii="Franklin Gothic Book" w:eastAsia="Times New Roman" w:hAnsi="Franklin Gothic Book" w:cs="Arial"/>
          <w:i/>
          <w:iCs/>
          <w:sz w:val="24"/>
          <w:szCs w:val="24"/>
          <w:bdr w:val="none" w:sz="0" w:space="0" w:color="auto" w:frame="1"/>
          <w:lang w:eastAsia="it-IT"/>
        </w:rPr>
        <w:br/>
      </w:r>
      <w:r w:rsidRPr="00C945B9">
        <w:rPr>
          <w:rFonts w:ascii="Franklin Gothic Book" w:eastAsia="Times New Roman" w:hAnsi="Franklin Gothic Book" w:cs="Arial"/>
          <w:sz w:val="24"/>
          <w:szCs w:val="24"/>
          <w:lang w:eastAsia="it-IT"/>
        </w:rPr>
        <w:t>produzione Teatro di Napoli – Teatro Nazionale / Teatro Stabile di Torino – Teatro Nazionale / Teatro di Roma – Teatro Nazionale / Teatro Stabile di Catania</w:t>
      </w:r>
    </w:p>
    <w:p w14:paraId="05B710DA" w14:textId="5B0E32F1" w:rsidR="00C945B9" w:rsidRPr="00C945B9" w:rsidRDefault="00C945B9" w:rsidP="00C945B9">
      <w:pPr>
        <w:spacing w:line="240" w:lineRule="auto"/>
        <w:rPr>
          <w:rFonts w:ascii="Franklin Gothic Book" w:eastAsia="Arial" w:hAnsi="Franklin Gothic Book" w:cs="Arial"/>
          <w:sz w:val="24"/>
          <w:szCs w:val="24"/>
        </w:rPr>
      </w:pPr>
      <w:r w:rsidRPr="00C945B9">
        <w:rPr>
          <w:rFonts w:ascii="Franklin Gothic Book" w:eastAsia="Arial" w:hAnsi="Franklin Gothic Book" w:cs="Arial"/>
          <w:b/>
          <w:bCs/>
          <w:sz w:val="24"/>
          <w:szCs w:val="24"/>
        </w:rPr>
        <w:br/>
      </w:r>
      <w:r w:rsidRPr="00C945B9">
        <w:rPr>
          <w:rFonts w:ascii="Franklin Gothic Book" w:eastAsia="Arial" w:hAnsi="Franklin Gothic Book" w:cs="Arial"/>
          <w:sz w:val="24"/>
          <w:szCs w:val="24"/>
        </w:rPr>
        <w:t>Durata 1h40min</w:t>
      </w:r>
    </w:p>
    <w:p w14:paraId="033595B5" w14:textId="77777777" w:rsidR="00C945B9" w:rsidRPr="00C945B9" w:rsidRDefault="00C945B9" w:rsidP="00C945B9">
      <w:pPr>
        <w:spacing w:after="0" w:line="240" w:lineRule="auto"/>
        <w:rPr>
          <w:rFonts w:ascii="Franklin Gothic Book" w:eastAsia="Times New Roman" w:hAnsi="Franklin Gothic Book" w:cs="Arial"/>
          <w:sz w:val="24"/>
          <w:szCs w:val="24"/>
          <w:lang w:eastAsia="it-IT"/>
        </w:rPr>
      </w:pPr>
      <w:r w:rsidRPr="00C945B9">
        <w:rPr>
          <w:rFonts w:ascii="Franklin Gothic Book" w:eastAsia="Times New Roman" w:hAnsi="Franklin Gothic Book" w:cs="Arial"/>
          <w:b/>
          <w:bCs/>
          <w:sz w:val="24"/>
          <w:szCs w:val="24"/>
          <w:bdr w:val="none" w:sz="0" w:space="0" w:color="auto" w:frame="1"/>
          <w:lang w:eastAsia="it-IT"/>
        </w:rPr>
        <w:t>Mario Martone</w:t>
      </w:r>
      <w:r w:rsidRPr="00C945B9">
        <w:rPr>
          <w:rFonts w:ascii="Franklin Gothic Book" w:eastAsia="Times New Roman" w:hAnsi="Franklin Gothic Book" w:cs="Arial"/>
          <w:sz w:val="24"/>
          <w:szCs w:val="24"/>
          <w:lang w:eastAsia="it-IT"/>
        </w:rPr>
        <w:t>, poliedrico regista teatrale e cinematografico e sceneggiatore incontra il mondo di </w:t>
      </w:r>
      <w:r w:rsidRPr="00C945B9">
        <w:rPr>
          <w:rFonts w:ascii="Franklin Gothic Book" w:eastAsia="Times New Roman" w:hAnsi="Franklin Gothic Book" w:cs="Arial"/>
          <w:b/>
          <w:bCs/>
          <w:sz w:val="24"/>
          <w:szCs w:val="24"/>
          <w:bdr w:val="none" w:sz="0" w:space="0" w:color="auto" w:frame="1"/>
          <w:lang w:eastAsia="it-IT"/>
        </w:rPr>
        <w:t>Goliarda Sapienza</w:t>
      </w:r>
      <w:r w:rsidRPr="00C945B9">
        <w:rPr>
          <w:rFonts w:ascii="Franklin Gothic Book" w:eastAsia="Times New Roman" w:hAnsi="Franklin Gothic Book" w:cs="Arial"/>
          <w:sz w:val="24"/>
          <w:szCs w:val="24"/>
          <w:lang w:eastAsia="it-IT"/>
        </w:rPr>
        <w:t xml:space="preserve"> – autrice del grande successo </w:t>
      </w:r>
      <w:proofErr w:type="gramStart"/>
      <w:r w:rsidRPr="00C945B9">
        <w:rPr>
          <w:rFonts w:ascii="Franklin Gothic Book" w:eastAsia="Times New Roman" w:hAnsi="Franklin Gothic Book" w:cs="Arial"/>
          <w:sz w:val="24"/>
          <w:szCs w:val="24"/>
          <w:lang w:eastAsia="it-IT"/>
        </w:rPr>
        <w:t>postumo</w:t>
      </w:r>
      <w:proofErr w:type="gramEnd"/>
      <w:r w:rsidRPr="00C945B9">
        <w:rPr>
          <w:rFonts w:ascii="Franklin Gothic Book" w:eastAsia="Times New Roman" w:hAnsi="Franklin Gothic Book" w:cs="Arial"/>
          <w:sz w:val="24"/>
          <w:szCs w:val="24"/>
          <w:lang w:eastAsia="it-IT"/>
        </w:rPr>
        <w:t> </w:t>
      </w:r>
      <w:r w:rsidRPr="00C945B9">
        <w:rPr>
          <w:rFonts w:ascii="Franklin Gothic Book" w:eastAsia="Times New Roman" w:hAnsi="Franklin Gothic Book" w:cs="Arial"/>
          <w:i/>
          <w:iCs/>
          <w:sz w:val="24"/>
          <w:szCs w:val="24"/>
          <w:bdr w:val="none" w:sz="0" w:space="0" w:color="auto" w:frame="1"/>
          <w:lang w:eastAsia="it-IT"/>
        </w:rPr>
        <w:t>L’arte della gioia. </w:t>
      </w:r>
      <w:r w:rsidRPr="00C945B9">
        <w:rPr>
          <w:rFonts w:ascii="Franklin Gothic Book" w:eastAsia="Times New Roman" w:hAnsi="Franklin Gothic Book" w:cs="Arial"/>
          <w:sz w:val="24"/>
          <w:szCs w:val="24"/>
          <w:lang w:eastAsia="it-IT"/>
        </w:rPr>
        <w:t>Donna fuori da tutti gli schemi e anche dalle ideologie politiche del suo tempo, fu prima partigiana, poi femminista, sempre controcorrente e contro il conformismo che ha lottato ogni mezzo, primo fra tutti la scrittura.</w:t>
      </w:r>
    </w:p>
    <w:p w14:paraId="39BCE937" w14:textId="5D6215F6" w:rsidR="00C945B9" w:rsidRPr="00C945B9" w:rsidRDefault="00C945B9" w:rsidP="00C945B9">
      <w:pPr>
        <w:spacing w:after="0" w:line="240" w:lineRule="auto"/>
        <w:rPr>
          <w:rFonts w:ascii="Franklin Gothic Book" w:eastAsia="Times New Roman" w:hAnsi="Franklin Gothic Book" w:cs="Arial"/>
          <w:sz w:val="24"/>
          <w:szCs w:val="24"/>
          <w:lang w:eastAsia="it-IT"/>
        </w:rPr>
      </w:pPr>
      <w:r w:rsidRPr="00C945B9">
        <w:rPr>
          <w:rFonts w:ascii="Franklin Gothic Book" w:eastAsia="Times New Roman" w:hAnsi="Franklin Gothic Book" w:cs="Arial"/>
          <w:sz w:val="24"/>
          <w:szCs w:val="24"/>
          <w:lang w:eastAsia="it-IT"/>
        </w:rPr>
        <w:t>Il suo romanzo </w:t>
      </w:r>
      <w:r w:rsidRPr="00C945B9">
        <w:rPr>
          <w:rFonts w:ascii="Franklin Gothic Book" w:eastAsia="Times New Roman" w:hAnsi="Franklin Gothic Book" w:cs="Arial"/>
          <w:i/>
          <w:iCs/>
          <w:sz w:val="24"/>
          <w:szCs w:val="24"/>
          <w:bdr w:val="none" w:sz="0" w:space="0" w:color="auto" w:frame="1"/>
          <w:lang w:eastAsia="it-IT"/>
        </w:rPr>
        <w:t>Il filo di mezzogiorno</w:t>
      </w:r>
      <w:r w:rsidRPr="00C945B9">
        <w:rPr>
          <w:rFonts w:ascii="Franklin Gothic Book" w:eastAsia="Times New Roman" w:hAnsi="Franklin Gothic Book" w:cs="Arial"/>
          <w:sz w:val="24"/>
          <w:szCs w:val="24"/>
          <w:lang w:eastAsia="it-IT"/>
        </w:rPr>
        <w:t> (1969), qui riadattato da </w:t>
      </w:r>
      <w:r w:rsidRPr="00C945B9">
        <w:rPr>
          <w:rFonts w:ascii="Franklin Gothic Book" w:eastAsia="Times New Roman" w:hAnsi="Franklin Gothic Book" w:cs="Arial"/>
          <w:b/>
          <w:bCs/>
          <w:sz w:val="24"/>
          <w:szCs w:val="24"/>
          <w:bdr w:val="none" w:sz="0" w:space="0" w:color="auto" w:frame="1"/>
          <w:lang w:eastAsia="it-IT"/>
        </w:rPr>
        <w:t>Ippolita di Majo</w:t>
      </w:r>
      <w:r w:rsidRPr="00C945B9">
        <w:rPr>
          <w:rFonts w:ascii="Franklin Gothic Book" w:eastAsia="Times New Roman" w:hAnsi="Franklin Gothic Book" w:cs="Arial"/>
          <w:sz w:val="24"/>
          <w:szCs w:val="24"/>
          <w:lang w:eastAsia="it-IT"/>
        </w:rPr>
        <w:t> per</w:t>
      </w:r>
      <w:r>
        <w:rPr>
          <w:rFonts w:ascii="Franklin Gothic Book" w:eastAsia="Times New Roman" w:hAnsi="Franklin Gothic Book" w:cs="Arial"/>
          <w:sz w:val="24"/>
          <w:szCs w:val="24"/>
          <w:lang w:eastAsia="it-IT"/>
        </w:rPr>
        <w:t xml:space="preserve"> </w:t>
      </w:r>
      <w:r w:rsidRPr="00C945B9">
        <w:rPr>
          <w:rFonts w:ascii="Franklin Gothic Book" w:eastAsia="Times New Roman" w:hAnsi="Franklin Gothic Book" w:cs="Arial"/>
          <w:b/>
          <w:bCs/>
          <w:sz w:val="24"/>
          <w:szCs w:val="24"/>
          <w:bdr w:val="none" w:sz="0" w:space="0" w:color="auto" w:frame="1"/>
          <w:lang w:eastAsia="it-IT"/>
        </w:rPr>
        <w:t>Donatella Finocchiaro</w:t>
      </w:r>
      <w:r w:rsidRPr="00C945B9">
        <w:rPr>
          <w:rFonts w:ascii="Franklin Gothic Book" w:eastAsia="Times New Roman" w:hAnsi="Franklin Gothic Book" w:cs="Arial"/>
          <w:sz w:val="24"/>
          <w:szCs w:val="24"/>
          <w:lang w:eastAsia="it-IT"/>
        </w:rPr>
        <w:t>, ripercorre con lucidità e una straordinaria dovizia di particolari il suo percorso psicanalitico vissuto dopo il periodo di depressione sfociato in un tentativo di suicidio. Goliarda insegue la sua memoria, insegue i ricordi, le sensazioni, le libere associazioni, lo psicoanalista la guida, la accompagna, la segue, e riuscirà a condurre la scrittrice dalle tenebre, nelle quali l’avevano sprofondata il ricovero in manicomio e i ripetuti elettroshock, alla luce della coscienza e al recupero della propria identità.</w:t>
      </w:r>
    </w:p>
    <w:p w14:paraId="7B628BC7" w14:textId="1F4BC01F" w:rsidR="00C945B9" w:rsidRPr="00C945B9" w:rsidRDefault="00C945B9" w:rsidP="00C945B9">
      <w:pPr>
        <w:spacing w:line="240" w:lineRule="auto"/>
        <w:textAlignment w:val="baseline"/>
        <w:rPr>
          <w:rFonts w:ascii="Franklin Gothic Book" w:eastAsia="Arial" w:hAnsi="Franklin Gothic Book" w:cs="Arial"/>
          <w:b/>
          <w:bCs/>
          <w:sz w:val="24"/>
          <w:szCs w:val="24"/>
        </w:rPr>
      </w:pPr>
    </w:p>
    <w:p w14:paraId="143ABBB5" w14:textId="1218D2F7" w:rsidR="00C945B9" w:rsidRPr="00C945B9" w:rsidRDefault="00C945B9" w:rsidP="00C945B9">
      <w:pPr>
        <w:pStyle w:val="Titolo6"/>
        <w:spacing w:before="0" w:after="120" w:line="240" w:lineRule="auto"/>
        <w:rPr>
          <w:rFonts w:ascii="Franklin Gothic Book" w:hAnsi="Franklin Gothic Book" w:cs="Arial"/>
          <w:color w:val="auto"/>
          <w:sz w:val="24"/>
          <w:szCs w:val="24"/>
        </w:rPr>
      </w:pPr>
      <w:r w:rsidRPr="00C945B9">
        <w:rPr>
          <w:rFonts w:ascii="Franklin Gothic Book" w:hAnsi="Franklin Gothic Book" w:cs="Arial"/>
          <w:i/>
          <w:iCs/>
          <w:color w:val="auto"/>
          <w:sz w:val="24"/>
          <w:szCs w:val="24"/>
        </w:rPr>
        <w:t xml:space="preserve">Lo studio del mio analista era un rettangolo pronunciato, per un anno l’ho guardato seduto su una poltrona, schiena al lato corto dove c’era la porta d’ingresso, l’analista seduto davanti a me. Guardavo la porta a destra sul lato lungo e pensavo che oltre quella porta ci fosse la stanza col lettino. Quando il mio analista mi disse che nella seduta successiva mi avrebbe voluto sul lettino gli chiesi “Dunque andremo in quell’altra stanza?” ma lui mi invitò a guardare alle sue spalle: “Il lettino è lì”. Non l’avevo mai visto. Forse da questo episodio è scaturita l’idea di sdoppiare la stanza di Goliarda, non lo so. So che ho amato il mio analista Andreas </w:t>
      </w:r>
      <w:proofErr w:type="spellStart"/>
      <w:r w:rsidRPr="00C945B9">
        <w:rPr>
          <w:rFonts w:ascii="Franklin Gothic Book" w:hAnsi="Franklin Gothic Book" w:cs="Arial"/>
          <w:i/>
          <w:iCs/>
          <w:color w:val="auto"/>
          <w:sz w:val="24"/>
          <w:szCs w:val="24"/>
        </w:rPr>
        <w:t>Giannakoulas</w:t>
      </w:r>
      <w:proofErr w:type="spellEnd"/>
      <w:r w:rsidRPr="00C945B9">
        <w:rPr>
          <w:rFonts w:ascii="Franklin Gothic Book" w:hAnsi="Franklin Gothic Book" w:cs="Arial"/>
          <w:i/>
          <w:iCs/>
          <w:color w:val="auto"/>
          <w:sz w:val="24"/>
          <w:szCs w:val="24"/>
        </w:rPr>
        <w:t xml:space="preserve"> e che alla sua memoria dedico oggi questo spettacolo</w:t>
      </w:r>
      <w:r>
        <w:rPr>
          <w:rFonts w:ascii="Franklin Gothic Book" w:hAnsi="Franklin Gothic Book" w:cs="Arial"/>
          <w:i/>
          <w:iCs/>
          <w:color w:val="auto"/>
          <w:sz w:val="24"/>
          <w:szCs w:val="24"/>
        </w:rPr>
        <w:t xml:space="preserve">.  </w:t>
      </w:r>
      <w:r w:rsidRPr="00C945B9">
        <w:rPr>
          <w:rFonts w:ascii="Franklin Gothic Book" w:hAnsi="Franklin Gothic Book" w:cs="Arial"/>
          <w:b/>
          <w:bCs/>
          <w:color w:val="auto"/>
          <w:sz w:val="24"/>
          <w:szCs w:val="24"/>
        </w:rPr>
        <w:t>Mario Martone</w:t>
      </w:r>
    </w:p>
    <w:p w14:paraId="38162746" w14:textId="77777777" w:rsidR="00C945B9" w:rsidRPr="00C945B9" w:rsidRDefault="00C945B9" w:rsidP="00C945B9">
      <w:pPr>
        <w:spacing w:line="240" w:lineRule="auto"/>
        <w:textAlignment w:val="baseline"/>
        <w:rPr>
          <w:rFonts w:ascii="Franklin Gothic Book" w:eastAsia="Arial" w:hAnsi="Franklin Gothic Book" w:cs="Arial"/>
          <w:b/>
          <w:bCs/>
          <w:sz w:val="24"/>
          <w:szCs w:val="24"/>
        </w:rPr>
      </w:pPr>
    </w:p>
    <w:p w14:paraId="28DE692F" w14:textId="77777777" w:rsidR="00C945B9" w:rsidRPr="00C945B9" w:rsidRDefault="00C945B9" w:rsidP="00C945B9">
      <w:pPr>
        <w:spacing w:line="240" w:lineRule="auto"/>
        <w:textAlignment w:val="baseline"/>
        <w:rPr>
          <w:rFonts w:ascii="Franklin Gothic Book" w:eastAsia="Arial" w:hAnsi="Franklin Gothic Book" w:cs="Arial"/>
          <w:b/>
          <w:bCs/>
          <w:sz w:val="24"/>
          <w:szCs w:val="24"/>
        </w:rPr>
      </w:pPr>
    </w:p>
    <w:p w14:paraId="36ACC98B" w14:textId="2448D12B" w:rsidR="00C945B9" w:rsidRPr="00C945B9" w:rsidRDefault="004930FC" w:rsidP="00C945B9">
      <w:pPr>
        <w:spacing w:line="240" w:lineRule="auto"/>
        <w:textAlignment w:val="baseline"/>
        <w:rPr>
          <w:rFonts w:ascii="Franklin Gothic Book" w:eastAsia="Times New Roman" w:hAnsi="Franklin Gothic Book" w:cs="Arial"/>
          <w:sz w:val="24"/>
          <w:szCs w:val="24"/>
          <w:lang w:eastAsia="it-IT"/>
        </w:rPr>
      </w:pPr>
      <w:r>
        <w:rPr>
          <w:rFonts w:ascii="Franklin Gothic Book" w:eastAsia="Arial" w:hAnsi="Franklin Gothic Book" w:cs="Arial"/>
          <w:b/>
          <w:bCs/>
          <w:sz w:val="24"/>
          <w:szCs w:val="24"/>
        </w:rPr>
        <w:lastRenderedPageBreak/>
        <w:t>ORARI</w:t>
      </w:r>
      <w:r w:rsidR="00C945B9" w:rsidRPr="00C945B9">
        <w:rPr>
          <w:rFonts w:ascii="Franklin Gothic Book" w:eastAsia="Arial" w:hAnsi="Franklin Gothic Book" w:cs="Arial"/>
          <w:b/>
          <w:bCs/>
          <w:sz w:val="24"/>
          <w:szCs w:val="24"/>
        </w:rPr>
        <w:br/>
      </w:r>
      <w:r w:rsidR="00C945B9" w:rsidRPr="00C945B9">
        <w:rPr>
          <w:rFonts w:ascii="Franklin Gothic Book" w:eastAsia="Times New Roman" w:hAnsi="Franklin Gothic Book" w:cs="Arial"/>
          <w:sz w:val="24"/>
          <w:szCs w:val="24"/>
          <w:lang w:eastAsia="it-IT"/>
        </w:rPr>
        <w:t>martedì 3 Maggio h 20:00</w:t>
      </w:r>
      <w:r w:rsidR="00C945B9" w:rsidRPr="00C945B9">
        <w:rPr>
          <w:rFonts w:ascii="Franklin Gothic Book" w:eastAsia="Times New Roman" w:hAnsi="Franklin Gothic Book" w:cs="Arial"/>
          <w:sz w:val="24"/>
          <w:szCs w:val="24"/>
          <w:lang w:eastAsia="it-IT"/>
        </w:rPr>
        <w:t xml:space="preserve">; </w:t>
      </w:r>
      <w:r w:rsidR="00C945B9" w:rsidRPr="00C945B9">
        <w:rPr>
          <w:rFonts w:ascii="Franklin Gothic Book" w:eastAsia="Times New Roman" w:hAnsi="Franklin Gothic Book" w:cs="Arial"/>
          <w:sz w:val="24"/>
          <w:szCs w:val="24"/>
          <w:lang w:eastAsia="it-IT"/>
        </w:rPr>
        <w:t>mercoledì 4 Maggio h 19:45</w:t>
      </w:r>
      <w:r w:rsidR="00C945B9" w:rsidRPr="00C945B9">
        <w:rPr>
          <w:rFonts w:ascii="Franklin Gothic Book" w:eastAsia="Times New Roman" w:hAnsi="Franklin Gothic Book" w:cs="Arial"/>
          <w:sz w:val="24"/>
          <w:szCs w:val="24"/>
          <w:lang w:eastAsia="it-IT"/>
        </w:rPr>
        <w:t xml:space="preserve">; </w:t>
      </w:r>
      <w:r w:rsidR="00C945B9" w:rsidRPr="00C945B9">
        <w:rPr>
          <w:rFonts w:ascii="Franklin Gothic Book" w:eastAsia="Times New Roman" w:hAnsi="Franklin Gothic Book" w:cs="Arial"/>
          <w:sz w:val="24"/>
          <w:szCs w:val="24"/>
          <w:lang w:eastAsia="it-IT"/>
        </w:rPr>
        <w:t>giovedì 5 Maggio h 21:00</w:t>
      </w:r>
      <w:r w:rsidR="00C945B9" w:rsidRPr="00C945B9">
        <w:rPr>
          <w:rFonts w:ascii="Franklin Gothic Book" w:eastAsia="Times New Roman" w:hAnsi="Franklin Gothic Book" w:cs="Arial"/>
          <w:sz w:val="24"/>
          <w:szCs w:val="24"/>
          <w:lang w:eastAsia="it-IT"/>
        </w:rPr>
        <w:t xml:space="preserve">; </w:t>
      </w:r>
      <w:r w:rsidR="00C945B9" w:rsidRPr="00C945B9">
        <w:rPr>
          <w:rFonts w:ascii="Franklin Gothic Book" w:eastAsia="Times New Roman" w:hAnsi="Franklin Gothic Book" w:cs="Arial"/>
          <w:sz w:val="24"/>
          <w:szCs w:val="24"/>
          <w:lang w:eastAsia="it-IT"/>
        </w:rPr>
        <w:t>venerdì 6 Maggio h 19:45</w:t>
      </w:r>
      <w:r w:rsidR="00C945B9" w:rsidRPr="00C945B9">
        <w:rPr>
          <w:rFonts w:ascii="Franklin Gothic Book" w:eastAsia="Times New Roman" w:hAnsi="Franklin Gothic Book" w:cs="Arial"/>
          <w:sz w:val="24"/>
          <w:szCs w:val="24"/>
          <w:lang w:eastAsia="it-IT"/>
        </w:rPr>
        <w:t xml:space="preserve">;  </w:t>
      </w:r>
      <w:r w:rsidR="00C945B9" w:rsidRPr="00C945B9">
        <w:rPr>
          <w:rFonts w:ascii="Franklin Gothic Book" w:eastAsia="Times New Roman" w:hAnsi="Franklin Gothic Book" w:cs="Arial"/>
          <w:sz w:val="24"/>
          <w:szCs w:val="24"/>
          <w:lang w:eastAsia="it-IT"/>
        </w:rPr>
        <w:t>sabato 7 Maggio h 20:00</w:t>
      </w:r>
      <w:r w:rsidR="00C945B9" w:rsidRPr="00C945B9">
        <w:rPr>
          <w:rFonts w:ascii="Franklin Gothic Book" w:eastAsia="Times New Roman" w:hAnsi="Franklin Gothic Book" w:cs="Arial"/>
          <w:sz w:val="24"/>
          <w:szCs w:val="24"/>
          <w:lang w:eastAsia="it-IT"/>
        </w:rPr>
        <w:t xml:space="preserve">; </w:t>
      </w:r>
      <w:r w:rsidR="00C945B9" w:rsidRPr="00C945B9">
        <w:rPr>
          <w:rFonts w:ascii="Franklin Gothic Book" w:eastAsia="Times New Roman" w:hAnsi="Franklin Gothic Book" w:cs="Arial"/>
          <w:sz w:val="24"/>
          <w:szCs w:val="24"/>
          <w:lang w:eastAsia="it-IT"/>
        </w:rPr>
        <w:t>domenica 8 Maggio h 18:30</w:t>
      </w:r>
    </w:p>
    <w:p w14:paraId="02F76099" w14:textId="7EBB50BB" w:rsidR="00C945B9" w:rsidRPr="00C945B9" w:rsidRDefault="00C945B9" w:rsidP="00C945B9">
      <w:pPr>
        <w:pStyle w:val="NormaleWeb"/>
        <w:spacing w:before="0" w:beforeAutospacing="0" w:after="0" w:afterAutospacing="0"/>
        <w:rPr>
          <w:rFonts w:ascii="Franklin Gothic Book" w:hAnsi="Franklin Gothic Book" w:cs="Arial"/>
        </w:rPr>
      </w:pPr>
      <w:r w:rsidRPr="00C945B9">
        <w:rPr>
          <w:rFonts w:ascii="Franklin Gothic Book" w:hAnsi="Franklin Gothic Book" w:cs="Arial"/>
          <w:b/>
          <w:bCs/>
        </w:rPr>
        <w:t>PREZZI</w:t>
      </w:r>
      <w:r w:rsidRPr="00C945B9">
        <w:rPr>
          <w:rFonts w:ascii="Franklin Gothic Book" w:hAnsi="Franklin Gothic Book" w:cs="Arial"/>
        </w:rPr>
        <w:br/>
      </w:r>
      <w:r w:rsidRPr="00C945B9">
        <w:rPr>
          <w:rFonts w:ascii="Franklin Gothic Book" w:hAnsi="Franklin Gothic Book" w:cs="Arial"/>
        </w:rPr>
        <w:t>I settore&gt; intero 38€</w:t>
      </w:r>
      <w:r w:rsidRPr="00C945B9">
        <w:rPr>
          <w:rFonts w:ascii="Franklin Gothic Book" w:hAnsi="Franklin Gothic Book" w:cs="Arial"/>
        </w:rPr>
        <w:br/>
        <w:t>II settore &gt; intero 30€; under26/over65 18€;</w:t>
      </w:r>
      <w:r w:rsidRPr="00C945B9">
        <w:rPr>
          <w:rStyle w:val="apple-converted-space"/>
          <w:rFonts w:ascii="Franklin Gothic Book" w:hAnsi="Franklin Gothic Book" w:cs="Arial"/>
        </w:rPr>
        <w:t> </w:t>
      </w:r>
      <w:hyperlink r:id="rId5" w:history="1">
        <w:r w:rsidRPr="00C945B9">
          <w:rPr>
            <w:rStyle w:val="Collegamentoipertestuale"/>
            <w:rFonts w:ascii="Franklin Gothic Book" w:hAnsi="Franklin Gothic Book" w:cs="Arial"/>
            <w:color w:val="auto"/>
            <w:bdr w:val="none" w:sz="0" w:space="0" w:color="auto" w:frame="1"/>
          </w:rPr>
          <w:t>convenzioni</w:t>
        </w:r>
      </w:hyperlink>
      <w:r w:rsidRPr="00C945B9">
        <w:rPr>
          <w:rFonts w:ascii="Franklin Gothic Book" w:hAnsi="Franklin Gothic Book" w:cs="Arial"/>
        </w:rPr>
        <w:t> 21€</w:t>
      </w:r>
      <w:r w:rsidRPr="00C945B9">
        <w:rPr>
          <w:rFonts w:ascii="Franklin Gothic Book" w:hAnsi="Franklin Gothic Book" w:cs="Arial"/>
        </w:rPr>
        <w:br/>
        <w:t>III settore &gt; intero 21€; under26/over65 18€;</w:t>
      </w:r>
      <w:r w:rsidRPr="00C945B9">
        <w:rPr>
          <w:rStyle w:val="apple-converted-space"/>
          <w:rFonts w:ascii="Franklin Gothic Book" w:hAnsi="Franklin Gothic Book" w:cs="Arial"/>
        </w:rPr>
        <w:t> </w:t>
      </w:r>
      <w:hyperlink r:id="rId6" w:history="1">
        <w:r w:rsidRPr="00C945B9">
          <w:rPr>
            <w:rStyle w:val="Collegamentoipertestuale"/>
            <w:rFonts w:ascii="Franklin Gothic Book" w:hAnsi="Franklin Gothic Book" w:cs="Arial"/>
            <w:color w:val="auto"/>
            <w:bdr w:val="none" w:sz="0" w:space="0" w:color="auto" w:frame="1"/>
          </w:rPr>
          <w:t>convenzioni</w:t>
        </w:r>
      </w:hyperlink>
      <w:r w:rsidRPr="00C945B9">
        <w:rPr>
          <w:rFonts w:ascii="Franklin Gothic Book" w:hAnsi="Franklin Gothic Book" w:cs="Arial"/>
        </w:rPr>
        <w:t> 21€</w:t>
      </w:r>
      <w:r w:rsidRPr="00C945B9">
        <w:rPr>
          <w:rFonts w:ascii="Franklin Gothic Book" w:hAnsi="Franklin Gothic Book" w:cs="Arial"/>
        </w:rPr>
        <w:br/>
        <w:t>_________________________</w:t>
      </w:r>
      <w:r w:rsidRPr="00C945B9">
        <w:rPr>
          <w:rFonts w:ascii="Franklin Gothic Book" w:hAnsi="Franklin Gothic Book" w:cs="Arial"/>
        </w:rPr>
        <w:br/>
        <w:t>Tutti i prezzi sono da intendersi</w:t>
      </w:r>
      <w:r w:rsidRPr="00C945B9">
        <w:rPr>
          <w:rStyle w:val="apple-converted-space"/>
          <w:rFonts w:ascii="Franklin Gothic Book" w:hAnsi="Franklin Gothic Book" w:cs="Arial"/>
        </w:rPr>
        <w:t> </w:t>
      </w:r>
      <w:r w:rsidRPr="00C945B9">
        <w:rPr>
          <w:rStyle w:val="Enfasicorsivo"/>
          <w:rFonts w:ascii="Franklin Gothic Book" w:eastAsiaTheme="majorEastAsia" w:hAnsi="Franklin Gothic Book" w:cs="Arial"/>
          <w:bdr w:val="none" w:sz="0" w:space="0" w:color="auto" w:frame="1"/>
        </w:rPr>
        <w:t>+ prevendita</w:t>
      </w:r>
      <w:r w:rsidRPr="00C945B9">
        <w:rPr>
          <w:rFonts w:ascii="Franklin Gothic Book" w:hAnsi="Franklin Gothic Book" w:cs="Arial"/>
        </w:rPr>
        <w:br/>
        <w:t>_______________________</w:t>
      </w:r>
    </w:p>
    <w:p w14:paraId="674177D7" w14:textId="77777777" w:rsidR="00C945B9" w:rsidRPr="00C945B9" w:rsidRDefault="00C945B9" w:rsidP="00C945B9">
      <w:pPr>
        <w:pStyle w:val="NormaleWeb"/>
        <w:spacing w:before="0" w:beforeAutospacing="0" w:after="0" w:afterAutospacing="0"/>
        <w:rPr>
          <w:rFonts w:ascii="Franklin Gothic Book" w:hAnsi="Franklin Gothic Book" w:cs="Arial"/>
        </w:rPr>
      </w:pPr>
      <w:r w:rsidRPr="00C945B9">
        <w:rPr>
          <w:rFonts w:ascii="Franklin Gothic Book" w:hAnsi="Franklin Gothic Book" w:cs="Arial"/>
        </w:rPr>
        <w:t>Questo spettacolo è inserito nell’abbonamento</w:t>
      </w:r>
    </w:p>
    <w:p w14:paraId="6DD19C37" w14:textId="6AF69EE3" w:rsidR="00C945B9" w:rsidRPr="00C945B9" w:rsidRDefault="00C945B9" w:rsidP="00C945B9">
      <w:pPr>
        <w:spacing w:line="240" w:lineRule="auto"/>
        <w:rPr>
          <w:rFonts w:ascii="Franklin Gothic Book" w:eastAsia="Arial" w:hAnsi="Franklin Gothic Book" w:cs="Arial"/>
          <w:b/>
          <w:bCs/>
          <w:sz w:val="24"/>
          <w:szCs w:val="24"/>
        </w:rPr>
      </w:pPr>
    </w:p>
    <w:p w14:paraId="085BB672" w14:textId="59732205" w:rsidR="759AEA64" w:rsidRPr="00C945B9" w:rsidRDefault="759AEA64" w:rsidP="00C945B9">
      <w:pPr>
        <w:spacing w:line="240" w:lineRule="auto"/>
        <w:rPr>
          <w:rFonts w:ascii="Franklin Gothic Book" w:eastAsia="Arial" w:hAnsi="Franklin Gothic Book" w:cs="Arial"/>
          <w:sz w:val="24"/>
          <w:szCs w:val="24"/>
        </w:rPr>
      </w:pPr>
      <w:r w:rsidRPr="00C945B9">
        <w:rPr>
          <w:rFonts w:ascii="Franklin Gothic Book" w:eastAsia="Arial" w:hAnsi="Franklin Gothic Book" w:cs="Arial"/>
          <w:sz w:val="24"/>
          <w:szCs w:val="24"/>
        </w:rPr>
        <w:t>Biglietteria</w:t>
      </w:r>
      <w:r w:rsidRPr="00C945B9">
        <w:rPr>
          <w:rFonts w:ascii="Franklin Gothic Book" w:hAnsi="Franklin Gothic Book"/>
          <w:sz w:val="24"/>
          <w:szCs w:val="24"/>
        </w:rPr>
        <w:br/>
      </w:r>
      <w:r w:rsidRPr="00C945B9">
        <w:rPr>
          <w:rFonts w:ascii="Franklin Gothic Book" w:eastAsia="Arial" w:hAnsi="Franklin Gothic Book" w:cs="Arial"/>
          <w:sz w:val="24"/>
          <w:szCs w:val="24"/>
        </w:rPr>
        <w:t>via Pier Lombardo 14</w:t>
      </w:r>
      <w:r w:rsidRPr="00C945B9">
        <w:rPr>
          <w:rFonts w:ascii="Franklin Gothic Book" w:hAnsi="Franklin Gothic Book"/>
          <w:sz w:val="24"/>
          <w:szCs w:val="24"/>
        </w:rPr>
        <w:br/>
      </w:r>
      <w:hyperlink r:id="rId7">
        <w:r w:rsidRPr="00C945B9">
          <w:rPr>
            <w:rStyle w:val="Collegamentoipertestuale"/>
            <w:rFonts w:ascii="Franklin Gothic Book" w:eastAsia="Arial" w:hAnsi="Franklin Gothic Book" w:cs="Arial"/>
            <w:color w:val="auto"/>
            <w:sz w:val="24"/>
            <w:szCs w:val="24"/>
          </w:rPr>
          <w:t>02 59995206</w:t>
        </w:r>
        <w:r w:rsidRPr="00C945B9">
          <w:rPr>
            <w:rFonts w:ascii="Franklin Gothic Book" w:hAnsi="Franklin Gothic Book"/>
            <w:sz w:val="24"/>
            <w:szCs w:val="24"/>
          </w:rPr>
          <w:br/>
        </w:r>
      </w:hyperlink>
      <w:hyperlink r:id="rId8">
        <w:r w:rsidRPr="00C945B9">
          <w:rPr>
            <w:rStyle w:val="Collegamentoipertestuale"/>
            <w:rFonts w:ascii="Franklin Gothic Book" w:eastAsia="Arial" w:hAnsi="Franklin Gothic Book" w:cs="Arial"/>
            <w:color w:val="auto"/>
            <w:sz w:val="24"/>
            <w:szCs w:val="24"/>
          </w:rPr>
          <w:t>biglietteria@teatrofrancoparenti.it</w:t>
        </w:r>
      </w:hyperlink>
    </w:p>
    <w:p w14:paraId="389D3085" w14:textId="159526EA" w:rsidR="759AEA64" w:rsidRPr="00C945B9" w:rsidRDefault="759AEA64" w:rsidP="00C945B9">
      <w:pPr>
        <w:spacing w:line="240" w:lineRule="auto"/>
        <w:rPr>
          <w:rFonts w:ascii="Franklin Gothic Book" w:eastAsia="Arial" w:hAnsi="Franklin Gothic Book" w:cs="Arial"/>
          <w:sz w:val="24"/>
          <w:szCs w:val="24"/>
        </w:rPr>
      </w:pPr>
    </w:p>
    <w:p w14:paraId="610C2F0B" w14:textId="01ED7B64" w:rsidR="759AEA64" w:rsidRPr="00C945B9" w:rsidRDefault="759AEA64" w:rsidP="00C945B9">
      <w:pPr>
        <w:spacing w:line="240" w:lineRule="auto"/>
        <w:rPr>
          <w:rFonts w:ascii="Franklin Gothic Book" w:eastAsia="Arial" w:hAnsi="Franklin Gothic Book" w:cs="Arial"/>
          <w:sz w:val="24"/>
          <w:szCs w:val="24"/>
        </w:rPr>
      </w:pPr>
      <w:r w:rsidRPr="00C945B9">
        <w:rPr>
          <w:rFonts w:ascii="Franklin Gothic Book" w:eastAsia="Arial" w:hAnsi="Franklin Gothic Book" w:cs="Arial"/>
          <w:sz w:val="24"/>
          <w:szCs w:val="24"/>
        </w:rPr>
        <w:t>Ufficio Stampa</w:t>
      </w:r>
      <w:r w:rsidRPr="00C945B9">
        <w:rPr>
          <w:rFonts w:ascii="Franklin Gothic Book" w:hAnsi="Franklin Gothic Book"/>
          <w:sz w:val="24"/>
          <w:szCs w:val="24"/>
        </w:rPr>
        <w:br/>
      </w:r>
      <w:r w:rsidRPr="00C945B9">
        <w:rPr>
          <w:rFonts w:ascii="Franklin Gothic Book" w:eastAsia="Arial" w:hAnsi="Franklin Gothic Book" w:cs="Arial"/>
          <w:sz w:val="24"/>
          <w:szCs w:val="24"/>
        </w:rPr>
        <w:t xml:space="preserve">Francesco </w:t>
      </w:r>
      <w:proofErr w:type="spellStart"/>
      <w:r w:rsidRPr="00C945B9">
        <w:rPr>
          <w:rFonts w:ascii="Franklin Gothic Book" w:eastAsia="Arial" w:hAnsi="Franklin Gothic Book" w:cs="Arial"/>
          <w:sz w:val="24"/>
          <w:szCs w:val="24"/>
        </w:rPr>
        <w:t>Malcangio</w:t>
      </w:r>
      <w:proofErr w:type="spellEnd"/>
      <w:r w:rsidRPr="00C945B9">
        <w:rPr>
          <w:rFonts w:ascii="Franklin Gothic Book" w:hAnsi="Franklin Gothic Book"/>
          <w:sz w:val="24"/>
          <w:szCs w:val="24"/>
        </w:rPr>
        <w:br/>
      </w:r>
      <w:r w:rsidRPr="00C945B9">
        <w:rPr>
          <w:rFonts w:ascii="Franklin Gothic Book" w:eastAsia="Arial" w:hAnsi="Franklin Gothic Book" w:cs="Arial"/>
          <w:sz w:val="24"/>
          <w:szCs w:val="24"/>
        </w:rPr>
        <w:t>Teatro Franco Parenti</w:t>
      </w:r>
      <w:r w:rsidRPr="00C945B9">
        <w:rPr>
          <w:rFonts w:ascii="Franklin Gothic Book" w:hAnsi="Franklin Gothic Book"/>
          <w:sz w:val="24"/>
          <w:szCs w:val="24"/>
        </w:rPr>
        <w:br/>
      </w:r>
      <w:r w:rsidRPr="00C945B9">
        <w:rPr>
          <w:rFonts w:ascii="Franklin Gothic Book" w:eastAsia="Arial" w:hAnsi="Franklin Gothic Book" w:cs="Arial"/>
          <w:sz w:val="24"/>
          <w:szCs w:val="24"/>
        </w:rPr>
        <w:t>Via Vasari,15 - 20135 - Milano</w:t>
      </w:r>
      <w:r w:rsidRPr="00C945B9">
        <w:rPr>
          <w:rFonts w:ascii="Franklin Gothic Book" w:hAnsi="Franklin Gothic Book"/>
          <w:sz w:val="24"/>
          <w:szCs w:val="24"/>
        </w:rPr>
        <w:br/>
      </w:r>
      <w:r w:rsidRPr="00C945B9">
        <w:rPr>
          <w:rFonts w:ascii="Franklin Gothic Book" w:eastAsia="Arial" w:hAnsi="Franklin Gothic Book" w:cs="Arial"/>
          <w:sz w:val="24"/>
          <w:szCs w:val="24"/>
        </w:rPr>
        <w:t>Tel. +39 02 59 99 52 17</w:t>
      </w:r>
      <w:r w:rsidRPr="00C945B9">
        <w:rPr>
          <w:rFonts w:ascii="Franklin Gothic Book" w:hAnsi="Franklin Gothic Book"/>
          <w:sz w:val="24"/>
          <w:szCs w:val="24"/>
        </w:rPr>
        <w:br/>
      </w:r>
      <w:proofErr w:type="gramStart"/>
      <w:r w:rsidRPr="00C945B9">
        <w:rPr>
          <w:rFonts w:ascii="Franklin Gothic Book" w:eastAsia="Arial" w:hAnsi="Franklin Gothic Book" w:cs="Arial"/>
          <w:sz w:val="24"/>
          <w:szCs w:val="24"/>
        </w:rPr>
        <w:t>Mob..</w:t>
      </w:r>
      <w:proofErr w:type="gramEnd"/>
      <w:r w:rsidRPr="00C945B9">
        <w:rPr>
          <w:rFonts w:ascii="Franklin Gothic Book" w:eastAsia="Arial" w:hAnsi="Franklin Gothic Book" w:cs="Arial"/>
          <w:sz w:val="24"/>
          <w:szCs w:val="24"/>
        </w:rPr>
        <w:t> </w:t>
      </w:r>
      <w:hyperlink r:id="rId9">
        <w:r w:rsidRPr="00C945B9">
          <w:rPr>
            <w:rStyle w:val="Collegamentoipertestuale"/>
            <w:rFonts w:ascii="Franklin Gothic Book" w:eastAsia="Arial" w:hAnsi="Franklin Gothic Book" w:cs="Arial"/>
            <w:color w:val="auto"/>
            <w:sz w:val="24"/>
            <w:szCs w:val="24"/>
          </w:rPr>
          <w:t>346 417 91 36 </w:t>
        </w:r>
      </w:hyperlink>
    </w:p>
    <w:p w14:paraId="7DC1D333" w14:textId="4461E8E1" w:rsidR="759AEA64" w:rsidRPr="00C945B9" w:rsidRDefault="004930FC" w:rsidP="00C945B9">
      <w:pPr>
        <w:spacing w:line="240" w:lineRule="auto"/>
        <w:rPr>
          <w:rFonts w:ascii="Franklin Gothic Book" w:eastAsia="Franklin Gothic Book" w:hAnsi="Franklin Gothic Book" w:cs="Franklin Gothic Book"/>
          <w:sz w:val="24"/>
          <w:szCs w:val="24"/>
        </w:rPr>
      </w:pPr>
      <w:hyperlink r:id="rId10">
        <w:r w:rsidR="759AEA64" w:rsidRPr="00C945B9">
          <w:rPr>
            <w:rStyle w:val="Collegamentoipertestuale"/>
            <w:rFonts w:ascii="Franklin Gothic Book" w:eastAsia="Arial" w:hAnsi="Franklin Gothic Book" w:cs="Arial"/>
            <w:color w:val="auto"/>
            <w:sz w:val="24"/>
            <w:szCs w:val="24"/>
          </w:rPr>
          <w:t>http://www.teatrofrancoparenti.it</w:t>
        </w:r>
        <w:r w:rsidR="759AEA64" w:rsidRPr="00C945B9">
          <w:rPr>
            <w:rFonts w:ascii="Franklin Gothic Book" w:hAnsi="Franklin Gothic Book"/>
            <w:sz w:val="24"/>
            <w:szCs w:val="24"/>
          </w:rPr>
          <w:br/>
        </w:r>
      </w:hyperlink>
    </w:p>
    <w:p w14:paraId="658C292D" w14:textId="7EC73304" w:rsidR="759AEA64" w:rsidRPr="00C945B9" w:rsidRDefault="759AEA64" w:rsidP="00C945B9">
      <w:pPr>
        <w:spacing w:line="240" w:lineRule="auto"/>
        <w:rPr>
          <w:rFonts w:ascii="Franklin Gothic Book" w:eastAsia="Franklin Gothic Book" w:hAnsi="Franklin Gothic Book" w:cs="Franklin Gothic Book"/>
          <w:sz w:val="24"/>
          <w:szCs w:val="24"/>
        </w:rPr>
      </w:pPr>
    </w:p>
    <w:p w14:paraId="2F66A91F" w14:textId="25D36C7B" w:rsidR="759AEA64" w:rsidRPr="00C945B9" w:rsidRDefault="759AEA64" w:rsidP="00C945B9">
      <w:pPr>
        <w:spacing w:line="240" w:lineRule="auto"/>
        <w:rPr>
          <w:rFonts w:ascii="Franklin Gothic Book" w:eastAsia="Arial" w:hAnsi="Franklin Gothic Book" w:cs="Arial"/>
          <w:sz w:val="24"/>
          <w:szCs w:val="24"/>
        </w:rPr>
      </w:pPr>
      <w:r w:rsidRPr="00C945B9">
        <w:rPr>
          <w:rFonts w:ascii="Franklin Gothic Book" w:hAnsi="Franklin Gothic Book"/>
          <w:sz w:val="24"/>
          <w:szCs w:val="24"/>
        </w:rPr>
        <w:br/>
      </w:r>
    </w:p>
    <w:p w14:paraId="6920A3F1" w14:textId="5683882F" w:rsidR="759AEA64" w:rsidRPr="00C945B9" w:rsidRDefault="759AEA64" w:rsidP="00C945B9">
      <w:pPr>
        <w:spacing w:line="240" w:lineRule="auto"/>
        <w:rPr>
          <w:rFonts w:ascii="Franklin Gothic Book" w:eastAsia="Calibri" w:hAnsi="Franklin Gothic Book" w:cs="Calibri"/>
          <w:color w:val="757575"/>
          <w:sz w:val="24"/>
          <w:szCs w:val="24"/>
        </w:rPr>
      </w:pPr>
    </w:p>
    <w:p w14:paraId="5DC9F15D" w14:textId="71132F95" w:rsidR="759AEA64" w:rsidRPr="00C945B9" w:rsidRDefault="759AEA64" w:rsidP="00C945B9">
      <w:pPr>
        <w:spacing w:line="240" w:lineRule="auto"/>
        <w:rPr>
          <w:rFonts w:ascii="Franklin Gothic Book" w:hAnsi="Franklin Gothic Book"/>
          <w:sz w:val="24"/>
          <w:szCs w:val="24"/>
        </w:rPr>
      </w:pPr>
      <w:r w:rsidRPr="00C945B9">
        <w:rPr>
          <w:rFonts w:ascii="Franklin Gothic Book" w:hAnsi="Franklin Gothic Book"/>
          <w:sz w:val="24"/>
          <w:szCs w:val="24"/>
        </w:rPr>
        <w:br/>
      </w:r>
    </w:p>
    <w:p w14:paraId="4D99A02D" w14:textId="7704C7E1" w:rsidR="759AEA64" w:rsidRPr="00C945B9" w:rsidRDefault="759AEA64" w:rsidP="00C945B9">
      <w:pPr>
        <w:spacing w:line="240" w:lineRule="auto"/>
        <w:rPr>
          <w:rFonts w:ascii="Franklin Gothic Book" w:hAnsi="Franklin Gothic Book"/>
          <w:sz w:val="24"/>
          <w:szCs w:val="24"/>
        </w:rPr>
      </w:pPr>
      <w:r w:rsidRPr="00C945B9">
        <w:rPr>
          <w:rFonts w:ascii="Franklin Gothic Book" w:hAnsi="Franklin Gothic Book"/>
          <w:sz w:val="24"/>
          <w:szCs w:val="24"/>
        </w:rPr>
        <w:br/>
      </w:r>
    </w:p>
    <w:sectPr w:rsidR="759AEA64" w:rsidRPr="00C945B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tvE1knNq1XtUov" id="JA2aTENd"/>
  </int:Manifest>
  <int:Observations>
    <int:Content id="JA2aTENd">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C97292"/>
    <w:rsid w:val="004930FC"/>
    <w:rsid w:val="00932B5B"/>
    <w:rsid w:val="00A25991"/>
    <w:rsid w:val="00C40B24"/>
    <w:rsid w:val="00C945B9"/>
    <w:rsid w:val="00D17A79"/>
    <w:rsid w:val="11C97292"/>
    <w:rsid w:val="759AEA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7292"/>
  <w15:chartTrackingRefBased/>
  <w15:docId w15:val="{1C24A9DA-32E6-452C-8878-69058A9F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945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uiPriority w:val="9"/>
    <w:unhideWhenUsed/>
    <w:qFormat/>
    <w:rsid w:val="00C945B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Pr>
      <w:rFonts w:asciiTheme="majorHAnsi" w:eastAsiaTheme="majorEastAsia" w:hAnsiTheme="majorHAnsi" w:cstheme="majorBidi"/>
      <w:i/>
      <w:iCs/>
      <w:color w:val="2F5496" w:themeColor="accent1" w:themeShade="BF"/>
    </w:rPr>
  </w:style>
  <w:style w:type="character" w:styleId="Collegamentoipertestuale">
    <w:name w:val="Hyperlink"/>
    <w:basedOn w:val="Carpredefinitoparagrafo"/>
    <w:uiPriority w:val="99"/>
    <w:unhideWhenUsed/>
    <w:rPr>
      <w:color w:val="0563C1" w:themeColor="hyperlink"/>
      <w:u w:val="single"/>
    </w:rPr>
  </w:style>
  <w:style w:type="paragraph" w:styleId="NormaleWeb">
    <w:name w:val="Normal (Web)"/>
    <w:basedOn w:val="Normale"/>
    <w:uiPriority w:val="99"/>
    <w:semiHidden/>
    <w:unhideWhenUsed/>
    <w:rsid w:val="00932B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32B5B"/>
  </w:style>
  <w:style w:type="character" w:styleId="Enfasicorsivo">
    <w:name w:val="Emphasis"/>
    <w:basedOn w:val="Carpredefinitoparagrafo"/>
    <w:uiPriority w:val="20"/>
    <w:qFormat/>
    <w:rsid w:val="00932B5B"/>
    <w:rPr>
      <w:i/>
      <w:iCs/>
    </w:rPr>
  </w:style>
  <w:style w:type="character" w:customStyle="1" w:styleId="Titolo1Carattere">
    <w:name w:val="Titolo 1 Carattere"/>
    <w:basedOn w:val="Carpredefinitoparagrafo"/>
    <w:link w:val="Titolo1"/>
    <w:uiPriority w:val="9"/>
    <w:rsid w:val="00C945B9"/>
    <w:rPr>
      <w:rFonts w:asciiTheme="majorHAnsi" w:eastAsiaTheme="majorEastAsia" w:hAnsiTheme="majorHAnsi" w:cstheme="majorBidi"/>
      <w:color w:val="2F5496" w:themeColor="accent1" w:themeShade="BF"/>
      <w:sz w:val="32"/>
      <w:szCs w:val="32"/>
    </w:rPr>
  </w:style>
  <w:style w:type="character" w:styleId="Enfasigrassetto">
    <w:name w:val="Strong"/>
    <w:basedOn w:val="Carpredefinitoparagrafo"/>
    <w:uiPriority w:val="22"/>
    <w:qFormat/>
    <w:rsid w:val="00C945B9"/>
    <w:rPr>
      <w:b/>
      <w:bCs/>
    </w:rPr>
  </w:style>
  <w:style w:type="character" w:customStyle="1" w:styleId="Titolo6Carattere">
    <w:name w:val="Titolo 6 Carattere"/>
    <w:basedOn w:val="Carpredefinitoparagrafo"/>
    <w:link w:val="Titolo6"/>
    <w:uiPriority w:val="9"/>
    <w:rsid w:val="00C945B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6281">
      <w:bodyDiv w:val="1"/>
      <w:marLeft w:val="0"/>
      <w:marRight w:val="0"/>
      <w:marTop w:val="0"/>
      <w:marBottom w:val="0"/>
      <w:divBdr>
        <w:top w:val="none" w:sz="0" w:space="0" w:color="auto"/>
        <w:left w:val="none" w:sz="0" w:space="0" w:color="auto"/>
        <w:bottom w:val="none" w:sz="0" w:space="0" w:color="auto"/>
        <w:right w:val="none" w:sz="0" w:space="0" w:color="auto"/>
      </w:divBdr>
    </w:div>
    <w:div w:id="669988198">
      <w:bodyDiv w:val="1"/>
      <w:marLeft w:val="0"/>
      <w:marRight w:val="0"/>
      <w:marTop w:val="0"/>
      <w:marBottom w:val="0"/>
      <w:divBdr>
        <w:top w:val="none" w:sz="0" w:space="0" w:color="auto"/>
        <w:left w:val="none" w:sz="0" w:space="0" w:color="auto"/>
        <w:bottom w:val="none" w:sz="0" w:space="0" w:color="auto"/>
        <w:right w:val="none" w:sz="0" w:space="0" w:color="auto"/>
      </w:divBdr>
      <w:divsChild>
        <w:div w:id="1387878383">
          <w:marLeft w:val="0"/>
          <w:marRight w:val="0"/>
          <w:marTop w:val="0"/>
          <w:marBottom w:val="0"/>
          <w:divBdr>
            <w:top w:val="none" w:sz="0" w:space="0" w:color="auto"/>
            <w:left w:val="none" w:sz="0" w:space="0" w:color="auto"/>
            <w:bottom w:val="none" w:sz="0" w:space="0" w:color="auto"/>
            <w:right w:val="none" w:sz="0" w:space="0" w:color="auto"/>
          </w:divBdr>
          <w:divsChild>
            <w:div w:id="300311848">
              <w:marLeft w:val="0"/>
              <w:marRight w:val="0"/>
              <w:marTop w:val="0"/>
              <w:marBottom w:val="0"/>
              <w:divBdr>
                <w:top w:val="none" w:sz="0" w:space="0" w:color="auto"/>
                <w:left w:val="none" w:sz="0" w:space="0" w:color="auto"/>
                <w:bottom w:val="none" w:sz="0" w:space="0" w:color="auto"/>
                <w:right w:val="none" w:sz="0" w:space="0" w:color="auto"/>
              </w:divBdr>
              <w:divsChild>
                <w:div w:id="908809844">
                  <w:marLeft w:val="0"/>
                  <w:marRight w:val="0"/>
                  <w:marTop w:val="0"/>
                  <w:marBottom w:val="0"/>
                  <w:divBdr>
                    <w:top w:val="none" w:sz="0" w:space="0" w:color="auto"/>
                    <w:left w:val="none" w:sz="0" w:space="0" w:color="auto"/>
                    <w:bottom w:val="none" w:sz="0" w:space="0" w:color="auto"/>
                    <w:right w:val="none" w:sz="0" w:space="0" w:color="auto"/>
                  </w:divBdr>
                  <w:divsChild>
                    <w:div w:id="230431474">
                      <w:marLeft w:val="0"/>
                      <w:marRight w:val="0"/>
                      <w:marTop w:val="0"/>
                      <w:marBottom w:val="120"/>
                      <w:divBdr>
                        <w:top w:val="none" w:sz="0" w:space="0" w:color="auto"/>
                        <w:left w:val="none" w:sz="0" w:space="0" w:color="auto"/>
                        <w:bottom w:val="none" w:sz="0" w:space="0" w:color="auto"/>
                        <w:right w:val="none" w:sz="0" w:space="0" w:color="auto"/>
                      </w:divBdr>
                    </w:div>
                  </w:divsChild>
                </w:div>
                <w:div w:id="1986664525">
                  <w:marLeft w:val="0"/>
                  <w:marRight w:val="0"/>
                  <w:marTop w:val="0"/>
                  <w:marBottom w:val="0"/>
                  <w:divBdr>
                    <w:top w:val="none" w:sz="0" w:space="0" w:color="auto"/>
                    <w:left w:val="none" w:sz="0" w:space="0" w:color="auto"/>
                    <w:bottom w:val="none" w:sz="0" w:space="0" w:color="auto"/>
                    <w:right w:val="none" w:sz="0" w:space="0" w:color="auto"/>
                  </w:divBdr>
                  <w:divsChild>
                    <w:div w:id="813521452">
                      <w:marLeft w:val="0"/>
                      <w:marRight w:val="0"/>
                      <w:marTop w:val="0"/>
                      <w:marBottom w:val="120"/>
                      <w:divBdr>
                        <w:top w:val="none" w:sz="0" w:space="0" w:color="auto"/>
                        <w:left w:val="none" w:sz="0" w:space="0" w:color="auto"/>
                        <w:bottom w:val="none" w:sz="0" w:space="0" w:color="auto"/>
                        <w:right w:val="none" w:sz="0" w:space="0" w:color="auto"/>
                      </w:divBdr>
                    </w:div>
                  </w:divsChild>
                </w:div>
                <w:div w:id="43255722">
                  <w:marLeft w:val="0"/>
                  <w:marRight w:val="0"/>
                  <w:marTop w:val="0"/>
                  <w:marBottom w:val="0"/>
                  <w:divBdr>
                    <w:top w:val="none" w:sz="0" w:space="0" w:color="auto"/>
                    <w:left w:val="none" w:sz="0" w:space="0" w:color="auto"/>
                    <w:bottom w:val="none" w:sz="0" w:space="0" w:color="auto"/>
                    <w:right w:val="none" w:sz="0" w:space="0" w:color="auto"/>
                  </w:divBdr>
                  <w:divsChild>
                    <w:div w:id="1674450315">
                      <w:marLeft w:val="0"/>
                      <w:marRight w:val="0"/>
                      <w:marTop w:val="0"/>
                      <w:marBottom w:val="120"/>
                      <w:divBdr>
                        <w:top w:val="none" w:sz="0" w:space="0" w:color="auto"/>
                        <w:left w:val="none" w:sz="0" w:space="0" w:color="auto"/>
                        <w:bottom w:val="none" w:sz="0" w:space="0" w:color="auto"/>
                        <w:right w:val="none" w:sz="0" w:space="0" w:color="auto"/>
                      </w:divBdr>
                    </w:div>
                  </w:divsChild>
                </w:div>
                <w:div w:id="1735465546">
                  <w:marLeft w:val="0"/>
                  <w:marRight w:val="0"/>
                  <w:marTop w:val="0"/>
                  <w:marBottom w:val="0"/>
                  <w:divBdr>
                    <w:top w:val="none" w:sz="0" w:space="0" w:color="auto"/>
                    <w:left w:val="none" w:sz="0" w:space="0" w:color="auto"/>
                    <w:bottom w:val="none" w:sz="0" w:space="0" w:color="auto"/>
                    <w:right w:val="none" w:sz="0" w:space="0" w:color="auto"/>
                  </w:divBdr>
                  <w:divsChild>
                    <w:div w:id="85806428">
                      <w:marLeft w:val="0"/>
                      <w:marRight w:val="0"/>
                      <w:marTop w:val="0"/>
                      <w:marBottom w:val="120"/>
                      <w:divBdr>
                        <w:top w:val="none" w:sz="0" w:space="0" w:color="auto"/>
                        <w:left w:val="none" w:sz="0" w:space="0" w:color="auto"/>
                        <w:bottom w:val="none" w:sz="0" w:space="0" w:color="auto"/>
                        <w:right w:val="none" w:sz="0" w:space="0" w:color="auto"/>
                      </w:divBdr>
                    </w:div>
                  </w:divsChild>
                </w:div>
                <w:div w:id="446588686">
                  <w:marLeft w:val="0"/>
                  <w:marRight w:val="0"/>
                  <w:marTop w:val="0"/>
                  <w:marBottom w:val="0"/>
                  <w:divBdr>
                    <w:top w:val="none" w:sz="0" w:space="0" w:color="auto"/>
                    <w:left w:val="none" w:sz="0" w:space="0" w:color="auto"/>
                    <w:bottom w:val="none" w:sz="0" w:space="0" w:color="auto"/>
                    <w:right w:val="none" w:sz="0" w:space="0" w:color="auto"/>
                  </w:divBdr>
                  <w:divsChild>
                    <w:div w:id="701244746">
                      <w:marLeft w:val="0"/>
                      <w:marRight w:val="0"/>
                      <w:marTop w:val="0"/>
                      <w:marBottom w:val="120"/>
                      <w:divBdr>
                        <w:top w:val="none" w:sz="0" w:space="0" w:color="auto"/>
                        <w:left w:val="none" w:sz="0" w:space="0" w:color="auto"/>
                        <w:bottom w:val="none" w:sz="0" w:space="0" w:color="auto"/>
                        <w:right w:val="none" w:sz="0" w:space="0" w:color="auto"/>
                      </w:divBdr>
                    </w:div>
                  </w:divsChild>
                </w:div>
                <w:div w:id="259030182">
                  <w:marLeft w:val="0"/>
                  <w:marRight w:val="0"/>
                  <w:marTop w:val="0"/>
                  <w:marBottom w:val="0"/>
                  <w:divBdr>
                    <w:top w:val="none" w:sz="0" w:space="0" w:color="auto"/>
                    <w:left w:val="none" w:sz="0" w:space="0" w:color="auto"/>
                    <w:bottom w:val="none" w:sz="0" w:space="0" w:color="auto"/>
                    <w:right w:val="none" w:sz="0" w:space="0" w:color="auto"/>
                  </w:divBdr>
                  <w:divsChild>
                    <w:div w:id="10050175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067420">
          <w:marLeft w:val="0"/>
          <w:marRight w:val="0"/>
          <w:marTop w:val="0"/>
          <w:marBottom w:val="60"/>
          <w:divBdr>
            <w:top w:val="none" w:sz="0" w:space="0" w:color="auto"/>
            <w:left w:val="none" w:sz="0" w:space="0" w:color="auto"/>
            <w:bottom w:val="none" w:sz="0" w:space="0" w:color="auto"/>
            <w:right w:val="none" w:sz="0" w:space="0" w:color="auto"/>
          </w:divBdr>
        </w:div>
      </w:divsChild>
    </w:div>
    <w:div w:id="728654801">
      <w:bodyDiv w:val="1"/>
      <w:marLeft w:val="0"/>
      <w:marRight w:val="0"/>
      <w:marTop w:val="0"/>
      <w:marBottom w:val="0"/>
      <w:divBdr>
        <w:top w:val="none" w:sz="0" w:space="0" w:color="auto"/>
        <w:left w:val="none" w:sz="0" w:space="0" w:color="auto"/>
        <w:bottom w:val="none" w:sz="0" w:space="0" w:color="auto"/>
        <w:right w:val="none" w:sz="0" w:space="0" w:color="auto"/>
      </w:divBdr>
    </w:div>
    <w:div w:id="787437058">
      <w:bodyDiv w:val="1"/>
      <w:marLeft w:val="0"/>
      <w:marRight w:val="0"/>
      <w:marTop w:val="0"/>
      <w:marBottom w:val="0"/>
      <w:divBdr>
        <w:top w:val="none" w:sz="0" w:space="0" w:color="auto"/>
        <w:left w:val="none" w:sz="0" w:space="0" w:color="auto"/>
        <w:bottom w:val="none" w:sz="0" w:space="0" w:color="auto"/>
        <w:right w:val="none" w:sz="0" w:space="0" w:color="auto"/>
      </w:divBdr>
      <w:divsChild>
        <w:div w:id="1904869974">
          <w:marLeft w:val="0"/>
          <w:marRight w:val="0"/>
          <w:marTop w:val="0"/>
          <w:marBottom w:val="120"/>
          <w:divBdr>
            <w:top w:val="none" w:sz="0" w:space="0" w:color="auto"/>
            <w:left w:val="none" w:sz="0" w:space="0" w:color="auto"/>
            <w:bottom w:val="none" w:sz="0" w:space="0" w:color="auto"/>
            <w:right w:val="none" w:sz="0" w:space="0" w:color="auto"/>
          </w:divBdr>
        </w:div>
      </w:divsChild>
    </w:div>
    <w:div w:id="926691265">
      <w:bodyDiv w:val="1"/>
      <w:marLeft w:val="0"/>
      <w:marRight w:val="0"/>
      <w:marTop w:val="0"/>
      <w:marBottom w:val="0"/>
      <w:divBdr>
        <w:top w:val="none" w:sz="0" w:space="0" w:color="auto"/>
        <w:left w:val="none" w:sz="0" w:space="0" w:color="auto"/>
        <w:bottom w:val="none" w:sz="0" w:space="0" w:color="auto"/>
        <w:right w:val="none" w:sz="0" w:space="0" w:color="auto"/>
      </w:divBdr>
      <w:divsChild>
        <w:div w:id="1987778817">
          <w:marLeft w:val="0"/>
          <w:marRight w:val="0"/>
          <w:marTop w:val="0"/>
          <w:marBottom w:val="60"/>
          <w:divBdr>
            <w:top w:val="none" w:sz="0" w:space="0" w:color="auto"/>
            <w:left w:val="none" w:sz="0" w:space="0" w:color="auto"/>
            <w:bottom w:val="none" w:sz="0" w:space="0" w:color="auto"/>
            <w:right w:val="none" w:sz="0" w:space="0" w:color="auto"/>
          </w:divBdr>
        </w:div>
        <w:div w:id="266819161">
          <w:marLeft w:val="0"/>
          <w:marRight w:val="0"/>
          <w:marTop w:val="0"/>
          <w:marBottom w:val="0"/>
          <w:divBdr>
            <w:top w:val="none" w:sz="0" w:space="0" w:color="auto"/>
            <w:left w:val="none" w:sz="0" w:space="0" w:color="auto"/>
            <w:bottom w:val="none" w:sz="0" w:space="0" w:color="auto"/>
            <w:right w:val="none" w:sz="0" w:space="0" w:color="auto"/>
          </w:divBdr>
          <w:divsChild>
            <w:div w:id="1731614289">
              <w:marLeft w:val="0"/>
              <w:marRight w:val="0"/>
              <w:marTop w:val="0"/>
              <w:marBottom w:val="0"/>
              <w:divBdr>
                <w:top w:val="none" w:sz="0" w:space="0" w:color="auto"/>
                <w:left w:val="none" w:sz="0" w:space="0" w:color="auto"/>
                <w:bottom w:val="none" w:sz="0" w:space="0" w:color="auto"/>
                <w:right w:val="none" w:sz="0" w:space="0" w:color="auto"/>
              </w:divBdr>
              <w:divsChild>
                <w:div w:id="534775199">
                  <w:marLeft w:val="0"/>
                  <w:marRight w:val="0"/>
                  <w:marTop w:val="0"/>
                  <w:marBottom w:val="0"/>
                  <w:divBdr>
                    <w:top w:val="none" w:sz="0" w:space="0" w:color="auto"/>
                    <w:left w:val="none" w:sz="0" w:space="0" w:color="auto"/>
                    <w:bottom w:val="none" w:sz="0" w:space="0" w:color="auto"/>
                    <w:right w:val="none" w:sz="0" w:space="0" w:color="auto"/>
                  </w:divBdr>
                  <w:divsChild>
                    <w:div w:id="1036540208">
                      <w:marLeft w:val="0"/>
                      <w:marRight w:val="0"/>
                      <w:marTop w:val="0"/>
                      <w:marBottom w:val="120"/>
                      <w:divBdr>
                        <w:top w:val="none" w:sz="0" w:space="0" w:color="auto"/>
                        <w:left w:val="none" w:sz="0" w:space="0" w:color="auto"/>
                        <w:bottom w:val="none" w:sz="0" w:space="0" w:color="auto"/>
                        <w:right w:val="none" w:sz="0" w:space="0" w:color="auto"/>
                      </w:divBdr>
                    </w:div>
                  </w:divsChild>
                </w:div>
                <w:div w:id="739671019">
                  <w:marLeft w:val="0"/>
                  <w:marRight w:val="0"/>
                  <w:marTop w:val="0"/>
                  <w:marBottom w:val="0"/>
                  <w:divBdr>
                    <w:top w:val="none" w:sz="0" w:space="0" w:color="auto"/>
                    <w:left w:val="none" w:sz="0" w:space="0" w:color="auto"/>
                    <w:bottom w:val="none" w:sz="0" w:space="0" w:color="auto"/>
                    <w:right w:val="none" w:sz="0" w:space="0" w:color="auto"/>
                  </w:divBdr>
                  <w:divsChild>
                    <w:div w:id="877741309">
                      <w:marLeft w:val="0"/>
                      <w:marRight w:val="0"/>
                      <w:marTop w:val="0"/>
                      <w:marBottom w:val="120"/>
                      <w:divBdr>
                        <w:top w:val="none" w:sz="0" w:space="0" w:color="auto"/>
                        <w:left w:val="none" w:sz="0" w:space="0" w:color="auto"/>
                        <w:bottom w:val="none" w:sz="0" w:space="0" w:color="auto"/>
                        <w:right w:val="none" w:sz="0" w:space="0" w:color="auto"/>
                      </w:divBdr>
                    </w:div>
                  </w:divsChild>
                </w:div>
                <w:div w:id="37167044">
                  <w:marLeft w:val="0"/>
                  <w:marRight w:val="0"/>
                  <w:marTop w:val="0"/>
                  <w:marBottom w:val="0"/>
                  <w:divBdr>
                    <w:top w:val="none" w:sz="0" w:space="0" w:color="auto"/>
                    <w:left w:val="none" w:sz="0" w:space="0" w:color="auto"/>
                    <w:bottom w:val="none" w:sz="0" w:space="0" w:color="auto"/>
                    <w:right w:val="none" w:sz="0" w:space="0" w:color="auto"/>
                  </w:divBdr>
                  <w:divsChild>
                    <w:div w:id="103813852">
                      <w:marLeft w:val="0"/>
                      <w:marRight w:val="0"/>
                      <w:marTop w:val="0"/>
                      <w:marBottom w:val="120"/>
                      <w:divBdr>
                        <w:top w:val="none" w:sz="0" w:space="0" w:color="auto"/>
                        <w:left w:val="none" w:sz="0" w:space="0" w:color="auto"/>
                        <w:bottom w:val="none" w:sz="0" w:space="0" w:color="auto"/>
                        <w:right w:val="none" w:sz="0" w:space="0" w:color="auto"/>
                      </w:divBdr>
                    </w:div>
                  </w:divsChild>
                </w:div>
                <w:div w:id="1548760061">
                  <w:marLeft w:val="0"/>
                  <w:marRight w:val="0"/>
                  <w:marTop w:val="0"/>
                  <w:marBottom w:val="0"/>
                  <w:divBdr>
                    <w:top w:val="none" w:sz="0" w:space="0" w:color="auto"/>
                    <w:left w:val="none" w:sz="0" w:space="0" w:color="auto"/>
                    <w:bottom w:val="none" w:sz="0" w:space="0" w:color="auto"/>
                    <w:right w:val="none" w:sz="0" w:space="0" w:color="auto"/>
                  </w:divBdr>
                  <w:divsChild>
                    <w:div w:id="855732688">
                      <w:marLeft w:val="0"/>
                      <w:marRight w:val="0"/>
                      <w:marTop w:val="0"/>
                      <w:marBottom w:val="120"/>
                      <w:divBdr>
                        <w:top w:val="none" w:sz="0" w:space="0" w:color="auto"/>
                        <w:left w:val="none" w:sz="0" w:space="0" w:color="auto"/>
                        <w:bottom w:val="none" w:sz="0" w:space="0" w:color="auto"/>
                        <w:right w:val="none" w:sz="0" w:space="0" w:color="auto"/>
                      </w:divBdr>
                    </w:div>
                  </w:divsChild>
                </w:div>
                <w:div w:id="815489202">
                  <w:marLeft w:val="0"/>
                  <w:marRight w:val="0"/>
                  <w:marTop w:val="0"/>
                  <w:marBottom w:val="0"/>
                  <w:divBdr>
                    <w:top w:val="none" w:sz="0" w:space="0" w:color="auto"/>
                    <w:left w:val="none" w:sz="0" w:space="0" w:color="auto"/>
                    <w:bottom w:val="none" w:sz="0" w:space="0" w:color="auto"/>
                    <w:right w:val="none" w:sz="0" w:space="0" w:color="auto"/>
                  </w:divBdr>
                  <w:divsChild>
                    <w:div w:id="147674783">
                      <w:marLeft w:val="0"/>
                      <w:marRight w:val="0"/>
                      <w:marTop w:val="0"/>
                      <w:marBottom w:val="120"/>
                      <w:divBdr>
                        <w:top w:val="none" w:sz="0" w:space="0" w:color="auto"/>
                        <w:left w:val="none" w:sz="0" w:space="0" w:color="auto"/>
                        <w:bottom w:val="none" w:sz="0" w:space="0" w:color="auto"/>
                        <w:right w:val="none" w:sz="0" w:space="0" w:color="auto"/>
                      </w:divBdr>
                    </w:div>
                  </w:divsChild>
                </w:div>
                <w:div w:id="945426373">
                  <w:marLeft w:val="0"/>
                  <w:marRight w:val="0"/>
                  <w:marTop w:val="0"/>
                  <w:marBottom w:val="0"/>
                  <w:divBdr>
                    <w:top w:val="none" w:sz="0" w:space="0" w:color="auto"/>
                    <w:left w:val="none" w:sz="0" w:space="0" w:color="auto"/>
                    <w:bottom w:val="none" w:sz="0" w:space="0" w:color="auto"/>
                    <w:right w:val="none" w:sz="0" w:space="0" w:color="auto"/>
                  </w:divBdr>
                  <w:divsChild>
                    <w:div w:id="1030842280">
                      <w:marLeft w:val="0"/>
                      <w:marRight w:val="0"/>
                      <w:marTop w:val="0"/>
                      <w:marBottom w:val="120"/>
                      <w:divBdr>
                        <w:top w:val="none" w:sz="0" w:space="0" w:color="auto"/>
                        <w:left w:val="none" w:sz="0" w:space="0" w:color="auto"/>
                        <w:bottom w:val="none" w:sz="0" w:space="0" w:color="auto"/>
                        <w:right w:val="none" w:sz="0" w:space="0" w:color="auto"/>
                      </w:divBdr>
                    </w:div>
                  </w:divsChild>
                </w:div>
                <w:div w:id="1873806025">
                  <w:marLeft w:val="0"/>
                  <w:marRight w:val="0"/>
                  <w:marTop w:val="0"/>
                  <w:marBottom w:val="0"/>
                  <w:divBdr>
                    <w:top w:val="none" w:sz="0" w:space="0" w:color="auto"/>
                    <w:left w:val="none" w:sz="0" w:space="0" w:color="auto"/>
                    <w:bottom w:val="none" w:sz="0" w:space="0" w:color="auto"/>
                    <w:right w:val="none" w:sz="0" w:space="0" w:color="auto"/>
                  </w:divBdr>
                  <w:divsChild>
                    <w:div w:id="2109350517">
                      <w:marLeft w:val="0"/>
                      <w:marRight w:val="0"/>
                      <w:marTop w:val="0"/>
                      <w:marBottom w:val="60"/>
                      <w:divBdr>
                        <w:top w:val="none" w:sz="0" w:space="0" w:color="auto"/>
                        <w:left w:val="none" w:sz="0" w:space="0" w:color="auto"/>
                        <w:bottom w:val="none" w:sz="0" w:space="0" w:color="auto"/>
                        <w:right w:val="none" w:sz="0" w:space="0" w:color="auto"/>
                      </w:divBdr>
                    </w:div>
                  </w:divsChild>
                </w:div>
                <w:div w:id="724064456">
                  <w:marLeft w:val="0"/>
                  <w:marRight w:val="0"/>
                  <w:marTop w:val="0"/>
                  <w:marBottom w:val="0"/>
                  <w:divBdr>
                    <w:top w:val="none" w:sz="0" w:space="0" w:color="auto"/>
                    <w:left w:val="none" w:sz="0" w:space="0" w:color="auto"/>
                    <w:bottom w:val="none" w:sz="0" w:space="0" w:color="auto"/>
                    <w:right w:val="none" w:sz="0" w:space="0" w:color="auto"/>
                  </w:divBdr>
                  <w:divsChild>
                    <w:div w:id="534973672">
                      <w:marLeft w:val="0"/>
                      <w:marRight w:val="0"/>
                      <w:marTop w:val="0"/>
                      <w:marBottom w:val="0"/>
                      <w:divBdr>
                        <w:top w:val="none" w:sz="0" w:space="0" w:color="auto"/>
                        <w:left w:val="none" w:sz="0" w:space="0" w:color="auto"/>
                        <w:bottom w:val="none" w:sz="0" w:space="0" w:color="auto"/>
                        <w:right w:val="none" w:sz="0" w:space="0" w:color="auto"/>
                      </w:divBdr>
                      <w:divsChild>
                        <w:div w:id="1638953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8495478">
                  <w:marLeft w:val="0"/>
                  <w:marRight w:val="0"/>
                  <w:marTop w:val="0"/>
                  <w:marBottom w:val="0"/>
                  <w:divBdr>
                    <w:top w:val="none" w:sz="0" w:space="0" w:color="auto"/>
                    <w:left w:val="none" w:sz="0" w:space="0" w:color="auto"/>
                    <w:bottom w:val="none" w:sz="0" w:space="0" w:color="auto"/>
                    <w:right w:val="none" w:sz="0" w:space="0" w:color="auto"/>
                  </w:divBdr>
                  <w:divsChild>
                    <w:div w:id="1660572843">
                      <w:marLeft w:val="0"/>
                      <w:marRight w:val="0"/>
                      <w:marTop w:val="0"/>
                      <w:marBottom w:val="0"/>
                      <w:divBdr>
                        <w:top w:val="none" w:sz="0" w:space="0" w:color="auto"/>
                        <w:left w:val="none" w:sz="0" w:space="0" w:color="auto"/>
                        <w:bottom w:val="none" w:sz="0" w:space="0" w:color="auto"/>
                        <w:right w:val="none" w:sz="0" w:space="0" w:color="auto"/>
                      </w:divBdr>
                      <w:divsChild>
                        <w:div w:id="283777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082485">
                  <w:marLeft w:val="0"/>
                  <w:marRight w:val="0"/>
                  <w:marTop w:val="0"/>
                  <w:marBottom w:val="0"/>
                  <w:divBdr>
                    <w:top w:val="none" w:sz="0" w:space="0" w:color="auto"/>
                    <w:left w:val="none" w:sz="0" w:space="0" w:color="auto"/>
                    <w:bottom w:val="none" w:sz="0" w:space="0" w:color="auto"/>
                    <w:right w:val="none" w:sz="0" w:space="0" w:color="auto"/>
                  </w:divBdr>
                  <w:divsChild>
                    <w:div w:id="1108894787">
                      <w:marLeft w:val="0"/>
                      <w:marRight w:val="0"/>
                      <w:marTop w:val="0"/>
                      <w:marBottom w:val="0"/>
                      <w:divBdr>
                        <w:top w:val="none" w:sz="0" w:space="0" w:color="auto"/>
                        <w:left w:val="none" w:sz="0" w:space="0" w:color="auto"/>
                        <w:bottom w:val="none" w:sz="0" w:space="0" w:color="auto"/>
                        <w:right w:val="none" w:sz="0" w:space="0" w:color="auto"/>
                      </w:divBdr>
                      <w:divsChild>
                        <w:div w:id="441414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9366684">
                  <w:marLeft w:val="0"/>
                  <w:marRight w:val="0"/>
                  <w:marTop w:val="0"/>
                  <w:marBottom w:val="0"/>
                  <w:divBdr>
                    <w:top w:val="none" w:sz="0" w:space="0" w:color="auto"/>
                    <w:left w:val="none" w:sz="0" w:space="0" w:color="auto"/>
                    <w:bottom w:val="none" w:sz="0" w:space="0" w:color="auto"/>
                    <w:right w:val="none" w:sz="0" w:space="0" w:color="auto"/>
                  </w:divBdr>
                  <w:divsChild>
                    <w:div w:id="790636753">
                      <w:marLeft w:val="0"/>
                      <w:marRight w:val="0"/>
                      <w:marTop w:val="0"/>
                      <w:marBottom w:val="0"/>
                      <w:divBdr>
                        <w:top w:val="none" w:sz="0" w:space="0" w:color="auto"/>
                        <w:left w:val="none" w:sz="0" w:space="0" w:color="auto"/>
                        <w:bottom w:val="none" w:sz="0" w:space="0" w:color="auto"/>
                        <w:right w:val="none" w:sz="0" w:space="0" w:color="auto"/>
                      </w:divBdr>
                      <w:divsChild>
                        <w:div w:id="1678539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270811">
                  <w:marLeft w:val="0"/>
                  <w:marRight w:val="0"/>
                  <w:marTop w:val="0"/>
                  <w:marBottom w:val="0"/>
                  <w:divBdr>
                    <w:top w:val="none" w:sz="0" w:space="0" w:color="auto"/>
                    <w:left w:val="none" w:sz="0" w:space="0" w:color="auto"/>
                    <w:bottom w:val="none" w:sz="0" w:space="0" w:color="auto"/>
                    <w:right w:val="none" w:sz="0" w:space="0" w:color="auto"/>
                  </w:divBdr>
                  <w:divsChild>
                    <w:div w:id="2020307484">
                      <w:marLeft w:val="0"/>
                      <w:marRight w:val="0"/>
                      <w:marTop w:val="0"/>
                      <w:marBottom w:val="0"/>
                      <w:divBdr>
                        <w:top w:val="none" w:sz="0" w:space="0" w:color="auto"/>
                        <w:left w:val="none" w:sz="0" w:space="0" w:color="auto"/>
                        <w:bottom w:val="none" w:sz="0" w:space="0" w:color="auto"/>
                        <w:right w:val="none" w:sz="0" w:space="0" w:color="auto"/>
                      </w:divBdr>
                      <w:divsChild>
                        <w:div w:id="399407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6078474">
          <w:marLeft w:val="0"/>
          <w:marRight w:val="0"/>
          <w:marTop w:val="0"/>
          <w:marBottom w:val="60"/>
          <w:divBdr>
            <w:top w:val="none" w:sz="0" w:space="0" w:color="auto"/>
            <w:left w:val="none" w:sz="0" w:space="0" w:color="auto"/>
            <w:bottom w:val="none" w:sz="0" w:space="0" w:color="auto"/>
            <w:right w:val="none" w:sz="0" w:space="0" w:color="auto"/>
          </w:divBdr>
        </w:div>
      </w:divsChild>
    </w:div>
    <w:div w:id="1494446851">
      <w:bodyDiv w:val="1"/>
      <w:marLeft w:val="0"/>
      <w:marRight w:val="0"/>
      <w:marTop w:val="0"/>
      <w:marBottom w:val="0"/>
      <w:divBdr>
        <w:top w:val="none" w:sz="0" w:space="0" w:color="auto"/>
        <w:left w:val="none" w:sz="0" w:space="0" w:color="auto"/>
        <w:bottom w:val="none" w:sz="0" w:space="0" w:color="auto"/>
        <w:right w:val="none" w:sz="0" w:space="0" w:color="auto"/>
      </w:divBdr>
    </w:div>
    <w:div w:id="1538082854">
      <w:bodyDiv w:val="1"/>
      <w:marLeft w:val="0"/>
      <w:marRight w:val="0"/>
      <w:marTop w:val="0"/>
      <w:marBottom w:val="0"/>
      <w:divBdr>
        <w:top w:val="none" w:sz="0" w:space="0" w:color="auto"/>
        <w:left w:val="none" w:sz="0" w:space="0" w:color="auto"/>
        <w:bottom w:val="none" w:sz="0" w:space="0" w:color="auto"/>
        <w:right w:val="none" w:sz="0" w:space="0" w:color="auto"/>
      </w:divBdr>
    </w:div>
    <w:div w:id="1542086976">
      <w:bodyDiv w:val="1"/>
      <w:marLeft w:val="0"/>
      <w:marRight w:val="0"/>
      <w:marTop w:val="0"/>
      <w:marBottom w:val="0"/>
      <w:divBdr>
        <w:top w:val="none" w:sz="0" w:space="0" w:color="auto"/>
        <w:left w:val="none" w:sz="0" w:space="0" w:color="auto"/>
        <w:bottom w:val="none" w:sz="0" w:space="0" w:color="auto"/>
        <w:right w:val="none" w:sz="0" w:space="0" w:color="auto"/>
      </w:divBdr>
    </w:div>
    <w:div w:id="17555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theme" Target="theme/theme1.xml"/><Relationship Id="Rf072634b1123417c" Type="http://schemas.microsoft.com/office/2019/09/relationships/intelligence" Target="intelligenc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fontTable" Target="fontTable.xml"/><Relationship Id="rId5" Type="http://schemas.openxmlformats.org/officeDocument/2006/relationships/hyperlink" Target="https://www.teatrofrancoparenti.it/convenzioni/" TargetMode="External"/><Relationship Id="rId10" Type="http://schemas.openxmlformats.org/officeDocument/2006/relationships/hyperlink" Target="http://www.bagnimisteriosi.it/" TargetMode="External"/><Relationship Id="rId4" Type="http://schemas.openxmlformats.org/officeDocument/2006/relationships/image" Target="media/image1.png"/><Relationship Id="rId9" Type="http://schemas.openxmlformats.org/officeDocument/2006/relationships/hyperlink" Target="tel:346%20417%2091%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Malcangio</dc:creator>
  <cp:keywords/>
  <dc:description/>
  <cp:lastModifiedBy>Microsoft Office User</cp:lastModifiedBy>
  <cp:revision>3</cp:revision>
  <dcterms:created xsi:type="dcterms:W3CDTF">2022-04-14T15:20:00Z</dcterms:created>
  <dcterms:modified xsi:type="dcterms:W3CDTF">2022-04-14T15:20:00Z</dcterms:modified>
</cp:coreProperties>
</file>