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422B" w14:textId="254653EC" w:rsidR="002B6311" w:rsidRPr="002B6311" w:rsidRDefault="002B6311" w:rsidP="002B6311">
      <w:pPr>
        <w:rPr>
          <w:rFonts w:ascii="Franklin Gothic Book" w:hAnsi="Franklin Gothic Book"/>
        </w:rPr>
      </w:pPr>
      <w:r w:rsidRPr="002B6311">
        <w:rPr>
          <w:rFonts w:ascii="Franklin Gothic Book" w:hAnsi="Franklin Gothic Book"/>
        </w:rPr>
        <w:t>Comunicato stampa</w:t>
      </w:r>
      <w:r>
        <w:rPr>
          <w:rFonts w:ascii="Franklin Gothic Book" w:hAnsi="Franklin Gothic Book"/>
        </w:rPr>
        <w:br/>
      </w:r>
    </w:p>
    <w:p w14:paraId="7B8813ED" w14:textId="0A16BC66" w:rsidR="002B6311" w:rsidRPr="002B6311" w:rsidRDefault="002B6311" w:rsidP="002B6311">
      <w:pPr>
        <w:spacing w:after="120"/>
        <w:outlineLvl w:val="0"/>
        <w:rPr>
          <w:rFonts w:ascii="Franklin Gothic Book" w:hAnsi="Franklin Gothic Book" w:cs="Arial"/>
          <w:b/>
          <w:bCs/>
          <w:color w:val="1A1A1A"/>
        </w:rPr>
      </w:pPr>
      <w:r w:rsidRPr="002B6311">
        <w:rPr>
          <w:rFonts w:ascii="Franklin Gothic Book" w:hAnsi="Franklin Gothic Book" w:cs="Arial"/>
          <w:color w:val="1A1A1A"/>
          <w:kern w:val="36"/>
        </w:rPr>
        <w:t xml:space="preserve">21 febbraio 2022 | Sala Grande </w:t>
      </w:r>
      <w:r>
        <w:rPr>
          <w:rFonts w:ascii="Franklin Gothic Book" w:hAnsi="Franklin Gothic Book" w:cs="Arial"/>
          <w:b/>
          <w:bCs/>
          <w:color w:val="1A1A1A"/>
          <w:kern w:val="36"/>
        </w:rPr>
        <w:br/>
      </w:r>
      <w:r w:rsidRPr="002B6311">
        <w:rPr>
          <w:rFonts w:ascii="Franklin Gothic Book" w:hAnsi="Franklin Gothic Book" w:cs="Arial"/>
          <w:b/>
          <w:bCs/>
          <w:color w:val="1A1A1A"/>
          <w:kern w:val="36"/>
        </w:rPr>
        <w:t>Un perdente di successo</w:t>
      </w:r>
      <w:r>
        <w:rPr>
          <w:rFonts w:ascii="Franklin Gothic Book" w:hAnsi="Franklin Gothic Book" w:cs="Arial"/>
          <w:b/>
          <w:bCs/>
          <w:color w:val="1A1A1A"/>
          <w:kern w:val="36"/>
        </w:rPr>
        <w:br/>
      </w:r>
      <w:r w:rsidRPr="002B6311">
        <w:rPr>
          <w:rFonts w:ascii="Franklin Gothic Book" w:hAnsi="Franklin Gothic Book" w:cs="Arial"/>
          <w:b/>
          <w:bCs/>
          <w:color w:val="1A1A1A"/>
        </w:rPr>
        <w:t>Mariangela D’Abbraccio dà voce all'autobiografia di Giorgio Albertazzi</w:t>
      </w:r>
    </w:p>
    <w:p w14:paraId="730ECACE" w14:textId="77777777" w:rsidR="002B6311" w:rsidRPr="002B6311" w:rsidRDefault="002B6311" w:rsidP="002B6311">
      <w:pPr>
        <w:rPr>
          <w:rFonts w:ascii="Franklin Gothic Book" w:hAnsi="Franklin Gothic Book"/>
        </w:rPr>
      </w:pPr>
      <w:r w:rsidRPr="002B6311">
        <w:rPr>
          <w:rFonts w:ascii="Franklin Gothic Book" w:hAnsi="Franklin Gothic Book" w:cs="Arial"/>
          <w:shd w:val="clear" w:color="auto" w:fill="FFFFFF"/>
        </w:rPr>
        <w:t>dall’autobiografia di </w:t>
      </w:r>
      <w:r w:rsidRPr="002B6311">
        <w:rPr>
          <w:rFonts w:ascii="Franklin Gothic Book" w:hAnsi="Franklin Gothic Book" w:cs="Arial"/>
          <w:b/>
          <w:bCs/>
          <w:bdr w:val="none" w:sz="0" w:space="0" w:color="auto" w:frame="1"/>
          <w:shd w:val="clear" w:color="auto" w:fill="FFFFFF"/>
        </w:rPr>
        <w:t>Giorgio Albertazzi</w:t>
      </w:r>
      <w:r w:rsidRPr="002B6311">
        <w:rPr>
          <w:rFonts w:ascii="Franklin Gothic Book" w:hAnsi="Franklin Gothic Book" w:cs="Arial"/>
        </w:rPr>
        <w:br/>
      </w:r>
      <w:r w:rsidRPr="002B6311">
        <w:rPr>
          <w:rFonts w:ascii="Franklin Gothic Book" w:hAnsi="Franklin Gothic Book" w:cs="Arial"/>
          <w:shd w:val="clear" w:color="auto" w:fill="FFFFFF"/>
        </w:rPr>
        <w:t>adattamento di </w:t>
      </w:r>
      <w:r w:rsidRPr="002B6311">
        <w:rPr>
          <w:rFonts w:ascii="Franklin Gothic Book" w:hAnsi="Franklin Gothic Book" w:cs="Arial"/>
          <w:b/>
          <w:bCs/>
          <w:bdr w:val="none" w:sz="0" w:space="0" w:color="auto" w:frame="1"/>
          <w:shd w:val="clear" w:color="auto" w:fill="FFFFFF"/>
        </w:rPr>
        <w:t>Mariangela D’Abbraccio</w:t>
      </w:r>
      <w:r w:rsidRPr="002B6311">
        <w:rPr>
          <w:rFonts w:ascii="Franklin Gothic Book" w:hAnsi="Franklin Gothic Book" w:cs="Arial"/>
        </w:rPr>
        <w:br/>
      </w:r>
      <w:r w:rsidRPr="002B6311">
        <w:rPr>
          <w:rFonts w:ascii="Franklin Gothic Book" w:hAnsi="Franklin Gothic Book" w:cs="Arial"/>
          <w:shd w:val="clear" w:color="auto" w:fill="FFFFFF"/>
        </w:rPr>
        <w:t>un progetto a cura di </w:t>
      </w:r>
      <w:r w:rsidRPr="002B6311">
        <w:rPr>
          <w:rFonts w:ascii="Franklin Gothic Book" w:hAnsi="Franklin Gothic Book" w:cs="Arial"/>
          <w:b/>
          <w:bCs/>
          <w:bdr w:val="none" w:sz="0" w:space="0" w:color="auto" w:frame="1"/>
          <w:shd w:val="clear" w:color="auto" w:fill="FFFFFF"/>
        </w:rPr>
        <w:t>Mariangela D’Abbraccio</w:t>
      </w:r>
      <w:r w:rsidRPr="002B6311">
        <w:rPr>
          <w:rFonts w:ascii="Franklin Gothic Book" w:hAnsi="Franklin Gothic Book" w:cs="Arial"/>
          <w:shd w:val="clear" w:color="auto" w:fill="FFFFFF"/>
        </w:rPr>
        <w:t> e </w:t>
      </w:r>
      <w:r w:rsidRPr="002B6311">
        <w:rPr>
          <w:rFonts w:ascii="Franklin Gothic Book" w:hAnsi="Franklin Gothic Book" w:cs="Arial"/>
          <w:b/>
          <w:bCs/>
          <w:bdr w:val="none" w:sz="0" w:space="0" w:color="auto" w:frame="1"/>
          <w:shd w:val="clear" w:color="auto" w:fill="FFFFFF"/>
        </w:rPr>
        <w:t xml:space="preserve">Francesco </w:t>
      </w:r>
      <w:proofErr w:type="spellStart"/>
      <w:r w:rsidRPr="002B6311">
        <w:rPr>
          <w:rFonts w:ascii="Franklin Gothic Book" w:hAnsi="Franklin Gothic Book" w:cs="Arial"/>
          <w:b/>
          <w:bCs/>
          <w:bdr w:val="none" w:sz="0" w:space="0" w:color="auto" w:frame="1"/>
          <w:shd w:val="clear" w:color="auto" w:fill="FFFFFF"/>
        </w:rPr>
        <w:t>Tavassi</w:t>
      </w:r>
      <w:proofErr w:type="spellEnd"/>
    </w:p>
    <w:p w14:paraId="6EA84A26" w14:textId="19873D5F" w:rsidR="002B6311" w:rsidRPr="002B6311" w:rsidRDefault="002B6311" w:rsidP="002B6311">
      <w:pPr>
        <w:spacing w:after="120"/>
        <w:outlineLvl w:val="1"/>
        <w:rPr>
          <w:rFonts w:ascii="Franklin Gothic Book" w:hAnsi="Franklin Gothic Book" w:cs="Arial"/>
          <w:b/>
          <w:bCs/>
        </w:rPr>
      </w:pPr>
    </w:p>
    <w:p w14:paraId="1002D8A4" w14:textId="77777777" w:rsidR="002B6311" w:rsidRPr="002B6311" w:rsidRDefault="002B6311" w:rsidP="002B6311">
      <w:pPr>
        <w:pStyle w:val="NormaleWeb"/>
        <w:shd w:val="clear" w:color="auto" w:fill="FFFFFF"/>
        <w:spacing w:before="0" w:beforeAutospacing="0" w:after="0" w:afterAutospacing="0"/>
        <w:rPr>
          <w:rFonts w:ascii="Franklin Gothic Book" w:hAnsi="Franklin Gothic Book" w:cs="Arial"/>
        </w:rPr>
      </w:pPr>
      <w:r w:rsidRPr="002B6311">
        <w:rPr>
          <w:rFonts w:ascii="Franklin Gothic Book" w:hAnsi="Franklin Gothic Book" w:cs="Arial"/>
        </w:rPr>
        <w:t>Un </w:t>
      </w:r>
      <w:r w:rsidRPr="002B6311">
        <w:rPr>
          <w:rStyle w:val="Enfasigrassetto"/>
          <w:rFonts w:ascii="Franklin Gothic Book" w:hAnsi="Franklin Gothic Book" w:cs="Arial"/>
          <w:bdr w:val="none" w:sz="0" w:space="0" w:color="auto" w:frame="1"/>
        </w:rPr>
        <w:t>attore anomalo</w:t>
      </w:r>
      <w:r w:rsidRPr="002B6311">
        <w:rPr>
          <w:rFonts w:ascii="Franklin Gothic Book" w:hAnsi="Franklin Gothic Book" w:cs="Arial"/>
        </w:rPr>
        <w:t>, uno </w:t>
      </w:r>
      <w:r w:rsidRPr="002B6311">
        <w:rPr>
          <w:rStyle w:val="Enfasigrassetto"/>
          <w:rFonts w:ascii="Franklin Gothic Book" w:hAnsi="Franklin Gothic Book" w:cs="Arial"/>
          <w:bdr w:val="none" w:sz="0" w:space="0" w:color="auto" w:frame="1"/>
        </w:rPr>
        <w:t>scrittore finissimo</w:t>
      </w:r>
      <w:r w:rsidRPr="002B6311">
        <w:rPr>
          <w:rFonts w:ascii="Franklin Gothic Book" w:hAnsi="Franklin Gothic Book" w:cs="Arial"/>
        </w:rPr>
        <w:t> che si guarda agire e si descrive, spesso tentato dalla terza persona, ma che rapidamente se ne ritrae, impaurito per la stessa ragione di estraneità che l’affascina; un istrione un po’ mago, sensibilissimo, un sensitivo che rifiuta però tale definizione riduttiva; un mostro sacro che vive recitando e recita la vita negando al tempo stesso, con un ironico sorriso, entrambe le cose…</w:t>
      </w:r>
    </w:p>
    <w:p w14:paraId="583DD681" w14:textId="77777777" w:rsidR="002B6311" w:rsidRPr="002B6311" w:rsidRDefault="002B6311" w:rsidP="002B6311">
      <w:pPr>
        <w:pStyle w:val="NormaleWeb"/>
        <w:shd w:val="clear" w:color="auto" w:fill="FFFFFF"/>
        <w:spacing w:before="0" w:beforeAutospacing="0" w:after="0" w:afterAutospacing="0"/>
        <w:rPr>
          <w:rFonts w:ascii="Franklin Gothic Book" w:hAnsi="Franklin Gothic Book" w:cs="Arial"/>
        </w:rPr>
      </w:pPr>
      <w:r w:rsidRPr="002B6311">
        <w:rPr>
          <w:rStyle w:val="Enfasigrassetto"/>
          <w:rFonts w:ascii="Franklin Gothic Book" w:hAnsi="Franklin Gothic Book" w:cs="Arial"/>
          <w:bdr w:val="none" w:sz="0" w:space="0" w:color="auto" w:frame="1"/>
        </w:rPr>
        <w:t>Giorgio Albertazzi</w:t>
      </w:r>
      <w:r w:rsidRPr="002B6311">
        <w:rPr>
          <w:rFonts w:ascii="Franklin Gothic Book" w:hAnsi="Franklin Gothic Book" w:cs="Arial"/>
        </w:rPr>
        <w:t> in questa autobiografia, che è il romanzo di un’esistenza ricco di invenzioni e di sorprese, narra l’infanzia, i giochi, le iniziazioni, l’adolescenza, la famiglia, gli studi, la guerra, gli amori, il carcere, i personaggi, il cinema, la televisione, il teatro, lo scrittore teatrale, e su tutto le vibrazioni che sa cogliere in ogni persona, in ogni episodio, in ogni cosa.</w:t>
      </w:r>
    </w:p>
    <w:p w14:paraId="575B0547" w14:textId="77777777" w:rsidR="002B6311" w:rsidRPr="002B6311" w:rsidRDefault="002B6311" w:rsidP="002B6311">
      <w:pPr>
        <w:pStyle w:val="NormaleWeb"/>
        <w:shd w:val="clear" w:color="auto" w:fill="FFFFFF"/>
        <w:spacing w:before="0" w:beforeAutospacing="0" w:after="120" w:afterAutospacing="0"/>
        <w:rPr>
          <w:rFonts w:ascii="Franklin Gothic Book" w:hAnsi="Franklin Gothic Book" w:cs="Arial"/>
        </w:rPr>
      </w:pPr>
      <w:r w:rsidRPr="002B6311">
        <w:rPr>
          <w:rFonts w:ascii="Franklin Gothic Book" w:hAnsi="Franklin Gothic Book" w:cs="Arial"/>
        </w:rPr>
        <w:t>E poi, in una cascata inarrestabile, morbide malizie e dolci crudeltà, acri umori e soavi veleni sul mondo dello spettacolo e della cultura — insomma, la vita di un outsider che è però (e non rinuncia mai a esserlo) un grande protagonista, un irresistibile seduttore, un uomo che devia per puro e impagabile capriccio ogni volta che sta per colpire il bersaglio. Un dandy, uno snob incorreggibile che non ha mai voluto varcare i cancelli oltre i quali di volta in volta ha posto tutti i suoi desideri, che ha lasciato cadere con elegantissima noia tutto ciò che ha intrapreso.</w:t>
      </w:r>
    </w:p>
    <w:p w14:paraId="59E65CA4" w14:textId="77777777" w:rsidR="002B6311" w:rsidRPr="002B6311" w:rsidRDefault="002B6311" w:rsidP="002B6311">
      <w:pPr>
        <w:pStyle w:val="NormaleWeb"/>
        <w:shd w:val="clear" w:color="auto" w:fill="FFFFFF"/>
        <w:spacing w:before="0" w:beforeAutospacing="0" w:after="0" w:afterAutospacing="0"/>
        <w:rPr>
          <w:rFonts w:ascii="Franklin Gothic Book" w:hAnsi="Franklin Gothic Book" w:cs="Arial"/>
        </w:rPr>
      </w:pPr>
      <w:r w:rsidRPr="002B6311">
        <w:rPr>
          <w:rFonts w:ascii="Franklin Gothic Book" w:hAnsi="Franklin Gothic Book" w:cs="Arial"/>
        </w:rPr>
        <w:t>Un perdente per distrazione, sensibilità, capriccio, un uomo che ha saputo ottenere tutto ma non ha saputo (e voluto) conservare nulla. Un uomo, un attore, un protagonista di grande, indiscussa e indiscutibile classe; </w:t>
      </w:r>
      <w:r w:rsidRPr="002B6311">
        <w:rPr>
          <w:rStyle w:val="Enfasigrassetto"/>
          <w:rFonts w:ascii="Franklin Gothic Book" w:hAnsi="Franklin Gothic Book" w:cs="Arial"/>
          <w:bdr w:val="none" w:sz="0" w:space="0" w:color="auto" w:frame="1"/>
        </w:rPr>
        <w:t>un perdente sì, ma di grande, grandissimo successo</w:t>
      </w:r>
      <w:r w:rsidRPr="002B6311">
        <w:rPr>
          <w:rFonts w:ascii="Franklin Gothic Book" w:hAnsi="Franklin Gothic Book" w:cs="Arial"/>
        </w:rPr>
        <w:t>. Le sue interpretazioni hanno segnato la scena del ‘900. Restano nella storia del teatro.</w:t>
      </w:r>
    </w:p>
    <w:p w14:paraId="757CF656" w14:textId="77777777" w:rsidR="002B6311" w:rsidRPr="002B6311" w:rsidRDefault="002B6311" w:rsidP="002B6311">
      <w:pPr>
        <w:pStyle w:val="NormaleWeb"/>
        <w:shd w:val="clear" w:color="auto" w:fill="FFFFFF"/>
        <w:spacing w:before="0" w:beforeAutospacing="0" w:after="0" w:afterAutospacing="0"/>
        <w:rPr>
          <w:rFonts w:ascii="Franklin Gothic Book" w:hAnsi="Franklin Gothic Book" w:cs="Arial"/>
        </w:rPr>
      </w:pPr>
      <w:r w:rsidRPr="002B6311">
        <w:rPr>
          <w:rFonts w:ascii="Franklin Gothic Book" w:hAnsi="Franklin Gothic Book" w:cs="Arial"/>
        </w:rPr>
        <w:t>In scena, nell’adattamento teatrale di Mariangela D’Abbraccio, contrappunti di </w:t>
      </w:r>
      <w:r w:rsidRPr="002B6311">
        <w:rPr>
          <w:rStyle w:val="Enfasigrassetto"/>
          <w:rFonts w:ascii="Franklin Gothic Book" w:hAnsi="Franklin Gothic Book" w:cs="Arial"/>
          <w:bdr w:val="none" w:sz="0" w:space="0" w:color="auto" w:frame="1"/>
        </w:rPr>
        <w:t>frammenti jazz</w:t>
      </w:r>
      <w:r w:rsidRPr="002B6311">
        <w:rPr>
          <w:rFonts w:ascii="Franklin Gothic Book" w:hAnsi="Franklin Gothic Book" w:cs="Arial"/>
        </w:rPr>
        <w:t xml:space="preserve"> – che Albertazzi amava e che più gli assomigliava – dai suoi grandi interpreti: </w:t>
      </w:r>
      <w:proofErr w:type="spellStart"/>
      <w:r w:rsidRPr="002B6311">
        <w:rPr>
          <w:rFonts w:ascii="Franklin Gothic Book" w:hAnsi="Franklin Gothic Book" w:cs="Arial"/>
        </w:rPr>
        <w:t>Billie</w:t>
      </w:r>
      <w:proofErr w:type="spellEnd"/>
      <w:r w:rsidRPr="002B6311">
        <w:rPr>
          <w:rFonts w:ascii="Franklin Gothic Book" w:hAnsi="Franklin Gothic Book" w:cs="Arial"/>
        </w:rPr>
        <w:t xml:space="preserve"> Holiday, </w:t>
      </w:r>
      <w:proofErr w:type="spellStart"/>
      <w:r w:rsidRPr="002B6311">
        <w:rPr>
          <w:rFonts w:ascii="Franklin Gothic Book" w:hAnsi="Franklin Gothic Book" w:cs="Arial"/>
        </w:rPr>
        <w:t>Chet</w:t>
      </w:r>
      <w:proofErr w:type="spellEnd"/>
      <w:r w:rsidRPr="002B6311">
        <w:rPr>
          <w:rFonts w:ascii="Franklin Gothic Book" w:hAnsi="Franklin Gothic Book" w:cs="Arial"/>
        </w:rPr>
        <w:t xml:space="preserve"> Baker, Bill Evans, Keith Jarret ed inserisce costantemente all’interno del testo autobiografico, l’ultima raccolta poetica pubblicata postuma di Giorgio </w:t>
      </w:r>
      <w:proofErr w:type="gramStart"/>
      <w:r w:rsidRPr="002B6311">
        <w:rPr>
          <w:rFonts w:ascii="Franklin Gothic Book" w:hAnsi="Franklin Gothic Book" w:cs="Arial"/>
        </w:rPr>
        <w:t>Albertazzi  </w:t>
      </w:r>
      <w:r w:rsidRPr="002B6311">
        <w:rPr>
          <w:rStyle w:val="Enfasicorsivo"/>
          <w:rFonts w:ascii="Franklin Gothic Book" w:hAnsi="Franklin Gothic Book" w:cs="Arial"/>
          <w:bdr w:val="none" w:sz="0" w:space="0" w:color="auto" w:frame="1"/>
        </w:rPr>
        <w:t>Poesie</w:t>
      </w:r>
      <w:proofErr w:type="gramEnd"/>
      <w:r w:rsidRPr="002B6311">
        <w:rPr>
          <w:rStyle w:val="Enfasicorsivo"/>
          <w:rFonts w:ascii="Franklin Gothic Book" w:hAnsi="Franklin Gothic Book" w:cs="Arial"/>
          <w:bdr w:val="none" w:sz="0" w:space="0" w:color="auto" w:frame="1"/>
        </w:rPr>
        <w:t xml:space="preserve"> e pensieri</w:t>
      </w:r>
      <w:r w:rsidRPr="002B6311">
        <w:rPr>
          <w:rFonts w:ascii="Franklin Gothic Book" w:hAnsi="Franklin Gothic Book" w:cs="Arial"/>
        </w:rPr>
        <w:t> pubblicata nel 2020.</w:t>
      </w:r>
    </w:p>
    <w:p w14:paraId="555FEAAE" w14:textId="5BBB00F5" w:rsidR="002B6311" w:rsidRPr="002B6311" w:rsidRDefault="002B6311" w:rsidP="002B6311">
      <w:pPr>
        <w:spacing w:after="120"/>
        <w:outlineLvl w:val="1"/>
        <w:rPr>
          <w:rFonts w:ascii="Franklin Gothic Book" w:hAnsi="Franklin Gothic Book" w:cs="Arial"/>
          <w:b/>
          <w:bCs/>
        </w:rPr>
      </w:pPr>
    </w:p>
    <w:p w14:paraId="6195C8E9" w14:textId="003DA6EB" w:rsidR="002B6311" w:rsidRPr="002B6311" w:rsidRDefault="002B6311" w:rsidP="002B6311">
      <w:pPr>
        <w:rPr>
          <w:rFonts w:ascii="Franklin Gothic Book" w:hAnsi="Franklin Gothic Book" w:cs="Arial"/>
        </w:rPr>
      </w:pPr>
      <w:r w:rsidRPr="002B6311">
        <w:rPr>
          <w:rFonts w:ascii="Franklin Gothic Book" w:hAnsi="Franklin Gothic Book" w:cs="Arial"/>
          <w:b/>
          <w:bCs/>
        </w:rPr>
        <w:t xml:space="preserve">ORARI </w:t>
      </w:r>
      <w:r w:rsidRPr="002B6311">
        <w:rPr>
          <w:rFonts w:ascii="Franklin Gothic Book" w:hAnsi="Franklin Gothic Book" w:cs="Arial"/>
          <w:b/>
          <w:bCs/>
        </w:rPr>
        <w:br/>
      </w:r>
      <w:r w:rsidRPr="002B6311">
        <w:rPr>
          <w:rFonts w:ascii="Franklin Gothic Book" w:hAnsi="Franklin Gothic Book" w:cs="Arial"/>
          <w:kern w:val="36"/>
        </w:rPr>
        <w:t>21 febbraio 2022</w:t>
      </w:r>
      <w:r w:rsidRPr="002B6311">
        <w:rPr>
          <w:rFonts w:ascii="Franklin Gothic Book" w:hAnsi="Franklin Gothic Book" w:cs="Arial"/>
          <w:kern w:val="36"/>
        </w:rPr>
        <w:t xml:space="preserve"> ore 20.00 </w:t>
      </w:r>
      <w:r w:rsidRPr="002B6311">
        <w:rPr>
          <w:rFonts w:ascii="Franklin Gothic Book" w:hAnsi="Franklin Gothic Book" w:cs="Arial"/>
          <w:b/>
          <w:bCs/>
          <w:kern w:val="36"/>
        </w:rPr>
        <w:br/>
      </w:r>
      <w:r w:rsidRPr="002B6311">
        <w:rPr>
          <w:rFonts w:ascii="Franklin Gothic Book" w:hAnsi="Franklin Gothic Book" w:cs="Arial"/>
          <w:b/>
          <w:bCs/>
          <w:kern w:val="36"/>
        </w:rPr>
        <w:br/>
        <w:t>PREZZI</w:t>
      </w:r>
      <w:r w:rsidRPr="002B6311">
        <w:rPr>
          <w:rFonts w:ascii="Franklin Gothic Book" w:hAnsi="Franklin Gothic Book" w:cs="Arial"/>
          <w:b/>
          <w:bCs/>
          <w:kern w:val="36"/>
        </w:rPr>
        <w:br/>
      </w:r>
      <w:r w:rsidRPr="002B6311">
        <w:rPr>
          <w:rFonts w:ascii="Franklin Gothic Book" w:hAnsi="Franklin Gothic Book" w:cs="Arial"/>
        </w:rPr>
        <w:t>I settore &gt; intero 20€</w:t>
      </w:r>
      <w:r w:rsidRPr="002B6311">
        <w:rPr>
          <w:rFonts w:ascii="Franklin Gothic Book" w:hAnsi="Franklin Gothic Book" w:cs="Arial"/>
        </w:rPr>
        <w:br/>
        <w:t>II settore &gt; intero 15€</w:t>
      </w:r>
    </w:p>
    <w:p w14:paraId="583934BA" w14:textId="25A8959F" w:rsidR="002B6311" w:rsidRPr="002B6311" w:rsidRDefault="002B6311" w:rsidP="002B6311">
      <w:pPr>
        <w:rPr>
          <w:rFonts w:ascii="Franklin Gothic Book" w:hAnsi="Franklin Gothic Book" w:cs="Arial"/>
        </w:rPr>
      </w:pPr>
    </w:p>
    <w:p w14:paraId="38A1FE91" w14:textId="77777777" w:rsidR="002B6311" w:rsidRPr="00834CAC" w:rsidRDefault="002B6311" w:rsidP="002B6311">
      <w:pPr>
        <w:rPr>
          <w:rFonts w:ascii="Franklin Gothic Book" w:hAnsi="Franklin Gothic Book"/>
          <w:b/>
        </w:rPr>
      </w:pPr>
      <w:r w:rsidRPr="00834CAC">
        <w:rPr>
          <w:rFonts w:ascii="Franklin Gothic Book" w:hAnsi="Franklin Gothic Book"/>
          <w:b/>
        </w:rPr>
        <w:t>Info e biglietteria:</w:t>
      </w:r>
    </w:p>
    <w:p w14:paraId="39AFC5D6" w14:textId="77777777" w:rsidR="002B6311" w:rsidRPr="00834CAC" w:rsidRDefault="002B6311" w:rsidP="002B6311">
      <w:pPr>
        <w:rPr>
          <w:rFonts w:ascii="Franklin Gothic Book" w:hAnsi="Franklin Gothic Book"/>
        </w:rPr>
      </w:pPr>
      <w:r w:rsidRPr="00834CAC">
        <w:rPr>
          <w:rFonts w:ascii="Franklin Gothic Book" w:hAnsi="Franklin Gothic Book"/>
        </w:rPr>
        <w:t>Biglietteria</w:t>
      </w:r>
      <w:r w:rsidRPr="00834CAC">
        <w:rPr>
          <w:rFonts w:ascii="Franklin Gothic Book" w:hAnsi="Franklin Gothic Book"/>
        </w:rPr>
        <w:br/>
        <w:t>via Pier Lombardo 14</w:t>
      </w:r>
      <w:r w:rsidRPr="00834CAC">
        <w:rPr>
          <w:rFonts w:ascii="Franklin Gothic Book" w:hAnsi="Franklin Gothic Book"/>
        </w:rPr>
        <w:br/>
      </w:r>
      <w:hyperlink r:id="rId6" w:history="1">
        <w:r w:rsidRPr="00834CAC">
          <w:rPr>
            <w:rStyle w:val="Collegamentoipertestuale"/>
            <w:rFonts w:ascii="Franklin Gothic Book" w:hAnsi="Franklin Gothic Book"/>
          </w:rPr>
          <w:t>02 59995206</w:t>
        </w:r>
      </w:hyperlink>
      <w:r w:rsidRPr="00834CAC">
        <w:rPr>
          <w:rFonts w:ascii="Franklin Gothic Book" w:hAnsi="Franklin Gothic Book"/>
        </w:rPr>
        <w:br/>
      </w:r>
      <w:hyperlink r:id="rId7" w:history="1">
        <w:r w:rsidRPr="00834CAC">
          <w:rPr>
            <w:rStyle w:val="Collegamentoipertestuale"/>
            <w:rFonts w:ascii="Franklin Gothic Book" w:hAnsi="Franklin Gothic Book"/>
          </w:rPr>
          <w:t>biglietteria@teatrofrancoparenti.it</w:t>
        </w:r>
      </w:hyperlink>
    </w:p>
    <w:p w14:paraId="27456F52" w14:textId="77777777" w:rsidR="002B6311" w:rsidRPr="00834CAC" w:rsidRDefault="002B6311" w:rsidP="002B6311">
      <w:pPr>
        <w:rPr>
          <w:rFonts w:ascii="Franklin Gothic Book" w:hAnsi="Franklin Gothic Book"/>
        </w:rPr>
      </w:pPr>
      <w:r w:rsidRPr="00834CAC">
        <w:rPr>
          <w:rFonts w:ascii="Franklin Gothic Book" w:hAnsi="Franklin Gothic Book"/>
        </w:rPr>
        <w:lastRenderedPageBreak/>
        <w:t>Per BRINDISI /BUFFET prenotazione obbligatoria ONLINE | prenotazioni@gudmilano.com | 3440101739</w:t>
      </w:r>
    </w:p>
    <w:p w14:paraId="2DCC68B1" w14:textId="77777777" w:rsidR="002B6311" w:rsidRPr="00834CAC" w:rsidRDefault="002B6311" w:rsidP="002B6311">
      <w:pPr>
        <w:rPr>
          <w:rFonts w:ascii="Franklin Gothic Book" w:hAnsi="Franklin Gothic Book"/>
        </w:rPr>
      </w:pPr>
    </w:p>
    <w:p w14:paraId="15D92838" w14:textId="77777777" w:rsidR="002B6311" w:rsidRPr="00834CAC" w:rsidRDefault="002B6311" w:rsidP="002B6311">
      <w:pPr>
        <w:rPr>
          <w:rFonts w:ascii="Franklin Gothic Book" w:hAnsi="Franklin Gothic Book"/>
          <w:b/>
        </w:rPr>
      </w:pPr>
      <w:r w:rsidRPr="00834CAC">
        <w:rPr>
          <w:rFonts w:ascii="Franklin Gothic Book" w:hAnsi="Franklin Gothic Book"/>
          <w:b/>
        </w:rPr>
        <w:t>Ufficio stampa:</w:t>
      </w:r>
    </w:p>
    <w:p w14:paraId="46E89E9F" w14:textId="77777777" w:rsidR="002B6311" w:rsidRPr="00834CAC" w:rsidRDefault="002B6311" w:rsidP="002B6311">
      <w:pPr>
        <w:rPr>
          <w:rFonts w:ascii="Franklin Gothic Book" w:hAnsi="Franklin Gothic Book"/>
        </w:rPr>
      </w:pPr>
      <w:r w:rsidRPr="00834CAC">
        <w:rPr>
          <w:rFonts w:ascii="Franklin Gothic Book" w:hAnsi="Franklin Gothic Book"/>
        </w:rPr>
        <w:t xml:space="preserve">Francesco </w:t>
      </w:r>
      <w:proofErr w:type="spellStart"/>
      <w:r w:rsidRPr="00834CAC">
        <w:rPr>
          <w:rFonts w:ascii="Franklin Gothic Book" w:hAnsi="Franklin Gothic Book"/>
        </w:rPr>
        <w:t>Malcangio</w:t>
      </w:r>
      <w:proofErr w:type="spellEnd"/>
    </w:p>
    <w:p w14:paraId="651A0F07" w14:textId="77777777" w:rsidR="002B6311" w:rsidRPr="00834CAC" w:rsidRDefault="002B6311" w:rsidP="002B6311">
      <w:pPr>
        <w:rPr>
          <w:rFonts w:ascii="Franklin Gothic Book" w:hAnsi="Franklin Gothic Book"/>
        </w:rPr>
      </w:pPr>
      <w:r w:rsidRPr="00834CAC">
        <w:rPr>
          <w:rFonts w:ascii="Franklin Gothic Book" w:hAnsi="Franklin Gothic Book"/>
        </w:rPr>
        <w:t>Teatro Franco Parenti</w:t>
      </w:r>
    </w:p>
    <w:p w14:paraId="33BF7482" w14:textId="77777777" w:rsidR="002B6311" w:rsidRPr="00834CAC" w:rsidRDefault="002B6311" w:rsidP="002B6311">
      <w:pPr>
        <w:rPr>
          <w:rFonts w:ascii="Franklin Gothic Book" w:hAnsi="Franklin Gothic Book"/>
        </w:rPr>
      </w:pPr>
      <w:r w:rsidRPr="00834CAC">
        <w:rPr>
          <w:rFonts w:ascii="Franklin Gothic Book" w:hAnsi="Franklin Gothic Book"/>
        </w:rPr>
        <w:t>Via Vasari, 15</w:t>
      </w:r>
    </w:p>
    <w:p w14:paraId="52E56775" w14:textId="77777777" w:rsidR="002B6311" w:rsidRPr="00834CAC" w:rsidRDefault="002B6311" w:rsidP="002B6311">
      <w:pPr>
        <w:rPr>
          <w:rFonts w:ascii="Franklin Gothic Book" w:hAnsi="Franklin Gothic Book"/>
        </w:rPr>
      </w:pPr>
      <w:r w:rsidRPr="00834CAC">
        <w:rPr>
          <w:rFonts w:ascii="Franklin Gothic Book" w:hAnsi="Franklin Gothic Book"/>
        </w:rPr>
        <w:t>20135 – Milano</w:t>
      </w:r>
    </w:p>
    <w:p w14:paraId="45BED13D" w14:textId="77777777" w:rsidR="002B6311" w:rsidRPr="00834CAC" w:rsidRDefault="002B6311" w:rsidP="002B6311">
      <w:pPr>
        <w:rPr>
          <w:rFonts w:ascii="Franklin Gothic Book" w:hAnsi="Franklin Gothic Book"/>
        </w:rPr>
      </w:pPr>
      <w:proofErr w:type="spellStart"/>
      <w:r w:rsidRPr="00834CAC">
        <w:rPr>
          <w:rFonts w:ascii="Franklin Gothic Book" w:hAnsi="Franklin Gothic Book"/>
        </w:rPr>
        <w:t>Mob</w:t>
      </w:r>
      <w:proofErr w:type="spellEnd"/>
      <w:r w:rsidRPr="00834CAC">
        <w:rPr>
          <w:rFonts w:ascii="Franklin Gothic Book" w:hAnsi="Franklin Gothic Book"/>
        </w:rPr>
        <w:t>. 3464179136</w:t>
      </w:r>
    </w:p>
    <w:p w14:paraId="446DF3EA" w14:textId="77777777" w:rsidR="002B6311" w:rsidRPr="00926842" w:rsidRDefault="002B6311" w:rsidP="002B6311">
      <w:pPr>
        <w:rPr>
          <w:rFonts w:ascii="Franklin Gothic Book" w:hAnsi="Franklin Gothic Book"/>
          <w:color w:val="000000" w:themeColor="text1"/>
        </w:rPr>
      </w:pPr>
    </w:p>
    <w:p w14:paraId="49334148" w14:textId="77777777" w:rsidR="002B6311" w:rsidRPr="00546D74" w:rsidRDefault="002B6311" w:rsidP="002B6311">
      <w:pPr>
        <w:rPr>
          <w:rFonts w:ascii="Franklin Gothic Book" w:hAnsi="Franklin Gothic Book"/>
        </w:rPr>
      </w:pPr>
    </w:p>
    <w:p w14:paraId="4E5C48DD" w14:textId="77777777" w:rsidR="002B6311" w:rsidRDefault="002B6311" w:rsidP="002B6311">
      <w:pPr>
        <w:rPr>
          <w:rFonts w:ascii="Franklin Gothic Book" w:hAnsi="Franklin Gothic Book"/>
        </w:rPr>
      </w:pPr>
    </w:p>
    <w:p w14:paraId="45641ABB" w14:textId="77777777" w:rsidR="002B6311" w:rsidRDefault="002B6311" w:rsidP="002B6311">
      <w:pPr>
        <w:rPr>
          <w:rFonts w:ascii="Franklin Gothic Book" w:hAnsi="Franklin Gothic Book"/>
        </w:rPr>
      </w:pPr>
    </w:p>
    <w:p w14:paraId="2C62469C" w14:textId="77777777" w:rsidR="002B6311" w:rsidRDefault="002B6311" w:rsidP="002B6311">
      <w:pPr>
        <w:rPr>
          <w:rFonts w:ascii="Franklin Gothic Book" w:hAnsi="Franklin Gothic Book"/>
        </w:rPr>
      </w:pPr>
    </w:p>
    <w:p w14:paraId="4F80B2A7" w14:textId="77777777" w:rsidR="002B6311" w:rsidRPr="002B6311" w:rsidRDefault="002B6311" w:rsidP="002B6311">
      <w:pPr>
        <w:rPr>
          <w:rFonts w:ascii="Franklin Gothic Book" w:hAnsi="Franklin Gothic Book"/>
        </w:rPr>
      </w:pPr>
    </w:p>
    <w:p w14:paraId="3020987D" w14:textId="4A497C98" w:rsidR="002B6311" w:rsidRPr="002B6311" w:rsidRDefault="002B6311" w:rsidP="002B6311">
      <w:pPr>
        <w:spacing w:after="120" w:line="540" w:lineRule="atLeast"/>
        <w:outlineLvl w:val="1"/>
        <w:rPr>
          <w:rFonts w:ascii="Franklin Gothic Book" w:hAnsi="Franklin Gothic Book" w:cs="Arial"/>
          <w:b/>
          <w:bCs/>
        </w:rPr>
      </w:pPr>
      <w:r w:rsidRPr="002B6311">
        <w:rPr>
          <w:rFonts w:ascii="Franklin Gothic Book" w:hAnsi="Franklin Gothic Book" w:cs="Arial"/>
          <w:b/>
          <w:bCs/>
        </w:rPr>
        <w:br/>
      </w:r>
    </w:p>
    <w:p w14:paraId="2EC6FAF4" w14:textId="77777777" w:rsidR="003B6E66" w:rsidRPr="002B6311" w:rsidRDefault="003B6E66">
      <w:pPr>
        <w:rPr>
          <w:rFonts w:ascii="Franklin Gothic Book" w:hAnsi="Franklin Gothic Book"/>
        </w:rPr>
      </w:pPr>
    </w:p>
    <w:sectPr w:rsidR="003B6E66" w:rsidRPr="002B6311" w:rsidSect="0026037F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0F9F" w14:textId="77777777" w:rsidR="008072ED" w:rsidRDefault="008072ED" w:rsidP="002B6311">
      <w:r>
        <w:separator/>
      </w:r>
    </w:p>
  </w:endnote>
  <w:endnote w:type="continuationSeparator" w:id="0">
    <w:p w14:paraId="2F7ABA62" w14:textId="77777777" w:rsidR="008072ED" w:rsidRDefault="008072ED" w:rsidP="002B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A74F" w14:textId="77777777" w:rsidR="008072ED" w:rsidRDefault="008072ED" w:rsidP="002B6311">
      <w:r>
        <w:separator/>
      </w:r>
    </w:p>
  </w:footnote>
  <w:footnote w:type="continuationSeparator" w:id="0">
    <w:p w14:paraId="1228126E" w14:textId="77777777" w:rsidR="008072ED" w:rsidRDefault="008072ED" w:rsidP="002B6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4278" w14:textId="1ED0C9DA" w:rsidR="002B6311" w:rsidRDefault="002B6311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DC6D7C" wp14:editId="05611E38">
          <wp:simplePos x="0" y="0"/>
          <wp:positionH relativeFrom="column">
            <wp:posOffset>0</wp:posOffset>
          </wp:positionH>
          <wp:positionV relativeFrom="paragraph">
            <wp:posOffset>177165</wp:posOffset>
          </wp:positionV>
          <wp:extent cx="3124200" cy="895350"/>
          <wp:effectExtent l="19050" t="0" r="0" b="0"/>
          <wp:wrapTopAndBottom/>
          <wp:docPr id="1" name="Immagine 0" descr="logo teartrof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artrof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242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11"/>
    <w:rsid w:val="0026037F"/>
    <w:rsid w:val="002B6311"/>
    <w:rsid w:val="003B6E66"/>
    <w:rsid w:val="008072ED"/>
    <w:rsid w:val="00B817EC"/>
    <w:rsid w:val="00E4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2AF165"/>
  <w15:chartTrackingRefBased/>
  <w15:docId w15:val="{EA19CA33-65FC-BA44-8D78-645D4ED9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6311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2B63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2B63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631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B631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2B631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B6311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2B631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B63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6311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63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6311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B6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-5999520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2022-02-01T14:17:00Z</dcterms:created>
  <dcterms:modified xsi:type="dcterms:W3CDTF">2022-02-01T14:22:00Z</dcterms:modified>
</cp:coreProperties>
</file>