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16C" w14:textId="7098386E" w:rsidR="00ED7D95" w:rsidRPr="004F749D" w:rsidRDefault="00ED7D95" w:rsidP="005C1ABA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sz w:val="24"/>
          <w:szCs w:val="24"/>
          <w:lang w:eastAsia="it-IT"/>
        </w:rPr>
      </w:pPr>
      <w:r w:rsidRPr="004F749D">
        <w:rPr>
          <w:rFonts w:ascii="Franklin Gothic Book" w:hAnsi="Franklin Gothic Book" w:cs="Arial"/>
          <w:sz w:val="24"/>
          <w:szCs w:val="24"/>
        </w:rPr>
        <w:t xml:space="preserve">Comunicato stampa </w:t>
      </w:r>
      <w:r w:rsidRPr="004F749D">
        <w:rPr>
          <w:rFonts w:ascii="Franklin Gothic Book" w:hAnsi="Franklin Gothic Book" w:cs="Arial"/>
          <w:sz w:val="24"/>
          <w:szCs w:val="24"/>
        </w:rPr>
        <w:br/>
      </w:r>
    </w:p>
    <w:p w14:paraId="33F0828B" w14:textId="4A6C324E" w:rsidR="005C1ABA" w:rsidRPr="005C1ABA" w:rsidRDefault="005C1ABA" w:rsidP="000474A1">
      <w:pPr>
        <w:spacing w:before="100" w:beforeAutospacing="1" w:after="100" w:afterAutospacing="1"/>
        <w:rPr>
          <w:rFonts w:ascii="Franklin Gothic Book" w:hAnsi="Franklin Gothic Book" w:cs="Arial"/>
          <w:sz w:val="24"/>
          <w:szCs w:val="24"/>
          <w:lang w:eastAsia="it-IT"/>
        </w:rPr>
      </w:pPr>
      <w:r w:rsidRPr="004F749D">
        <w:rPr>
          <w:rFonts w:ascii="Franklin Gothic Book" w:hAnsi="Franklin Gothic Book"/>
          <w:sz w:val="24"/>
          <w:szCs w:val="24"/>
        </w:rPr>
        <w:t xml:space="preserve">16 - 27 </w:t>
      </w:r>
      <w:proofErr w:type="gramStart"/>
      <w:r w:rsidRPr="004F749D">
        <w:rPr>
          <w:rFonts w:ascii="Franklin Gothic Book" w:hAnsi="Franklin Gothic Book"/>
          <w:sz w:val="24"/>
          <w:szCs w:val="24"/>
        </w:rPr>
        <w:t>Febbraio</w:t>
      </w:r>
      <w:proofErr w:type="gramEnd"/>
      <w:r w:rsidRPr="004F749D">
        <w:rPr>
          <w:rFonts w:ascii="Franklin Gothic Book" w:hAnsi="Franklin Gothic Book"/>
          <w:sz w:val="24"/>
          <w:szCs w:val="24"/>
        </w:rPr>
        <w:t xml:space="preserve"> 2022 | Sala Grande </w:t>
      </w:r>
      <w:r w:rsidRPr="004F749D">
        <w:rPr>
          <w:rFonts w:ascii="Franklin Gothic Book" w:hAnsi="Franklin Gothic Book"/>
          <w:sz w:val="24"/>
          <w:szCs w:val="24"/>
        </w:rPr>
        <w:br/>
      </w:r>
      <w:r w:rsidRPr="004F749D">
        <w:rPr>
          <w:rFonts w:ascii="Franklin Gothic Book" w:hAnsi="Franklin Gothic Book" w:cs="Arial"/>
          <w:b/>
          <w:bCs/>
          <w:sz w:val="28"/>
          <w:szCs w:val="28"/>
        </w:rPr>
        <w:t>Un tram che si chiama desiderio</w:t>
      </w:r>
      <w:r w:rsidR="004F749D" w:rsidRPr="004F749D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>d</w:t>
      </w:r>
      <w:r w:rsidRPr="005C1ABA">
        <w:rPr>
          <w:rFonts w:ascii="Franklin Gothic Book" w:hAnsi="Franklin Gothic Book" w:cs="Arial"/>
          <w:sz w:val="24"/>
          <w:szCs w:val="24"/>
          <w:lang w:eastAsia="it-IT"/>
        </w:rPr>
        <w:t>i </w:t>
      </w:r>
      <w:r w:rsidRPr="005C1ABA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Tennessee Williams</w:t>
      </w:r>
      <w:r w:rsidRPr="005C1ABA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5C1ABA">
        <w:rPr>
          <w:rFonts w:ascii="Franklin Gothic Book" w:hAnsi="Franklin Gothic Book" w:cs="Arial"/>
          <w:sz w:val="24"/>
          <w:szCs w:val="24"/>
          <w:lang w:eastAsia="it-IT"/>
        </w:rPr>
        <w:t>traduzione di Masolino D’Amico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0474A1">
        <w:rPr>
          <w:rFonts w:ascii="Franklin Gothic Book" w:hAnsi="Franklin Gothic Book" w:cs="Arial"/>
          <w:sz w:val="24"/>
          <w:szCs w:val="24"/>
          <w:lang w:eastAsia="it-IT"/>
        </w:rPr>
        <w:t>con </w:t>
      </w:r>
      <w:r w:rsidRPr="000474A1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Mariangela D’Abbraccio, Daniele Pecci</w:t>
      </w:r>
      <w:r w:rsidRPr="000474A1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0474A1">
        <w:rPr>
          <w:rFonts w:ascii="Franklin Gothic Book" w:hAnsi="Franklin Gothic Book" w:cs="Arial"/>
          <w:sz w:val="24"/>
          <w:szCs w:val="24"/>
          <w:lang w:eastAsia="it-IT"/>
        </w:rPr>
        <w:t>e con </w:t>
      </w:r>
      <w:r w:rsidR="000474A1" w:rsidRPr="000474A1">
        <w:rPr>
          <w:rFonts w:ascii="Franklin Gothic Book" w:hAnsi="Franklin Gothic Book"/>
          <w:b/>
          <w:bCs/>
          <w:sz w:val="24"/>
          <w:szCs w:val="24"/>
          <w:lang w:eastAsia="it-IT"/>
        </w:rPr>
        <w:t>Giorgia Salari - Eros Pascale - Erika Puddu - Giorgio Sales - Massimo Odierna</w:t>
      </w:r>
      <w:r w:rsidR="000474A1" w:rsidRPr="000474A1">
        <w:rPr>
          <w:rFonts w:ascii="Franklin Gothic Book" w:hAnsi="Franklin Gothic Book"/>
          <w:sz w:val="24"/>
          <w:szCs w:val="24"/>
          <w:lang w:eastAsia="it-IT"/>
        </w:rPr>
        <w:br/>
      </w:r>
      <w:r w:rsidRPr="000474A1">
        <w:rPr>
          <w:rFonts w:ascii="Franklin Gothic Book" w:hAnsi="Franklin Gothic Book" w:cs="Arial"/>
          <w:sz w:val="24"/>
          <w:szCs w:val="24"/>
          <w:lang w:eastAsia="it-IT"/>
        </w:rPr>
        <w:t>regia e scena </w:t>
      </w:r>
      <w:r w:rsidRPr="000474A1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Pier Luigi Pizzi</w:t>
      </w:r>
      <w:r w:rsidRPr="000474A1">
        <w:rPr>
          <w:rFonts w:ascii="Franklin Gothic Book" w:hAnsi="Franklin Gothic Book" w:cs="Arial"/>
          <w:sz w:val="24"/>
          <w:szCs w:val="24"/>
          <w:lang w:eastAsia="it-IT"/>
        </w:rPr>
        <w:br/>
        <w:t>musiche Matteo D’Amico</w:t>
      </w:r>
      <w:r w:rsidRPr="005C1ABA">
        <w:rPr>
          <w:rFonts w:ascii="Franklin Gothic Book" w:hAnsi="Franklin Gothic Book" w:cs="Arial"/>
          <w:sz w:val="24"/>
          <w:szCs w:val="24"/>
          <w:lang w:eastAsia="it-IT"/>
        </w:rPr>
        <w:br/>
        <w:t xml:space="preserve">artigiano della luce Luigi </w:t>
      </w:r>
      <w:proofErr w:type="spellStart"/>
      <w:r w:rsidRPr="005C1ABA">
        <w:rPr>
          <w:rFonts w:ascii="Franklin Gothic Book" w:hAnsi="Franklin Gothic Book" w:cs="Arial"/>
          <w:sz w:val="24"/>
          <w:szCs w:val="24"/>
          <w:lang w:eastAsia="it-IT"/>
        </w:rPr>
        <w:t>Ascione</w:t>
      </w:r>
      <w:proofErr w:type="spellEnd"/>
    </w:p>
    <w:p w14:paraId="2CCCCBF0" w14:textId="77777777" w:rsidR="005C1ABA" w:rsidRPr="005C1ABA" w:rsidRDefault="005C1ABA" w:rsidP="005C1ABA">
      <w:pPr>
        <w:widowControl/>
        <w:shd w:val="clear" w:color="auto" w:fill="FFFFFF"/>
        <w:autoSpaceDE/>
        <w:autoSpaceDN/>
        <w:spacing w:before="100" w:beforeAutospacing="1" w:after="120" w:line="270" w:lineRule="atLeast"/>
        <w:rPr>
          <w:rFonts w:ascii="Franklin Gothic Book" w:hAnsi="Franklin Gothic Book" w:cs="Arial"/>
          <w:sz w:val="24"/>
          <w:szCs w:val="24"/>
          <w:lang w:eastAsia="it-IT"/>
        </w:rPr>
      </w:pPr>
      <w:r w:rsidRPr="005C1ABA">
        <w:rPr>
          <w:rFonts w:ascii="Franklin Gothic Book" w:hAnsi="Franklin Gothic Book" w:cs="Arial"/>
          <w:sz w:val="24"/>
          <w:szCs w:val="24"/>
          <w:lang w:eastAsia="it-IT"/>
        </w:rPr>
        <w:t xml:space="preserve">produzione GITIESSE Artisti Riuniti diretta da </w:t>
      </w:r>
      <w:proofErr w:type="spellStart"/>
      <w:r w:rsidRPr="005C1ABA">
        <w:rPr>
          <w:rFonts w:ascii="Franklin Gothic Book" w:hAnsi="Franklin Gothic Book" w:cs="Arial"/>
          <w:sz w:val="24"/>
          <w:szCs w:val="24"/>
          <w:lang w:eastAsia="it-IT"/>
        </w:rPr>
        <w:t>Geppy</w:t>
      </w:r>
      <w:proofErr w:type="spellEnd"/>
      <w:r w:rsidRPr="005C1ABA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5C1ABA">
        <w:rPr>
          <w:rFonts w:ascii="Franklin Gothic Book" w:hAnsi="Franklin Gothic Book" w:cs="Arial"/>
          <w:sz w:val="24"/>
          <w:szCs w:val="24"/>
          <w:lang w:eastAsia="it-IT"/>
        </w:rPr>
        <w:t>Gleijeses</w:t>
      </w:r>
      <w:proofErr w:type="spellEnd"/>
    </w:p>
    <w:p w14:paraId="6C18ED17" w14:textId="2CEFAC6A" w:rsidR="005C1ABA" w:rsidRPr="004F749D" w:rsidRDefault="005C1ABA" w:rsidP="005C1ABA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sz w:val="24"/>
          <w:szCs w:val="24"/>
          <w:lang w:eastAsia="it-IT"/>
        </w:rPr>
      </w:pP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Durata 2h30 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br/>
        <w:t xml:space="preserve">La leggenda vuole che fosse proprio su un tram, su cui girovagava da studente, che il giovanissimo </w:t>
      </w:r>
      <w:proofErr w:type="spellStart"/>
      <w:r w:rsidRPr="004F749D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Tenessee</w:t>
      </w:r>
      <w:proofErr w:type="spellEnd"/>
      <w:r w:rsidRPr="004F749D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 xml:space="preserve"> Williams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si facesse l’idea di un dramma che svelava il lato oscuro del sogno americano.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>Questa storia divenne il capolavoro di Williams un testo amato, odiato, comunque conosciuto in tutto il mondo, una pietra miliare del teatro e del cinema che ancora oggi si continua a leggere e a vedere rappresentato con interesse ed emozione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.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>Una storia in tre atti che alzava il velo sulla macchina oppressiva della famiglia, dell’anima ipocrita dei pregiudizi, la feroce stupidit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à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delle paure morali.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Il dramma, premio Pulitzer nel ’47, mette per la prima volta l’America allo specchio su cose come l’omosessualit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à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>, sesso, disagio mentale, famiglia come luogo non proprio raccomandabile, maschilismo, femminilit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à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maltrattata, ipocrisia sociale. Col tempo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diventato veicolo di altre ragioni, sociologiche, ideologiche. Il testo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ambientato nella New Orleans degli anni ’40 e narra la storia di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Blanche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che dopo che la casa di famiglia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stata pignorata si trasferisce dalla sorella Stella sposata con un uomo rozzo e volgare di origine polacca Stanley.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Blanche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alcolizzata, vedova di un marito omosessuale, e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cercherà,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fallendo, di ricostruire un rapporto salvifico con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Mitch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>, amico di Stanley. Ma il violento conflitto che si innesca fra lei e Stanley, la porter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à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alla pazzia,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già</w:t>
      </w:r>
      <w:r w:rsidR="004F749D" w:rsidRPr="004F749D">
        <w:rPr>
          <w:rFonts w:ascii="Arial" w:hAnsi="Arial" w:cs="Arial"/>
          <w:sz w:val="24"/>
          <w:szCs w:val="24"/>
          <w:lang w:eastAsia="it-IT"/>
        </w:rPr>
        <w:t> 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latente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in lei. La regia dello spettacolo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affidata ad un grande maestro di fama internazionale: Pier Luigi Pizzi, fondatore con Giorgio De Lullo, Romolo Valli e Rossella Falk della “Compagnia dei giovani”. Regista, scenografo costumista ha dedicato le sue immense doti di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creatività</w:t>
      </w:r>
      <w:r w:rsidR="004F749D" w:rsidRPr="004F749D">
        <w:rPr>
          <w:rFonts w:ascii="Arial" w:hAnsi="Arial" w:cs="Arial"/>
          <w:sz w:val="24"/>
          <w:szCs w:val="24"/>
          <w:lang w:eastAsia="it-IT"/>
        </w:rPr>
        <w:t> 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e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sensibilità</w:t>
      </w:r>
      <w:r w:rsidR="004F749D" w:rsidRPr="004F749D">
        <w:rPr>
          <w:rFonts w:ascii="Arial" w:hAnsi="Arial" w:cs="Arial"/>
          <w:sz w:val="24"/>
          <w:szCs w:val="24"/>
          <w:lang w:eastAsia="it-IT"/>
        </w:rPr>
        <w:t> 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al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servizio di spettacoli teatrali sia di prosa che di lirica, con lavori che hanno segnato il percorso e l’evoluzione della storia del Teatro. Ogni suo spettacolo porta il segno 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t>dell’eccezionalità.</w:t>
      </w:r>
      <w:r w:rsidR="004F749D" w:rsidRPr="004F749D">
        <w:rPr>
          <w:rFonts w:ascii="Franklin Gothic Book" w:hAnsi="Franklin Gothic Book" w:cs="Arial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Il ruolo di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Blanche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Du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4F749D">
        <w:rPr>
          <w:rFonts w:ascii="Franklin Gothic Book" w:hAnsi="Franklin Gothic Book" w:cs="Arial"/>
          <w:sz w:val="24"/>
          <w:szCs w:val="24"/>
          <w:lang w:eastAsia="it-IT"/>
        </w:rPr>
        <w:t>Bois</w:t>
      </w:r>
      <w:proofErr w:type="spellEnd"/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</w:t>
      </w:r>
      <w:r w:rsidRPr="004F749D">
        <w:rPr>
          <w:rFonts w:ascii="Arial" w:hAnsi="Arial" w:cs="Arial"/>
          <w:sz w:val="24"/>
          <w:szCs w:val="24"/>
          <w:lang w:eastAsia="it-IT"/>
        </w:rPr>
        <w:t> 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affidato a </w:t>
      </w:r>
      <w:r w:rsidRPr="004F749D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Mariangela D’Abbraccio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, grande interprete del nostro teatro, reduce dai successi di </w:t>
      </w:r>
      <w:proofErr w:type="spellStart"/>
      <w:r w:rsidRPr="004F749D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Filumena</w:t>
      </w:r>
      <w:proofErr w:type="spellEnd"/>
      <w:r w:rsidRPr="004F749D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 xml:space="preserve"> Marturano</w:t>
      </w:r>
      <w:r w:rsidRPr="004F749D">
        <w:rPr>
          <w:rFonts w:ascii="Franklin Gothic Book" w:hAnsi="Franklin Gothic Book" w:cs="Arial"/>
          <w:sz w:val="24"/>
          <w:szCs w:val="24"/>
          <w:lang w:eastAsia="it-IT"/>
        </w:rPr>
        <w:t xml:space="preserve"> per la regia di Lilia</w:t>
      </w:r>
    </w:p>
    <w:p w14:paraId="7D9FF8D6" w14:textId="77777777" w:rsidR="004F749D" w:rsidRPr="004F749D" w:rsidRDefault="004F749D" w:rsidP="004F749D">
      <w:pPr>
        <w:rPr>
          <w:rFonts w:ascii="Franklin Gothic Book" w:hAnsi="Franklin Gothic Book" w:cs="Arial"/>
          <w:b/>
          <w:bCs/>
          <w:kern w:val="36"/>
          <w:sz w:val="24"/>
          <w:szCs w:val="24"/>
          <w:lang w:eastAsia="it-IT"/>
        </w:rPr>
      </w:pPr>
      <w:r w:rsidRPr="004F749D">
        <w:rPr>
          <w:rFonts w:ascii="Franklin Gothic Book" w:hAnsi="Franklin Gothic Book" w:cs="Arial"/>
          <w:b/>
          <w:bCs/>
          <w:kern w:val="36"/>
          <w:sz w:val="24"/>
          <w:szCs w:val="24"/>
          <w:lang w:eastAsia="it-IT"/>
        </w:rPr>
        <w:t xml:space="preserve">ORARI </w:t>
      </w:r>
    </w:p>
    <w:p w14:paraId="02D1616A" w14:textId="29867968" w:rsidR="004F749D" w:rsidRPr="004F749D" w:rsidRDefault="004F749D" w:rsidP="004F749D">
      <w:pPr>
        <w:textAlignment w:val="baseline"/>
        <w:rPr>
          <w:rFonts w:ascii="Franklin Gothic Book" w:hAnsi="Franklin Gothic Book" w:cs="Arial"/>
          <w:sz w:val="24"/>
          <w:szCs w:val="24"/>
        </w:rPr>
      </w:pPr>
      <w:r w:rsidRPr="004F749D">
        <w:rPr>
          <w:rFonts w:ascii="Franklin Gothic Book" w:hAnsi="Franklin Gothic Book" w:cs="Arial"/>
          <w:sz w:val="24"/>
          <w:szCs w:val="24"/>
        </w:rPr>
        <w:t>mercoledì 16 Febbraio h 19:45; giovedì 17 Febbraio h 21:00; venerdì 18 Febbraio h 19:45; sabato 19 Febbraio h 19:45; domenica 20 Febbraio h 16:15; martedì 22 Febbraio h 20:00</w:t>
      </w:r>
      <w:proofErr w:type="gramStart"/>
      <w:r w:rsidRPr="004F749D">
        <w:rPr>
          <w:rFonts w:ascii="Franklin Gothic Book" w:hAnsi="Franklin Gothic Book" w:cs="Arial"/>
          <w:sz w:val="24"/>
          <w:szCs w:val="24"/>
        </w:rPr>
        <w:t>;  mercoledì</w:t>
      </w:r>
      <w:proofErr w:type="gramEnd"/>
      <w:r w:rsidRPr="004F749D">
        <w:rPr>
          <w:rFonts w:ascii="Franklin Gothic Book" w:hAnsi="Franklin Gothic Book" w:cs="Arial"/>
          <w:sz w:val="24"/>
          <w:szCs w:val="24"/>
        </w:rPr>
        <w:t xml:space="preserve"> 23 Febbraio h 19:45; giovedì 24 Febbraio h 21:00; venerdì 25 Febbraio h 19:45; sabato 26 Febbraio h 19:45;  domenica 27 Febbraio h 16:15</w:t>
      </w:r>
    </w:p>
    <w:p w14:paraId="6CFC17F8" w14:textId="64638AE3" w:rsidR="004F749D" w:rsidRPr="004F749D" w:rsidRDefault="004F749D" w:rsidP="004F749D">
      <w:pPr>
        <w:rPr>
          <w:rFonts w:ascii="Franklin Gothic Book" w:hAnsi="Franklin Gothic Book"/>
          <w:sz w:val="24"/>
          <w:szCs w:val="24"/>
        </w:rPr>
      </w:pPr>
      <w:r w:rsidRPr="004F749D">
        <w:rPr>
          <w:rFonts w:ascii="Franklin Gothic Book" w:hAnsi="Franklin Gothic Book" w:cs="Arial"/>
          <w:b/>
          <w:bCs/>
          <w:kern w:val="36"/>
          <w:sz w:val="24"/>
          <w:szCs w:val="24"/>
          <w:lang w:eastAsia="it-IT"/>
        </w:rPr>
        <w:br/>
        <w:t>PREZZI</w:t>
      </w:r>
      <w:r w:rsidR="00ED7D95" w:rsidRPr="004F749D">
        <w:rPr>
          <w:rFonts w:ascii="Franklin Gothic Book" w:hAnsi="Franklin Gothic Book" w:cs="Arial"/>
          <w:b/>
          <w:bCs/>
          <w:kern w:val="36"/>
          <w:sz w:val="24"/>
          <w:szCs w:val="24"/>
          <w:lang w:eastAsia="it-IT"/>
        </w:rPr>
        <w:br/>
      </w:r>
      <w:r w:rsidRPr="004F749D">
        <w:rPr>
          <w:rFonts w:ascii="Franklin Gothic Book" w:hAnsi="Franklin Gothic Book" w:cs="Arial"/>
          <w:sz w:val="24"/>
          <w:szCs w:val="24"/>
        </w:rPr>
        <w:t>I settore&gt; intero 38€</w:t>
      </w:r>
      <w:r w:rsidRPr="004F749D">
        <w:rPr>
          <w:rFonts w:ascii="Franklin Gothic Book" w:hAnsi="Franklin Gothic Book" w:cs="Arial"/>
          <w:sz w:val="24"/>
          <w:szCs w:val="24"/>
        </w:rPr>
        <w:br/>
        <w:t>II settore &gt; intero 30€; under26/over65 18€; </w:t>
      </w:r>
      <w:hyperlink r:id="rId6" w:history="1">
        <w:r w:rsidRPr="004F749D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convenzioni</w:t>
        </w:r>
      </w:hyperlink>
      <w:r w:rsidRPr="004F749D">
        <w:rPr>
          <w:rFonts w:ascii="Franklin Gothic Book" w:hAnsi="Franklin Gothic Book" w:cs="Arial"/>
          <w:sz w:val="24"/>
          <w:szCs w:val="24"/>
        </w:rPr>
        <w:t> 21€</w:t>
      </w:r>
      <w:r w:rsidRPr="004F749D">
        <w:rPr>
          <w:rFonts w:ascii="Franklin Gothic Book" w:hAnsi="Franklin Gothic Book" w:cs="Arial"/>
          <w:sz w:val="24"/>
          <w:szCs w:val="24"/>
        </w:rPr>
        <w:br/>
        <w:t>III settore &gt; intero 21€; under26/over65 18€; </w:t>
      </w:r>
      <w:hyperlink r:id="rId7" w:history="1">
        <w:r w:rsidRPr="004F749D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convenzioni</w:t>
        </w:r>
      </w:hyperlink>
      <w:r w:rsidRPr="004F749D">
        <w:rPr>
          <w:rFonts w:ascii="Franklin Gothic Book" w:hAnsi="Franklin Gothic Book" w:cs="Arial"/>
          <w:sz w:val="24"/>
          <w:szCs w:val="24"/>
        </w:rPr>
        <w:t> 21€</w:t>
      </w:r>
      <w:r w:rsidRPr="004F749D">
        <w:rPr>
          <w:rFonts w:ascii="Franklin Gothic Book" w:hAnsi="Franklin Gothic Book" w:cs="Arial"/>
          <w:sz w:val="24"/>
          <w:szCs w:val="24"/>
        </w:rPr>
        <w:br/>
        <w:t>_________________________</w:t>
      </w:r>
      <w:r w:rsidRPr="004F749D">
        <w:rPr>
          <w:rFonts w:ascii="Franklin Gothic Book" w:hAnsi="Franklin Gothic Book" w:cs="Arial"/>
          <w:sz w:val="24"/>
          <w:szCs w:val="24"/>
        </w:rPr>
        <w:br/>
      </w:r>
      <w:r w:rsidRPr="004F749D">
        <w:rPr>
          <w:rFonts w:ascii="Franklin Gothic Book" w:hAnsi="Franklin Gothic Book" w:cs="Arial"/>
          <w:sz w:val="24"/>
          <w:szCs w:val="24"/>
        </w:rPr>
        <w:lastRenderedPageBreak/>
        <w:t>Tutti i prezzi sono da intendersi </w:t>
      </w:r>
      <w:r w:rsidRPr="004F749D">
        <w:rPr>
          <w:rStyle w:val="Enfasicorsivo"/>
          <w:rFonts w:ascii="Franklin Gothic Book" w:hAnsi="Franklin Gothic Book" w:cs="Arial"/>
          <w:sz w:val="24"/>
          <w:szCs w:val="24"/>
          <w:bdr w:val="none" w:sz="0" w:space="0" w:color="auto" w:frame="1"/>
        </w:rPr>
        <w:t>+ prevendita</w:t>
      </w:r>
    </w:p>
    <w:p w14:paraId="7CBE78F4" w14:textId="1E3084D9" w:rsidR="00ED7D95" w:rsidRPr="004F749D" w:rsidRDefault="00ED7D95" w:rsidP="00ED7D95">
      <w:pPr>
        <w:rPr>
          <w:rFonts w:ascii="Franklin Gothic Book" w:hAnsi="Franklin Gothic Book"/>
          <w:sz w:val="24"/>
          <w:szCs w:val="24"/>
          <w:lang w:eastAsia="it-IT"/>
        </w:rPr>
      </w:pPr>
    </w:p>
    <w:p w14:paraId="31F0632A" w14:textId="77777777" w:rsidR="00ED7D95" w:rsidRPr="004F749D" w:rsidRDefault="00ED7D95" w:rsidP="00ED7D95">
      <w:pPr>
        <w:rPr>
          <w:rFonts w:ascii="Franklin Gothic Book" w:eastAsia="Arial" w:hAnsi="Franklin Gothic Book" w:cs="Arial"/>
          <w:b/>
          <w:bCs/>
          <w:sz w:val="24"/>
          <w:szCs w:val="24"/>
        </w:rPr>
      </w:pPr>
      <w:r w:rsidRPr="004F749D">
        <w:rPr>
          <w:rFonts w:ascii="Franklin Gothic Book" w:eastAsia="Arial" w:hAnsi="Franklin Gothic Book" w:cs="Arial"/>
          <w:b/>
          <w:bCs/>
          <w:sz w:val="24"/>
          <w:szCs w:val="24"/>
        </w:rPr>
        <w:t>Info e biglietteria</w:t>
      </w:r>
    </w:p>
    <w:p w14:paraId="6E1912A7" w14:textId="77777777" w:rsidR="00ED7D95" w:rsidRPr="004F749D" w:rsidRDefault="00ED7D95" w:rsidP="00ED7D95">
      <w:pPr>
        <w:rPr>
          <w:rFonts w:ascii="Franklin Gothic Book" w:eastAsia="Arial" w:hAnsi="Franklin Gothic Book" w:cs="Arial"/>
          <w:sz w:val="24"/>
          <w:szCs w:val="24"/>
        </w:rPr>
      </w:pPr>
      <w:r w:rsidRPr="004F749D">
        <w:rPr>
          <w:rFonts w:ascii="Franklin Gothic Book" w:eastAsia="Arial" w:hAnsi="Franklin Gothic Book" w:cs="Arial"/>
          <w:sz w:val="24"/>
          <w:szCs w:val="24"/>
        </w:rPr>
        <w:t>Biglietteria</w:t>
      </w:r>
      <w:r w:rsidRPr="004F749D">
        <w:rPr>
          <w:rFonts w:ascii="Franklin Gothic Book" w:hAnsi="Franklin Gothic Book"/>
          <w:sz w:val="24"/>
          <w:szCs w:val="24"/>
        </w:rPr>
        <w:br/>
      </w:r>
      <w:r w:rsidRPr="004F749D">
        <w:rPr>
          <w:rFonts w:ascii="Franklin Gothic Book" w:eastAsia="Arial" w:hAnsi="Franklin Gothic Book" w:cs="Arial"/>
          <w:sz w:val="24"/>
          <w:szCs w:val="24"/>
        </w:rPr>
        <w:t>via Pier Lombardo 14</w:t>
      </w:r>
      <w:r w:rsidRPr="004F749D">
        <w:rPr>
          <w:rFonts w:ascii="Franklin Gothic Book" w:hAnsi="Franklin Gothic Book"/>
          <w:sz w:val="24"/>
          <w:szCs w:val="24"/>
        </w:rPr>
        <w:br/>
      </w:r>
      <w:hyperlink r:id="rId8">
        <w:r w:rsidRPr="004F749D">
          <w:rPr>
            <w:rStyle w:val="Collegamentoipertestuale"/>
            <w:rFonts w:ascii="Franklin Gothic Book" w:eastAsia="Arial" w:hAnsi="Franklin Gothic Book" w:cs="Arial"/>
            <w:color w:val="auto"/>
            <w:sz w:val="24"/>
            <w:szCs w:val="24"/>
          </w:rPr>
          <w:t>02 59995206</w:t>
        </w:r>
        <w:r w:rsidRPr="004F749D">
          <w:rPr>
            <w:rFonts w:ascii="Franklin Gothic Book" w:hAnsi="Franklin Gothic Book"/>
            <w:sz w:val="24"/>
            <w:szCs w:val="24"/>
          </w:rPr>
          <w:br/>
        </w:r>
      </w:hyperlink>
      <w:hyperlink r:id="rId9">
        <w:r w:rsidRPr="004F749D">
          <w:rPr>
            <w:rStyle w:val="Collegamentoipertestuale"/>
            <w:rFonts w:ascii="Franklin Gothic Book" w:eastAsia="Arial" w:hAnsi="Franklin Gothic Book" w:cs="Arial"/>
            <w:color w:val="auto"/>
            <w:sz w:val="24"/>
            <w:szCs w:val="24"/>
          </w:rPr>
          <w:t>biglietteria@teatrofrancoparenti.it</w:t>
        </w:r>
      </w:hyperlink>
    </w:p>
    <w:p w14:paraId="52ED8D0C" w14:textId="77777777" w:rsidR="00ED7D95" w:rsidRPr="004F749D" w:rsidRDefault="00ED7D95" w:rsidP="00ED7D95">
      <w:pPr>
        <w:rPr>
          <w:rFonts w:ascii="Franklin Gothic Book" w:eastAsia="Arial" w:hAnsi="Franklin Gothic Book" w:cs="Arial"/>
          <w:sz w:val="24"/>
          <w:szCs w:val="24"/>
        </w:rPr>
      </w:pPr>
    </w:p>
    <w:p w14:paraId="7E48F347" w14:textId="41EAF610" w:rsidR="00ED7D95" w:rsidRPr="004F749D" w:rsidRDefault="00ED7D95" w:rsidP="00ED7D95">
      <w:pPr>
        <w:rPr>
          <w:rFonts w:ascii="Franklin Gothic Book" w:eastAsia="Arial" w:hAnsi="Franklin Gothic Book" w:cs="Arial"/>
          <w:sz w:val="24"/>
          <w:szCs w:val="24"/>
        </w:rPr>
      </w:pPr>
      <w:r w:rsidRPr="004F749D">
        <w:rPr>
          <w:rFonts w:ascii="Franklin Gothic Book" w:eastAsia="Arial" w:hAnsi="Franklin Gothic Book" w:cs="Arial"/>
          <w:sz w:val="24"/>
          <w:szCs w:val="24"/>
        </w:rPr>
        <w:t>Ufficio Stampa</w:t>
      </w:r>
      <w:r w:rsidRPr="004F749D">
        <w:rPr>
          <w:rFonts w:ascii="Franklin Gothic Book" w:hAnsi="Franklin Gothic Book"/>
          <w:sz w:val="24"/>
          <w:szCs w:val="24"/>
        </w:rPr>
        <w:br/>
      </w:r>
      <w:r w:rsidRPr="004F749D">
        <w:rPr>
          <w:rFonts w:ascii="Franklin Gothic Book" w:eastAsia="Arial" w:hAnsi="Franklin Gothic Book" w:cs="Arial"/>
          <w:sz w:val="24"/>
          <w:szCs w:val="24"/>
        </w:rPr>
        <w:t xml:space="preserve">Francesco </w:t>
      </w:r>
      <w:proofErr w:type="spellStart"/>
      <w:r w:rsidRPr="004F749D">
        <w:rPr>
          <w:rFonts w:ascii="Franklin Gothic Book" w:eastAsia="Arial" w:hAnsi="Franklin Gothic Book" w:cs="Arial"/>
          <w:sz w:val="24"/>
          <w:szCs w:val="24"/>
        </w:rPr>
        <w:t>Malcangio</w:t>
      </w:r>
      <w:proofErr w:type="spellEnd"/>
      <w:r w:rsidRPr="004F749D">
        <w:rPr>
          <w:rFonts w:ascii="Franklin Gothic Book" w:hAnsi="Franklin Gothic Book"/>
          <w:sz w:val="24"/>
          <w:szCs w:val="24"/>
        </w:rPr>
        <w:br/>
      </w:r>
      <w:r w:rsidRPr="004F749D">
        <w:rPr>
          <w:rFonts w:ascii="Franklin Gothic Book" w:eastAsia="Arial" w:hAnsi="Franklin Gothic Book" w:cs="Arial"/>
          <w:sz w:val="24"/>
          <w:szCs w:val="24"/>
        </w:rPr>
        <w:t>Teatro Franco Parenti</w:t>
      </w:r>
      <w:r w:rsidRPr="004F749D">
        <w:rPr>
          <w:rFonts w:ascii="Franklin Gothic Book" w:hAnsi="Franklin Gothic Book"/>
          <w:sz w:val="24"/>
          <w:szCs w:val="24"/>
        </w:rPr>
        <w:br/>
      </w:r>
      <w:r w:rsidRPr="004F749D">
        <w:rPr>
          <w:rFonts w:ascii="Franklin Gothic Book" w:eastAsia="Arial" w:hAnsi="Franklin Gothic Book" w:cs="Arial"/>
          <w:sz w:val="24"/>
          <w:szCs w:val="24"/>
        </w:rPr>
        <w:t>Via Vasari,15 - 20135 - Milano</w:t>
      </w:r>
      <w:r w:rsidRPr="004F749D">
        <w:rPr>
          <w:rFonts w:ascii="Franklin Gothic Book" w:hAnsi="Franklin Gothic Book"/>
          <w:sz w:val="24"/>
          <w:szCs w:val="24"/>
        </w:rPr>
        <w:br/>
      </w:r>
      <w:proofErr w:type="spellStart"/>
      <w:r w:rsidRPr="004F749D">
        <w:rPr>
          <w:rFonts w:ascii="Franklin Gothic Book" w:eastAsia="Arial" w:hAnsi="Franklin Gothic Book" w:cs="Arial"/>
          <w:sz w:val="24"/>
          <w:szCs w:val="24"/>
        </w:rPr>
        <w:t>Mob</w:t>
      </w:r>
      <w:proofErr w:type="spellEnd"/>
      <w:r w:rsidRPr="004F749D">
        <w:rPr>
          <w:rFonts w:ascii="Franklin Gothic Book" w:eastAsia="Arial" w:hAnsi="Franklin Gothic Book" w:cs="Arial"/>
          <w:sz w:val="24"/>
          <w:szCs w:val="24"/>
        </w:rPr>
        <w:t>. </w:t>
      </w:r>
      <w:hyperlink r:id="rId10">
        <w:r w:rsidRPr="004F749D">
          <w:rPr>
            <w:rStyle w:val="Collegamentoipertestuale"/>
            <w:rFonts w:ascii="Franklin Gothic Book" w:eastAsia="Arial" w:hAnsi="Franklin Gothic Book" w:cs="Arial"/>
            <w:color w:val="auto"/>
            <w:sz w:val="24"/>
            <w:szCs w:val="24"/>
          </w:rPr>
          <w:t>346 417 91 36 </w:t>
        </w:r>
      </w:hyperlink>
    </w:p>
    <w:p w14:paraId="4FA9D68A" w14:textId="77777777" w:rsidR="00ED7D95" w:rsidRPr="004F749D" w:rsidRDefault="00714691" w:rsidP="00ED7D95">
      <w:pPr>
        <w:rPr>
          <w:rFonts w:ascii="Franklin Gothic Book" w:eastAsia="Arial" w:hAnsi="Franklin Gothic Book" w:cs="Arial"/>
          <w:sz w:val="24"/>
          <w:szCs w:val="24"/>
        </w:rPr>
      </w:pPr>
      <w:hyperlink r:id="rId11">
        <w:r w:rsidR="00ED7D95" w:rsidRPr="004F749D">
          <w:rPr>
            <w:rStyle w:val="Collegamentoipertestuale"/>
            <w:rFonts w:ascii="Franklin Gothic Book" w:eastAsia="Arial" w:hAnsi="Franklin Gothic Book" w:cs="Arial"/>
            <w:color w:val="auto"/>
            <w:sz w:val="24"/>
            <w:szCs w:val="24"/>
          </w:rPr>
          <w:t>http://www.teatrofrancoparenti.it</w:t>
        </w:r>
        <w:r w:rsidR="00ED7D95" w:rsidRPr="004F749D">
          <w:rPr>
            <w:rFonts w:ascii="Franklin Gothic Book" w:hAnsi="Franklin Gothic Book"/>
            <w:sz w:val="24"/>
            <w:szCs w:val="24"/>
          </w:rPr>
          <w:br/>
        </w:r>
      </w:hyperlink>
    </w:p>
    <w:p w14:paraId="41984DC4" w14:textId="77777777" w:rsidR="00ED7D95" w:rsidRPr="004F749D" w:rsidRDefault="00ED7D95" w:rsidP="00ED7D95">
      <w:pPr>
        <w:rPr>
          <w:rFonts w:ascii="Franklin Gothic Book" w:eastAsia="Arial" w:hAnsi="Franklin Gothic Book" w:cs="Arial"/>
          <w:sz w:val="24"/>
          <w:szCs w:val="24"/>
        </w:rPr>
      </w:pPr>
    </w:p>
    <w:p w14:paraId="7A1B4EC2" w14:textId="77777777" w:rsidR="00ED7D95" w:rsidRPr="004F749D" w:rsidRDefault="00ED7D95" w:rsidP="00ED7D95">
      <w:pPr>
        <w:widowControl/>
        <w:autoSpaceDE/>
        <w:autoSpaceDN/>
        <w:spacing w:after="120"/>
        <w:outlineLvl w:val="0"/>
        <w:rPr>
          <w:rFonts w:ascii="Franklin Gothic Book" w:hAnsi="Franklin Gothic Book" w:cs="Arial"/>
          <w:b/>
          <w:bCs/>
          <w:kern w:val="36"/>
          <w:sz w:val="24"/>
          <w:szCs w:val="24"/>
          <w:lang w:eastAsia="it-IT"/>
        </w:rPr>
      </w:pPr>
    </w:p>
    <w:sectPr w:rsidR="00ED7D95" w:rsidRPr="004F749D">
      <w:headerReference w:type="default" r:id="rId12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3993" w14:textId="77777777" w:rsidR="00714691" w:rsidRDefault="00714691" w:rsidP="00ED7D95">
      <w:r>
        <w:separator/>
      </w:r>
    </w:p>
  </w:endnote>
  <w:endnote w:type="continuationSeparator" w:id="0">
    <w:p w14:paraId="713C0C1D" w14:textId="77777777" w:rsidR="00714691" w:rsidRDefault="00714691" w:rsidP="00E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A3F9" w14:textId="77777777" w:rsidR="00714691" w:rsidRDefault="00714691" w:rsidP="00ED7D95">
      <w:r>
        <w:separator/>
      </w:r>
    </w:p>
  </w:footnote>
  <w:footnote w:type="continuationSeparator" w:id="0">
    <w:p w14:paraId="16777175" w14:textId="77777777" w:rsidR="00714691" w:rsidRDefault="00714691" w:rsidP="00E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284" w14:textId="3500AF39" w:rsidR="00ED7D95" w:rsidRDefault="00ED7D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64EFA51" wp14:editId="4EE5E2BF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58"/>
    <w:rsid w:val="000474A1"/>
    <w:rsid w:val="001E05D9"/>
    <w:rsid w:val="002045C5"/>
    <w:rsid w:val="002644C7"/>
    <w:rsid w:val="003B15B1"/>
    <w:rsid w:val="003F044B"/>
    <w:rsid w:val="004F749D"/>
    <w:rsid w:val="005928CB"/>
    <w:rsid w:val="005A38A6"/>
    <w:rsid w:val="005C1ABA"/>
    <w:rsid w:val="00636258"/>
    <w:rsid w:val="00714691"/>
    <w:rsid w:val="00A04B0B"/>
    <w:rsid w:val="00DA1122"/>
    <w:rsid w:val="00E04ECE"/>
    <w:rsid w:val="00E628F4"/>
    <w:rsid w:val="00ED7D95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85F9E"/>
  <w15:docId w15:val="{E7CAAA91-0531-364E-82D5-42565BC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27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143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70872794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3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52898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Microsoft Office User</cp:lastModifiedBy>
  <cp:revision>3</cp:revision>
  <dcterms:created xsi:type="dcterms:W3CDTF">2022-01-26T11:07:00Z</dcterms:created>
  <dcterms:modified xsi:type="dcterms:W3CDTF">2022-02-07T15:19:00Z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