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AE8E9" w14:textId="3973A925" w:rsidR="006B288C" w:rsidRPr="00886875" w:rsidRDefault="00886875" w:rsidP="00886875">
      <w:pPr>
        <w:pStyle w:val="NormaleWeb"/>
        <w:spacing w:before="0" w:after="0" w:afterAutospacing="0"/>
        <w:rPr>
          <w:rFonts w:ascii="Franklin Gothic Book" w:hAnsi="Franklin Gothic Book" w:cs="Arial"/>
          <w:color w:val="000000" w:themeColor="text1"/>
        </w:rPr>
      </w:pPr>
      <w:r>
        <w:rPr>
          <w:rFonts w:ascii="Franklin Gothic Book" w:hAnsi="Franklin Gothic Book"/>
          <w:color w:val="000000" w:themeColor="text1"/>
        </w:rPr>
        <w:t xml:space="preserve">Comunicato stampa </w:t>
      </w:r>
      <w:r>
        <w:rPr>
          <w:rFonts w:ascii="Franklin Gothic Book" w:hAnsi="Franklin Gothic Book"/>
          <w:color w:val="000000" w:themeColor="text1"/>
        </w:rPr>
        <w:br/>
      </w:r>
      <w:r>
        <w:rPr>
          <w:rFonts w:ascii="Franklin Gothic Book" w:hAnsi="Franklin Gothic Book"/>
          <w:color w:val="000000" w:themeColor="text1"/>
        </w:rPr>
        <w:br/>
      </w:r>
      <w:r w:rsidRPr="00886875">
        <w:rPr>
          <w:rFonts w:ascii="Franklin Gothic Book" w:hAnsi="Franklin Gothic Book"/>
          <w:color w:val="000000" w:themeColor="text1"/>
        </w:rPr>
        <w:t xml:space="preserve">8 - 13 febbraio | Sala Grande </w:t>
      </w:r>
      <w:r>
        <w:rPr>
          <w:rFonts w:ascii="Franklin Gothic Book" w:hAnsi="Franklin Gothic Book"/>
          <w:color w:val="000000" w:themeColor="text1"/>
        </w:rPr>
        <w:br/>
      </w:r>
      <w:r w:rsidR="006B288C" w:rsidRPr="00886875">
        <w:rPr>
          <w:rFonts w:ascii="Franklin Gothic Book" w:hAnsi="Franklin Gothic Book"/>
          <w:b/>
          <w:bCs/>
          <w:color w:val="000000" w:themeColor="text1"/>
          <w:sz w:val="28"/>
          <w:szCs w:val="28"/>
        </w:rPr>
        <w:t>Troiane</w:t>
      </w:r>
      <w:r w:rsidR="006B288C" w:rsidRPr="00886875">
        <w:rPr>
          <w:rFonts w:ascii="Franklin Gothic Book" w:hAnsi="Franklin Gothic Book"/>
          <w:color w:val="000000" w:themeColor="text1"/>
        </w:rPr>
        <w:br/>
      </w:r>
      <w:r w:rsidR="006B288C" w:rsidRPr="00886875">
        <w:rPr>
          <w:rFonts w:ascii="Franklin Gothic Book" w:hAnsi="Franklin Gothic Book" w:cs="Arial"/>
          <w:color w:val="000000" w:themeColor="text1"/>
        </w:rPr>
        <w:t>da</w:t>
      </w:r>
      <w:r w:rsidR="006B288C" w:rsidRPr="00886875">
        <w:rPr>
          <w:rStyle w:val="apple-converted-space"/>
          <w:rFonts w:ascii="Franklin Gothic Book" w:hAnsi="Franklin Gothic Book" w:cs="Arial"/>
          <w:color w:val="000000" w:themeColor="text1"/>
        </w:rPr>
        <w:t> </w:t>
      </w:r>
      <w:r w:rsidR="006B288C" w:rsidRPr="00886875">
        <w:rPr>
          <w:rStyle w:val="Enfasigrassetto"/>
          <w:rFonts w:ascii="Franklin Gothic Book" w:hAnsi="Franklin Gothic Book" w:cs="Arial"/>
          <w:color w:val="000000" w:themeColor="text1"/>
          <w:bdr w:val="none" w:sz="0" w:space="0" w:color="auto" w:frame="1"/>
        </w:rPr>
        <w:t>Euripide</w:t>
      </w:r>
      <w:r w:rsidR="006B288C" w:rsidRPr="00886875">
        <w:rPr>
          <w:rFonts w:ascii="Franklin Gothic Book" w:hAnsi="Franklin Gothic Book" w:cs="Arial"/>
          <w:color w:val="000000" w:themeColor="text1"/>
        </w:rPr>
        <w:br/>
        <w:t>adattamento e traduzione</w:t>
      </w:r>
      <w:r w:rsidR="006B288C" w:rsidRPr="00886875">
        <w:rPr>
          <w:rStyle w:val="apple-converted-space"/>
          <w:rFonts w:ascii="Franklin Gothic Book" w:hAnsi="Franklin Gothic Book" w:cs="Arial"/>
          <w:color w:val="000000" w:themeColor="text1"/>
        </w:rPr>
        <w:t> </w:t>
      </w:r>
      <w:r w:rsidR="006B288C" w:rsidRPr="00886875">
        <w:rPr>
          <w:rStyle w:val="Enfasigrassetto"/>
          <w:rFonts w:ascii="Franklin Gothic Book" w:hAnsi="Franklin Gothic Book" w:cs="Arial"/>
          <w:color w:val="000000" w:themeColor="text1"/>
          <w:bdr w:val="none" w:sz="0" w:space="0" w:color="auto" w:frame="1"/>
        </w:rPr>
        <w:t>Angela Demattè</w:t>
      </w:r>
      <w:r w:rsidR="006B288C" w:rsidRPr="00886875">
        <w:rPr>
          <w:rFonts w:ascii="Franklin Gothic Book" w:hAnsi="Franklin Gothic Book" w:cs="Arial"/>
          <w:color w:val="000000" w:themeColor="text1"/>
        </w:rPr>
        <w:br/>
        <w:t>regia</w:t>
      </w:r>
      <w:r w:rsidR="006B288C" w:rsidRPr="00886875">
        <w:rPr>
          <w:rStyle w:val="apple-converted-space"/>
          <w:rFonts w:ascii="Franklin Gothic Book" w:hAnsi="Franklin Gothic Book" w:cs="Arial"/>
          <w:color w:val="000000" w:themeColor="text1"/>
        </w:rPr>
        <w:t> </w:t>
      </w:r>
      <w:r w:rsidR="006B288C" w:rsidRPr="00886875">
        <w:rPr>
          <w:rStyle w:val="Enfasigrassetto"/>
          <w:rFonts w:ascii="Franklin Gothic Book" w:hAnsi="Franklin Gothic Book" w:cs="Arial"/>
          <w:color w:val="000000" w:themeColor="text1"/>
          <w:bdr w:val="none" w:sz="0" w:space="0" w:color="auto" w:frame="1"/>
        </w:rPr>
        <w:t>Andrea Chiodi</w:t>
      </w:r>
      <w:r w:rsidR="006B288C" w:rsidRPr="00886875">
        <w:rPr>
          <w:rFonts w:ascii="Franklin Gothic Book" w:hAnsi="Franklin Gothic Book" w:cs="Arial"/>
          <w:color w:val="000000" w:themeColor="text1"/>
        </w:rPr>
        <w:br/>
        <w:t>con</w:t>
      </w:r>
      <w:r w:rsidR="006B288C" w:rsidRPr="00886875">
        <w:rPr>
          <w:rStyle w:val="apple-converted-space"/>
          <w:rFonts w:ascii="Franklin Gothic Book" w:hAnsi="Franklin Gothic Book" w:cs="Arial"/>
          <w:color w:val="000000" w:themeColor="text1"/>
        </w:rPr>
        <w:t> </w:t>
      </w:r>
      <w:r w:rsidR="006B288C" w:rsidRPr="00886875">
        <w:rPr>
          <w:rStyle w:val="Enfasigrassetto"/>
          <w:rFonts w:ascii="Franklin Gothic Book" w:hAnsi="Franklin Gothic Book" w:cs="Arial"/>
          <w:color w:val="000000" w:themeColor="text1"/>
          <w:bdr w:val="none" w:sz="0" w:space="0" w:color="auto" w:frame="1"/>
        </w:rPr>
        <w:t>Elisabetta Pozzi</w:t>
      </w:r>
      <w:r w:rsidR="006B288C" w:rsidRPr="00886875">
        <w:rPr>
          <w:rFonts w:ascii="Franklin Gothic Book" w:hAnsi="Franklin Gothic Book" w:cs="Arial"/>
          <w:color w:val="000000" w:themeColor="text1"/>
        </w:rPr>
        <w:br/>
        <w:t>e con</w:t>
      </w:r>
      <w:r w:rsidR="006B288C" w:rsidRPr="00886875">
        <w:rPr>
          <w:rStyle w:val="apple-converted-space"/>
          <w:rFonts w:ascii="Franklin Gothic Book" w:hAnsi="Franklin Gothic Book" w:cs="Arial"/>
          <w:color w:val="000000" w:themeColor="text1"/>
        </w:rPr>
        <w:t> </w:t>
      </w:r>
      <w:r w:rsidR="006B288C" w:rsidRPr="00886875">
        <w:rPr>
          <w:rStyle w:val="Enfasigrassetto"/>
          <w:rFonts w:ascii="Franklin Gothic Book" w:hAnsi="Franklin Gothic Book" w:cs="Arial"/>
          <w:color w:val="000000" w:themeColor="text1"/>
          <w:bdr w:val="none" w:sz="0" w:space="0" w:color="auto" w:frame="1"/>
        </w:rPr>
        <w:t>Graziano Piazza</w:t>
      </w:r>
      <w:r w:rsidR="006B288C" w:rsidRPr="00886875">
        <w:rPr>
          <w:rFonts w:ascii="Franklin Gothic Book" w:hAnsi="Franklin Gothic Book" w:cs="Arial"/>
          <w:color w:val="000000" w:themeColor="text1"/>
        </w:rPr>
        <w:t>,</w:t>
      </w:r>
      <w:r w:rsidR="006B288C" w:rsidRPr="00886875">
        <w:rPr>
          <w:rStyle w:val="apple-converted-space"/>
          <w:rFonts w:ascii="Franklin Gothic Book" w:hAnsi="Franklin Gothic Book" w:cs="Arial"/>
          <w:color w:val="000000" w:themeColor="text1"/>
        </w:rPr>
        <w:t> </w:t>
      </w:r>
      <w:r w:rsidR="006B288C" w:rsidRPr="00886875">
        <w:rPr>
          <w:rStyle w:val="Enfasigrassetto"/>
          <w:rFonts w:ascii="Franklin Gothic Book" w:hAnsi="Franklin Gothic Book" w:cs="Arial"/>
          <w:color w:val="000000" w:themeColor="text1"/>
          <w:bdr w:val="none" w:sz="0" w:space="0" w:color="auto" w:frame="1"/>
        </w:rPr>
        <w:t>Federica Fracassi</w:t>
      </w:r>
      <w:r w:rsidR="006B288C" w:rsidRPr="00886875">
        <w:rPr>
          <w:rFonts w:ascii="Franklin Gothic Book" w:hAnsi="Franklin Gothic Book" w:cs="Arial"/>
          <w:color w:val="000000" w:themeColor="text1"/>
        </w:rPr>
        <w:t>,</w:t>
      </w:r>
      <w:r w:rsidR="006B288C" w:rsidRPr="00886875">
        <w:rPr>
          <w:rStyle w:val="apple-converted-space"/>
          <w:rFonts w:ascii="Franklin Gothic Book" w:hAnsi="Franklin Gothic Book" w:cs="Arial"/>
          <w:b/>
          <w:bCs/>
          <w:color w:val="000000" w:themeColor="text1"/>
          <w:bdr w:val="none" w:sz="0" w:space="0" w:color="auto" w:frame="1"/>
        </w:rPr>
        <w:t> </w:t>
      </w:r>
      <w:r w:rsidR="006B288C" w:rsidRPr="00886875">
        <w:rPr>
          <w:rStyle w:val="Enfasigrassetto"/>
          <w:rFonts w:ascii="Franklin Gothic Book" w:hAnsi="Franklin Gothic Book" w:cs="Arial"/>
          <w:color w:val="000000" w:themeColor="text1"/>
          <w:bdr w:val="none" w:sz="0" w:space="0" w:color="auto" w:frame="1"/>
        </w:rPr>
        <w:t xml:space="preserve">Francesca </w:t>
      </w:r>
      <w:proofErr w:type="spellStart"/>
      <w:r w:rsidR="006B288C" w:rsidRPr="00886875">
        <w:rPr>
          <w:rStyle w:val="Enfasigrassetto"/>
          <w:rFonts w:ascii="Franklin Gothic Book" w:hAnsi="Franklin Gothic Book" w:cs="Arial"/>
          <w:color w:val="000000" w:themeColor="text1"/>
          <w:bdr w:val="none" w:sz="0" w:space="0" w:color="auto" w:frame="1"/>
        </w:rPr>
        <w:t>Porrini</w:t>
      </w:r>
      <w:proofErr w:type="spellEnd"/>
      <w:r w:rsidR="006B288C" w:rsidRPr="00886875">
        <w:rPr>
          <w:rStyle w:val="Enfasigrassetto"/>
          <w:rFonts w:ascii="Franklin Gothic Book" w:hAnsi="Franklin Gothic Book" w:cs="Arial"/>
          <w:color w:val="000000" w:themeColor="text1"/>
          <w:bdr w:val="none" w:sz="0" w:space="0" w:color="auto" w:frame="1"/>
        </w:rPr>
        <w:t>, Alessia Spinelli</w:t>
      </w:r>
      <w:r w:rsidR="006B288C" w:rsidRPr="00886875">
        <w:rPr>
          <w:rFonts w:ascii="Franklin Gothic Book" w:hAnsi="Franklin Gothic Book" w:cs="Arial"/>
          <w:color w:val="000000" w:themeColor="text1"/>
        </w:rPr>
        <w:br/>
        <w:t>scene Matteo Patrucco</w:t>
      </w:r>
      <w:r w:rsidR="006B288C" w:rsidRPr="00886875">
        <w:rPr>
          <w:rFonts w:ascii="Franklin Gothic Book" w:hAnsi="Franklin Gothic Book" w:cs="Arial"/>
          <w:color w:val="000000" w:themeColor="text1"/>
        </w:rPr>
        <w:br/>
        <w:t xml:space="preserve">costumi Ilaria </w:t>
      </w:r>
      <w:proofErr w:type="spellStart"/>
      <w:r w:rsidR="006B288C" w:rsidRPr="00886875">
        <w:rPr>
          <w:rFonts w:ascii="Franklin Gothic Book" w:hAnsi="Franklin Gothic Book" w:cs="Arial"/>
          <w:color w:val="000000" w:themeColor="text1"/>
        </w:rPr>
        <w:t>Ariemme</w:t>
      </w:r>
      <w:proofErr w:type="spellEnd"/>
      <w:r w:rsidR="006B288C" w:rsidRPr="00886875">
        <w:rPr>
          <w:rFonts w:ascii="Franklin Gothic Book" w:hAnsi="Franklin Gothic Book" w:cs="Arial"/>
          <w:color w:val="000000" w:themeColor="text1"/>
        </w:rPr>
        <w:br/>
        <w:t>luci Cesare Agoni</w:t>
      </w:r>
      <w:r w:rsidR="006B288C" w:rsidRPr="00886875">
        <w:rPr>
          <w:rFonts w:ascii="Franklin Gothic Book" w:hAnsi="Franklin Gothic Book" w:cs="Arial"/>
          <w:color w:val="000000" w:themeColor="text1"/>
        </w:rPr>
        <w:br/>
        <w:t>musiche Daniele D’Angelo</w:t>
      </w:r>
    </w:p>
    <w:p w14:paraId="662600CB" w14:textId="575642FA" w:rsidR="006B288C" w:rsidRPr="00886875" w:rsidRDefault="006B288C" w:rsidP="00886875">
      <w:pPr>
        <w:pStyle w:val="NormaleWeb"/>
        <w:spacing w:after="120" w:afterAutospacing="0"/>
        <w:rPr>
          <w:rFonts w:ascii="Franklin Gothic Book" w:hAnsi="Franklin Gothic Book" w:cs="Arial"/>
          <w:color w:val="000000" w:themeColor="text1"/>
        </w:rPr>
      </w:pPr>
      <w:r w:rsidRPr="00886875">
        <w:rPr>
          <w:rFonts w:ascii="Franklin Gothic Book" w:hAnsi="Franklin Gothic Book" w:cs="Arial"/>
          <w:color w:val="000000" w:themeColor="text1"/>
        </w:rPr>
        <w:t>produzione Centro Teatrale Bresciano</w:t>
      </w:r>
      <w:r w:rsidR="00886875" w:rsidRPr="00886875">
        <w:rPr>
          <w:rFonts w:ascii="Franklin Gothic Book" w:hAnsi="Franklin Gothic Book" w:cs="Arial"/>
          <w:color w:val="000000" w:themeColor="text1"/>
        </w:rPr>
        <w:br/>
      </w:r>
      <w:r w:rsidR="00886875" w:rsidRPr="00886875">
        <w:rPr>
          <w:rFonts w:ascii="Franklin Gothic Book" w:hAnsi="Franklin Gothic Book" w:cs="Arial"/>
          <w:color w:val="000000" w:themeColor="text1"/>
        </w:rPr>
        <w:br/>
        <w:t>durata 1h40min</w:t>
      </w:r>
    </w:p>
    <w:p w14:paraId="3A519BC6" w14:textId="5C2EA420" w:rsidR="003B6E66" w:rsidRPr="00886875" w:rsidRDefault="003B6E66" w:rsidP="00886875">
      <w:pPr>
        <w:rPr>
          <w:rFonts w:ascii="Franklin Gothic Book" w:hAnsi="Franklin Gothic Book"/>
          <w:color w:val="000000" w:themeColor="text1"/>
        </w:rPr>
      </w:pPr>
    </w:p>
    <w:p w14:paraId="27138CCD" w14:textId="77777777" w:rsidR="006B288C" w:rsidRPr="00886875" w:rsidRDefault="006B288C" w:rsidP="00886875">
      <w:pPr>
        <w:pStyle w:val="NormaleWeb"/>
        <w:spacing w:before="0" w:beforeAutospacing="0" w:after="0" w:afterAutospacing="0"/>
        <w:rPr>
          <w:rFonts w:ascii="Franklin Gothic Book" w:hAnsi="Franklin Gothic Book" w:cs="Arial"/>
          <w:color w:val="000000" w:themeColor="text1"/>
        </w:rPr>
      </w:pPr>
      <w:r w:rsidRPr="00886875">
        <w:rPr>
          <w:rFonts w:ascii="Franklin Gothic Book" w:hAnsi="Franklin Gothic Book" w:cs="Arial"/>
          <w:color w:val="000000" w:themeColor="text1"/>
        </w:rPr>
        <w:t>Elisabetta Pozzi nel</w:t>
      </w:r>
      <w:r w:rsidRPr="00886875">
        <w:rPr>
          <w:rStyle w:val="apple-converted-space"/>
          <w:rFonts w:ascii="Franklin Gothic Book" w:hAnsi="Franklin Gothic Book" w:cs="Arial"/>
          <w:color w:val="000000" w:themeColor="text1"/>
        </w:rPr>
        <w:t> </w:t>
      </w:r>
      <w:r w:rsidRPr="00886875">
        <w:rPr>
          <w:rStyle w:val="Enfasigrassetto"/>
          <w:rFonts w:ascii="Franklin Gothic Book" w:hAnsi="Franklin Gothic Book" w:cs="Arial"/>
          <w:color w:val="000000" w:themeColor="text1"/>
          <w:bdr w:val="none" w:sz="0" w:space="0" w:color="auto" w:frame="1"/>
        </w:rPr>
        <w:t>capolavoro senza tempo</w:t>
      </w:r>
      <w:r w:rsidRPr="00886875">
        <w:rPr>
          <w:rStyle w:val="apple-converted-space"/>
          <w:rFonts w:ascii="Franklin Gothic Book" w:hAnsi="Franklin Gothic Book" w:cs="Arial"/>
          <w:color w:val="000000" w:themeColor="text1"/>
        </w:rPr>
        <w:t> </w:t>
      </w:r>
      <w:r w:rsidRPr="00886875">
        <w:rPr>
          <w:rFonts w:ascii="Franklin Gothic Book" w:hAnsi="Franklin Gothic Book" w:cs="Arial"/>
          <w:color w:val="000000" w:themeColor="text1"/>
        </w:rPr>
        <w:t>di Euripide: la grande epopea degli sconfitti troiani, paradigma straziante e altissimo di ogni vinto nella Storia.</w:t>
      </w:r>
    </w:p>
    <w:p w14:paraId="340D50A4" w14:textId="77777777" w:rsidR="006B288C" w:rsidRPr="00886875" w:rsidRDefault="006B288C" w:rsidP="00886875">
      <w:pPr>
        <w:pStyle w:val="NormaleWeb"/>
        <w:spacing w:before="0" w:beforeAutospacing="0" w:after="0" w:afterAutospacing="0"/>
        <w:rPr>
          <w:rFonts w:ascii="Franklin Gothic Book" w:hAnsi="Franklin Gothic Book" w:cs="Arial"/>
          <w:color w:val="000000" w:themeColor="text1"/>
        </w:rPr>
      </w:pPr>
      <w:r w:rsidRPr="00886875">
        <w:rPr>
          <w:rFonts w:ascii="Franklin Gothic Book" w:hAnsi="Franklin Gothic Book" w:cs="Arial"/>
          <w:color w:val="000000" w:themeColor="text1"/>
        </w:rPr>
        <w:t>In un</w:t>
      </w:r>
      <w:r w:rsidRPr="00886875">
        <w:rPr>
          <w:rStyle w:val="apple-converted-space"/>
          <w:rFonts w:ascii="Franklin Gothic Book" w:hAnsi="Franklin Gothic Book" w:cs="Arial"/>
          <w:color w:val="000000" w:themeColor="text1"/>
        </w:rPr>
        <w:t> </w:t>
      </w:r>
      <w:r w:rsidRPr="00886875">
        <w:rPr>
          <w:rStyle w:val="Enfasigrassetto"/>
          <w:rFonts w:ascii="Franklin Gothic Book" w:hAnsi="Franklin Gothic Book" w:cs="Arial"/>
          <w:color w:val="000000" w:themeColor="text1"/>
          <w:bdr w:val="none" w:sz="0" w:space="0" w:color="auto" w:frame="1"/>
        </w:rPr>
        <w:t>allestimento innovativo</w:t>
      </w:r>
      <w:r w:rsidRPr="00886875">
        <w:rPr>
          <w:rStyle w:val="apple-converted-space"/>
          <w:rFonts w:ascii="Franklin Gothic Book" w:hAnsi="Franklin Gothic Book" w:cs="Arial"/>
          <w:color w:val="000000" w:themeColor="text1"/>
        </w:rPr>
        <w:t> </w:t>
      </w:r>
      <w:r w:rsidRPr="00886875">
        <w:rPr>
          <w:rFonts w:ascii="Franklin Gothic Book" w:hAnsi="Franklin Gothic Book" w:cs="Arial"/>
          <w:color w:val="000000" w:themeColor="text1"/>
        </w:rPr>
        <w:t>che unisce attori e pubblico, un testo immortale che va al cuore dei grandi temi della nostra civiltà: il rapporto tra essere umano e destino, il lutto e il compianto, i legami familiari e generazionali, che eventi enormi e dolorosi travolgono, lasciando chi resta nello smarrimento e nell’affannosa ricerca di un senso.</w:t>
      </w:r>
    </w:p>
    <w:p w14:paraId="39B7CE66" w14:textId="5B75E842" w:rsidR="006B288C" w:rsidRPr="00886875" w:rsidRDefault="006B288C" w:rsidP="00886875">
      <w:pPr>
        <w:rPr>
          <w:rFonts w:ascii="Franklin Gothic Book" w:hAnsi="Franklin Gothic Book"/>
        </w:rPr>
      </w:pPr>
    </w:p>
    <w:p w14:paraId="555C1793" w14:textId="15AB5B41" w:rsidR="006B288C" w:rsidRPr="00886875" w:rsidRDefault="006B288C" w:rsidP="00886875">
      <w:pPr>
        <w:rPr>
          <w:rFonts w:ascii="Franklin Gothic Book" w:hAnsi="Franklin Gothic Book"/>
        </w:rPr>
      </w:pPr>
      <w:r w:rsidRPr="00886875">
        <w:rPr>
          <w:rFonts w:ascii="Franklin Gothic Book" w:hAnsi="Franklin Gothic Book"/>
          <w:b/>
          <w:bCs/>
        </w:rPr>
        <w:t>Note di drammaturgia</w:t>
      </w:r>
      <w:r w:rsidRPr="00886875">
        <w:rPr>
          <w:rFonts w:ascii="Franklin Gothic Book" w:hAnsi="Franklin Gothic Book"/>
        </w:rPr>
        <w:br/>
      </w:r>
      <w:r w:rsidRPr="00886875">
        <w:rPr>
          <w:rFonts w:ascii="Franklin Gothic Book" w:hAnsi="Franklin Gothic Book"/>
        </w:rPr>
        <w:t xml:space="preserve"> Come si può oggi rappresentare una tragedia dopo averne vissuta una ma senza averla vista, senza aver compianto i morti, in altre parole, dopo aver avuto di essa solo un simulacro virtuale? Vite umane ridotte a tamponi, incertezza sull’importanza di parole come: carità, gesto, affetto, compianto, rito, vicinanza. Paura della morte. Ma è nel sentirsi mortale che l’uomo diventò umano molte migliaia di anni fa: inventò parole, gesti e riti che potessero dialogare col mistero. Nel dire questo ci sentiamo come Cassandra, eppure continuiamo ad urlare: l’uomo dentro è bestia e angelo, testa e visceri e bisogna fidarsi che la parola si aggrappi da qualche parte e prima o poi diventi carne. </w:t>
      </w:r>
      <w:r w:rsidRPr="00886875">
        <w:rPr>
          <w:rFonts w:ascii="Franklin Gothic Book" w:hAnsi="Franklin Gothic Book"/>
        </w:rPr>
        <w:t>Eppure,</w:t>
      </w:r>
      <w:r w:rsidRPr="00886875">
        <w:rPr>
          <w:rFonts w:ascii="Franklin Gothic Book" w:hAnsi="Franklin Gothic Book"/>
        </w:rPr>
        <w:t xml:space="preserve"> anche noi artisti abbiamo acceso il reale per sorbire la tragedia per essere sicuri che da qualche parte qualcuno consumasse al posto nostro il calice del dolore. Qualche volta ci siamo quietati. Perché non era nostra la responsabilità, non potevamo fare niente. Siamo stati bambini obbedienti. Con la voglia di essere incoscienti. Cosa potevamo raccontare? Quel che vuole l’autore, il pubblico, il teatro è che vada avanti la storia: perché si dica chi è il cattivo e ci si liberi dal male. Da quando Omero scrisse “del </w:t>
      </w:r>
      <w:proofErr w:type="spellStart"/>
      <w:r w:rsidRPr="00886875">
        <w:rPr>
          <w:rFonts w:ascii="Franklin Gothic Book" w:hAnsi="Franklin Gothic Book"/>
        </w:rPr>
        <w:t>pelide</w:t>
      </w:r>
      <w:proofErr w:type="spellEnd"/>
      <w:r w:rsidRPr="00886875">
        <w:rPr>
          <w:rFonts w:ascii="Franklin Gothic Book" w:hAnsi="Franklin Gothic Book"/>
        </w:rPr>
        <w:t xml:space="preserve"> Achille l’ira funesta” la fama funziona, la bellezza funziona, ma se uno ce l’ha, infiamma l’invidia e dunque accade che sia sterminato. La trama perfetta della storia d’Occidente. Ma c’è qualcosa di nascosto da trovare in quei resti di parole sacre che Ecuba pronuncia: questa ricerca è il nostro estremo tentativo di guardare quel che siamo oggi. </w:t>
      </w:r>
      <w:r w:rsidRPr="00886875">
        <w:rPr>
          <w:rFonts w:ascii="Franklin Gothic Book" w:hAnsi="Franklin Gothic Book"/>
          <w:b/>
          <w:bCs/>
        </w:rPr>
        <w:t>Angela Demattè</w:t>
      </w:r>
    </w:p>
    <w:p w14:paraId="4D8CB614" w14:textId="2A31F2C3" w:rsidR="006B288C" w:rsidRPr="00886875" w:rsidRDefault="006B288C" w:rsidP="00886875">
      <w:pPr>
        <w:rPr>
          <w:rFonts w:ascii="Franklin Gothic Book" w:hAnsi="Franklin Gothic Book"/>
        </w:rPr>
      </w:pPr>
    </w:p>
    <w:p w14:paraId="0E17BA6E" w14:textId="41A8B08D" w:rsidR="00886875" w:rsidRPr="00886875" w:rsidRDefault="006B288C" w:rsidP="00886875">
      <w:pPr>
        <w:rPr>
          <w:rFonts w:ascii="Franklin Gothic Book" w:eastAsia="Times New Roman" w:hAnsi="Franklin Gothic Book" w:cs="Times New Roman"/>
          <w:lang w:eastAsia="it-IT"/>
        </w:rPr>
      </w:pPr>
      <w:r w:rsidRPr="00886875">
        <w:rPr>
          <w:rFonts w:ascii="Franklin Gothic Book" w:hAnsi="Franklin Gothic Book"/>
          <w:b/>
          <w:bCs/>
        </w:rPr>
        <w:t>Note di regia</w:t>
      </w:r>
      <w:r w:rsidRPr="00886875">
        <w:rPr>
          <w:rFonts w:ascii="Franklin Gothic Book" w:hAnsi="Franklin Gothic Book"/>
        </w:rPr>
        <w:t xml:space="preserve"> </w:t>
      </w:r>
      <w:r w:rsidRPr="00886875">
        <w:rPr>
          <w:rFonts w:ascii="Franklin Gothic Book" w:hAnsi="Franklin Gothic Book"/>
        </w:rPr>
        <w:br/>
      </w:r>
      <w:r w:rsidRPr="00886875">
        <w:rPr>
          <w:rFonts w:ascii="Franklin Gothic Book" w:hAnsi="Franklin Gothic Book"/>
        </w:rPr>
        <w:t xml:space="preserve">Ogni essere umano ha dentro di sé il seme del male. Un potenziale di violenza emerge dal lato </w:t>
      </w:r>
      <w:r w:rsidRPr="00886875">
        <w:rPr>
          <w:rFonts w:ascii="Franklin Gothic Book" w:hAnsi="Franklin Gothic Book"/>
        </w:rPr>
        <w:lastRenderedPageBreak/>
        <w:t xml:space="preserve">oscuro di noi stessi e ci spinge continuamente a cercare il potere — a volte il potere assoluto — la sopraffazione dell’altro, e la tragedia entra nelle case sotto forma di letteratura, di immagine, di cosa lontana. Ma la tragedia vive presente sotto forma di accadimenti reali, di morti giornalieri, di presente contemporaneo. La tragedia antica ci ha insegnato tutto ma sembra non averci cambiato. Quelle immagini antichissime hanno rimbalzato continuamente nei secoli fino ad ora mentre io scrivo e voi leggete: figli strappati alle madri, morti insepolti e portati via, sete di potere, lotta per il potere... persino Amleto si interroga su questo persistere del significato della tragedia, e proprio di Ecuba: “Che cos’è Ecuba per lui, e lui per Ecuba </w:t>
      </w:r>
      <w:proofErr w:type="spellStart"/>
      <w:r w:rsidRPr="00886875">
        <w:rPr>
          <w:rFonts w:ascii="Franklin Gothic Book" w:hAnsi="Franklin Gothic Book"/>
        </w:rPr>
        <w:t>perch’egli</w:t>
      </w:r>
      <w:proofErr w:type="spellEnd"/>
      <w:r w:rsidRPr="00886875">
        <w:rPr>
          <w:rFonts w:ascii="Franklin Gothic Book" w:hAnsi="Franklin Gothic Book"/>
        </w:rPr>
        <w:t xml:space="preserve"> possa piangere ancora così?”. Perché possiamo piangere ancora così? Forse Euripide lo sapeva bene, conosceva il cuore tragico della sorte umana, sapeva che l’uomo nasce crudele, nasce per soffrire. Ma se vogliamo trovare uno spiraglio, un fiato di speranza io la ritrovo in quell’inizio di Ecuba in cui la regina dice: “Dobbiamo alzare la testa...”. Ecco, dobbiamo alzare lo sguardo, sollevare la testa e provare ad andare oltre la tragedia, non andrà tutto bene, ma andrà tutto secondo un bene misterioso che noi cerchiamo di indagare. Partiamo da Troiane di Euripide per interrogarci sul senso del tragico, sul senso del male che entra nella nostra vita, nelle nostre case. </w:t>
      </w:r>
      <w:r w:rsidRPr="00886875">
        <w:rPr>
          <w:rFonts w:ascii="Franklin Gothic Book" w:hAnsi="Franklin Gothic Book"/>
          <w:b/>
          <w:bCs/>
        </w:rPr>
        <w:t>Andrea Chiodi</w:t>
      </w:r>
      <w:r w:rsidR="00886875" w:rsidRPr="00886875">
        <w:rPr>
          <w:rFonts w:ascii="Franklin Gothic Book" w:hAnsi="Franklin Gothic Book"/>
          <w:b/>
          <w:bCs/>
        </w:rPr>
        <w:br/>
      </w:r>
    </w:p>
    <w:p w14:paraId="3F57D751" w14:textId="500C63C5" w:rsidR="00886875" w:rsidRPr="00886875" w:rsidRDefault="00886875" w:rsidP="00886875">
      <w:pPr>
        <w:textAlignment w:val="baseline"/>
        <w:rPr>
          <w:rFonts w:ascii="Franklin Gothic Book" w:eastAsia="Times New Roman" w:hAnsi="Franklin Gothic Book" w:cs="Arial"/>
          <w:b/>
          <w:bCs/>
          <w:color w:val="000000" w:themeColor="text1"/>
          <w:lang w:eastAsia="it-IT"/>
        </w:rPr>
      </w:pPr>
      <w:hyperlink r:id="rId6" w:history="1">
        <w:r w:rsidRPr="00886875">
          <w:rPr>
            <w:rFonts w:ascii="Franklin Gothic Book" w:eastAsia="Times New Roman" w:hAnsi="Franklin Gothic Book" w:cs="Arial"/>
            <w:b/>
            <w:bCs/>
            <w:color w:val="000000" w:themeColor="text1"/>
            <w:bdr w:val="none" w:sz="0" w:space="0" w:color="auto" w:frame="1"/>
            <w:lang w:eastAsia="it-IT"/>
          </w:rPr>
          <w:t>ORARI</w:t>
        </w:r>
      </w:hyperlink>
    </w:p>
    <w:p w14:paraId="695AE8B2" w14:textId="1FB6B53D" w:rsidR="00886875" w:rsidRPr="00886875" w:rsidRDefault="00886875" w:rsidP="00886875">
      <w:pPr>
        <w:textAlignment w:val="baseline"/>
        <w:rPr>
          <w:rFonts w:ascii="Franklin Gothic Book" w:eastAsia="Times New Roman" w:hAnsi="Franklin Gothic Book" w:cs="Arial"/>
          <w:color w:val="000000" w:themeColor="text1"/>
          <w:lang w:eastAsia="it-IT"/>
        </w:rPr>
      </w:pPr>
      <w:r w:rsidRPr="00886875">
        <w:rPr>
          <w:rFonts w:ascii="Franklin Gothic Book" w:eastAsia="Times New Roman" w:hAnsi="Franklin Gothic Book" w:cs="Arial"/>
          <w:color w:val="000000" w:themeColor="text1"/>
          <w:lang w:eastAsia="it-IT"/>
        </w:rPr>
        <w:t>martedì 8 Febbraio h 20:00</w:t>
      </w:r>
      <w:proofErr w:type="gramStart"/>
      <w:r w:rsidRPr="00886875">
        <w:rPr>
          <w:rFonts w:ascii="Franklin Gothic Book" w:eastAsia="Times New Roman" w:hAnsi="Franklin Gothic Book" w:cs="Arial"/>
          <w:color w:val="000000" w:themeColor="text1"/>
          <w:lang w:eastAsia="it-IT"/>
        </w:rPr>
        <w:t xml:space="preserve">;  </w:t>
      </w:r>
      <w:r w:rsidRPr="00886875">
        <w:rPr>
          <w:rFonts w:ascii="Franklin Gothic Book" w:eastAsia="Times New Roman" w:hAnsi="Franklin Gothic Book" w:cs="Arial"/>
          <w:color w:val="000000" w:themeColor="text1"/>
          <w:lang w:eastAsia="it-IT"/>
        </w:rPr>
        <w:t>mercoledì</w:t>
      </w:r>
      <w:proofErr w:type="gramEnd"/>
      <w:r w:rsidRPr="00886875">
        <w:rPr>
          <w:rFonts w:ascii="Franklin Gothic Book" w:eastAsia="Times New Roman" w:hAnsi="Franklin Gothic Book" w:cs="Arial"/>
          <w:color w:val="000000" w:themeColor="text1"/>
          <w:lang w:eastAsia="it-IT"/>
        </w:rPr>
        <w:t xml:space="preserve"> 9 Febbraio h 19:45</w:t>
      </w:r>
      <w:r w:rsidRPr="00886875">
        <w:rPr>
          <w:rFonts w:ascii="Franklin Gothic Book" w:eastAsia="Times New Roman" w:hAnsi="Franklin Gothic Book" w:cs="Arial"/>
          <w:color w:val="000000" w:themeColor="text1"/>
          <w:lang w:eastAsia="it-IT"/>
        </w:rPr>
        <w:t xml:space="preserve">; </w:t>
      </w:r>
      <w:r w:rsidRPr="00886875">
        <w:rPr>
          <w:rFonts w:ascii="Franklin Gothic Book" w:eastAsia="Times New Roman" w:hAnsi="Franklin Gothic Book" w:cs="Arial"/>
          <w:color w:val="000000" w:themeColor="text1"/>
          <w:lang w:eastAsia="it-IT"/>
        </w:rPr>
        <w:t>giovedì 10 Febbraio h 21:00</w:t>
      </w:r>
      <w:r w:rsidRPr="00886875">
        <w:rPr>
          <w:rFonts w:ascii="Franklin Gothic Book" w:eastAsia="Times New Roman" w:hAnsi="Franklin Gothic Book" w:cs="Arial"/>
          <w:color w:val="000000" w:themeColor="text1"/>
          <w:lang w:eastAsia="it-IT"/>
        </w:rPr>
        <w:t xml:space="preserve">;  </w:t>
      </w:r>
      <w:r w:rsidRPr="00886875">
        <w:rPr>
          <w:rFonts w:ascii="Franklin Gothic Book" w:eastAsia="Times New Roman" w:hAnsi="Franklin Gothic Book" w:cs="Arial"/>
          <w:color w:val="000000" w:themeColor="text1"/>
          <w:lang w:eastAsia="it-IT"/>
        </w:rPr>
        <w:t>venerdì 11 Febbraio h 19:45</w:t>
      </w:r>
      <w:r w:rsidRPr="00886875">
        <w:rPr>
          <w:rFonts w:ascii="Franklin Gothic Book" w:eastAsia="Times New Roman" w:hAnsi="Franklin Gothic Book" w:cs="Arial"/>
          <w:color w:val="000000" w:themeColor="text1"/>
          <w:lang w:eastAsia="it-IT"/>
        </w:rPr>
        <w:t xml:space="preserve">;  </w:t>
      </w:r>
      <w:r w:rsidRPr="00886875">
        <w:rPr>
          <w:rFonts w:ascii="Franklin Gothic Book" w:eastAsia="Times New Roman" w:hAnsi="Franklin Gothic Book" w:cs="Arial"/>
          <w:color w:val="000000" w:themeColor="text1"/>
          <w:lang w:eastAsia="it-IT"/>
        </w:rPr>
        <w:t>sabato 12 Febbraio h 16:00</w:t>
      </w:r>
      <w:r w:rsidRPr="00886875">
        <w:rPr>
          <w:rFonts w:ascii="Franklin Gothic Book" w:eastAsia="Times New Roman" w:hAnsi="Franklin Gothic Book" w:cs="Arial"/>
          <w:color w:val="000000" w:themeColor="text1"/>
          <w:lang w:eastAsia="it-IT"/>
        </w:rPr>
        <w:t xml:space="preserve">;  </w:t>
      </w:r>
      <w:r w:rsidRPr="00886875">
        <w:rPr>
          <w:rFonts w:ascii="Franklin Gothic Book" w:eastAsia="Times New Roman" w:hAnsi="Franklin Gothic Book" w:cs="Arial"/>
          <w:color w:val="000000" w:themeColor="text1"/>
          <w:lang w:eastAsia="it-IT"/>
        </w:rPr>
        <w:t>sabato 12 Febbraio h 19:45</w:t>
      </w:r>
      <w:r w:rsidRPr="00886875">
        <w:rPr>
          <w:rFonts w:ascii="Franklin Gothic Book" w:eastAsia="Times New Roman" w:hAnsi="Franklin Gothic Book" w:cs="Arial"/>
          <w:color w:val="000000" w:themeColor="text1"/>
          <w:lang w:eastAsia="it-IT"/>
        </w:rPr>
        <w:t xml:space="preserve">; </w:t>
      </w:r>
      <w:r w:rsidRPr="00886875">
        <w:rPr>
          <w:rFonts w:ascii="Franklin Gothic Book" w:eastAsia="Times New Roman" w:hAnsi="Franklin Gothic Book" w:cs="Arial"/>
          <w:color w:val="000000" w:themeColor="text1"/>
          <w:lang w:eastAsia="it-IT"/>
        </w:rPr>
        <w:t>domenica 13 Febbraio h 16:15</w:t>
      </w:r>
    </w:p>
    <w:p w14:paraId="5F9DED12" w14:textId="7F89DED8" w:rsidR="00886875" w:rsidRPr="00886875" w:rsidRDefault="00886875" w:rsidP="00886875">
      <w:pPr>
        <w:textAlignment w:val="baseline"/>
        <w:rPr>
          <w:rFonts w:ascii="Franklin Gothic Book" w:eastAsia="Times New Roman" w:hAnsi="Franklin Gothic Book" w:cs="Arial"/>
          <w:color w:val="1A1A1A"/>
          <w:lang w:eastAsia="it-IT"/>
        </w:rPr>
      </w:pPr>
    </w:p>
    <w:p w14:paraId="34856CB7" w14:textId="41801949" w:rsidR="00886875" w:rsidRPr="00886875" w:rsidRDefault="00886875" w:rsidP="00886875">
      <w:pPr>
        <w:rPr>
          <w:rFonts w:ascii="Franklin Gothic Book" w:eastAsia="Times New Roman" w:hAnsi="Franklin Gothic Book" w:cs="Arial"/>
          <w:i/>
          <w:iCs/>
          <w:color w:val="000000" w:themeColor="text1"/>
          <w:bdr w:val="none" w:sz="0" w:space="0" w:color="auto" w:frame="1"/>
          <w:lang w:eastAsia="it-IT"/>
        </w:rPr>
      </w:pPr>
      <w:r w:rsidRPr="00886875">
        <w:rPr>
          <w:rFonts w:ascii="Franklin Gothic Book" w:hAnsi="Franklin Gothic Book"/>
          <w:b/>
          <w:bCs/>
        </w:rPr>
        <w:t>PREZZI</w:t>
      </w:r>
      <w:r w:rsidRPr="00886875">
        <w:rPr>
          <w:rFonts w:ascii="Franklin Gothic Book" w:hAnsi="Franklin Gothic Book"/>
        </w:rPr>
        <w:br/>
      </w:r>
      <w:r w:rsidRPr="00886875">
        <w:rPr>
          <w:rFonts w:ascii="Franklin Gothic Book" w:eastAsia="Times New Roman" w:hAnsi="Franklin Gothic Book" w:cs="Arial"/>
          <w:color w:val="000000" w:themeColor="text1"/>
          <w:lang w:eastAsia="it-IT"/>
        </w:rPr>
        <w:t>I settore&gt; intero 38€</w:t>
      </w:r>
      <w:r w:rsidRPr="00886875">
        <w:rPr>
          <w:rFonts w:ascii="Franklin Gothic Book" w:eastAsia="Times New Roman" w:hAnsi="Franklin Gothic Book" w:cs="Arial"/>
          <w:color w:val="000000" w:themeColor="text1"/>
          <w:lang w:eastAsia="it-IT"/>
        </w:rPr>
        <w:br/>
        <w:t>II settore &gt; intero 30€; under26/over65 18€; </w:t>
      </w:r>
      <w:hyperlink r:id="rId7" w:history="1">
        <w:r w:rsidRPr="00886875">
          <w:rPr>
            <w:rFonts w:ascii="Franklin Gothic Book" w:eastAsia="Times New Roman" w:hAnsi="Franklin Gothic Book" w:cs="Arial"/>
            <w:color w:val="000000" w:themeColor="text1"/>
            <w:u w:val="single"/>
            <w:bdr w:val="none" w:sz="0" w:space="0" w:color="auto" w:frame="1"/>
            <w:lang w:eastAsia="it-IT"/>
          </w:rPr>
          <w:t>convenzioni</w:t>
        </w:r>
      </w:hyperlink>
      <w:r w:rsidRPr="00886875">
        <w:rPr>
          <w:rFonts w:ascii="Franklin Gothic Book" w:eastAsia="Times New Roman" w:hAnsi="Franklin Gothic Book" w:cs="Arial"/>
          <w:color w:val="000000" w:themeColor="text1"/>
          <w:lang w:eastAsia="it-IT"/>
        </w:rPr>
        <w:t> 21€</w:t>
      </w:r>
      <w:r w:rsidRPr="00886875">
        <w:rPr>
          <w:rFonts w:ascii="Franklin Gothic Book" w:eastAsia="Times New Roman" w:hAnsi="Franklin Gothic Book" w:cs="Arial"/>
          <w:color w:val="000000" w:themeColor="text1"/>
          <w:lang w:eastAsia="it-IT"/>
        </w:rPr>
        <w:br/>
        <w:t>III settore &gt; intero 21€; under26/over65 18€; </w:t>
      </w:r>
      <w:hyperlink r:id="rId8" w:history="1">
        <w:r w:rsidRPr="00886875">
          <w:rPr>
            <w:rFonts w:ascii="Franklin Gothic Book" w:eastAsia="Times New Roman" w:hAnsi="Franklin Gothic Book" w:cs="Arial"/>
            <w:color w:val="000000" w:themeColor="text1"/>
            <w:u w:val="single"/>
            <w:bdr w:val="none" w:sz="0" w:space="0" w:color="auto" w:frame="1"/>
            <w:lang w:eastAsia="it-IT"/>
          </w:rPr>
          <w:t>convenzioni</w:t>
        </w:r>
      </w:hyperlink>
      <w:r w:rsidRPr="00886875">
        <w:rPr>
          <w:rFonts w:ascii="Franklin Gothic Book" w:eastAsia="Times New Roman" w:hAnsi="Franklin Gothic Book" w:cs="Arial"/>
          <w:color w:val="000000" w:themeColor="text1"/>
          <w:lang w:eastAsia="it-IT"/>
        </w:rPr>
        <w:t> 21€</w:t>
      </w:r>
      <w:r w:rsidRPr="00886875">
        <w:rPr>
          <w:rFonts w:ascii="Franklin Gothic Book" w:eastAsia="Times New Roman" w:hAnsi="Franklin Gothic Book" w:cs="Arial"/>
          <w:color w:val="000000" w:themeColor="text1"/>
          <w:lang w:eastAsia="it-IT"/>
        </w:rPr>
        <w:br/>
        <w:t>_________________________</w:t>
      </w:r>
      <w:r w:rsidRPr="00886875">
        <w:rPr>
          <w:rFonts w:ascii="Franklin Gothic Book" w:eastAsia="Times New Roman" w:hAnsi="Franklin Gothic Book" w:cs="Arial"/>
          <w:color w:val="000000" w:themeColor="text1"/>
          <w:lang w:eastAsia="it-IT"/>
        </w:rPr>
        <w:br/>
        <w:t>Tutti i prezzi sono da intendersi </w:t>
      </w:r>
      <w:r w:rsidRPr="00886875">
        <w:rPr>
          <w:rFonts w:ascii="Franklin Gothic Book" w:eastAsia="Times New Roman" w:hAnsi="Franklin Gothic Book" w:cs="Arial"/>
          <w:i/>
          <w:iCs/>
          <w:color w:val="000000" w:themeColor="text1"/>
          <w:bdr w:val="none" w:sz="0" w:space="0" w:color="auto" w:frame="1"/>
          <w:lang w:eastAsia="it-IT"/>
        </w:rPr>
        <w:t>+ prevendita</w:t>
      </w:r>
    </w:p>
    <w:p w14:paraId="6A56D59E" w14:textId="204DEEE9" w:rsidR="00886875" w:rsidRPr="00886875" w:rsidRDefault="00886875" w:rsidP="00886875">
      <w:pPr>
        <w:rPr>
          <w:rFonts w:ascii="Franklin Gothic Book" w:eastAsia="Times New Roman" w:hAnsi="Franklin Gothic Book" w:cs="Arial"/>
          <w:i/>
          <w:iCs/>
          <w:color w:val="000000" w:themeColor="text1"/>
          <w:bdr w:val="none" w:sz="0" w:space="0" w:color="auto" w:frame="1"/>
          <w:lang w:eastAsia="it-IT"/>
        </w:rPr>
      </w:pPr>
    </w:p>
    <w:p w14:paraId="68D31252" w14:textId="0472BE0B" w:rsidR="00886875" w:rsidRPr="00886875" w:rsidRDefault="00886875" w:rsidP="00886875">
      <w:pPr>
        <w:rPr>
          <w:rFonts w:ascii="Franklin Gothic Book" w:eastAsia="Times New Roman" w:hAnsi="Franklin Gothic Book" w:cs="Arial"/>
          <w:i/>
          <w:iCs/>
          <w:color w:val="000000" w:themeColor="text1"/>
          <w:bdr w:val="none" w:sz="0" w:space="0" w:color="auto" w:frame="1"/>
          <w:lang w:eastAsia="it-IT"/>
        </w:rPr>
      </w:pPr>
    </w:p>
    <w:p w14:paraId="6C5BC55A" w14:textId="77777777" w:rsidR="00886875" w:rsidRPr="00886875" w:rsidRDefault="00886875" w:rsidP="00886875">
      <w:pPr>
        <w:rPr>
          <w:rFonts w:ascii="Franklin Gothic Book" w:hAnsi="Franklin Gothic Book"/>
          <w:u w:val="single"/>
        </w:rPr>
      </w:pPr>
      <w:r w:rsidRPr="00886875">
        <w:rPr>
          <w:rFonts w:ascii="Franklin Gothic Book" w:hAnsi="Franklin Gothic Book"/>
          <w:b/>
          <w:bCs/>
        </w:rPr>
        <w:t>Ufficio Stampa</w:t>
      </w:r>
      <w:r w:rsidRPr="00886875">
        <w:rPr>
          <w:rFonts w:ascii="Franklin Gothic Book" w:hAnsi="Franklin Gothic Book"/>
        </w:rPr>
        <w:br/>
        <w:t xml:space="preserve">Francesco </w:t>
      </w:r>
      <w:proofErr w:type="spellStart"/>
      <w:r w:rsidRPr="00886875">
        <w:rPr>
          <w:rFonts w:ascii="Franklin Gothic Book" w:hAnsi="Franklin Gothic Book"/>
        </w:rPr>
        <w:t>Malcangio</w:t>
      </w:r>
      <w:proofErr w:type="spellEnd"/>
      <w:r w:rsidRPr="00886875">
        <w:rPr>
          <w:rFonts w:ascii="Franklin Gothic Book" w:hAnsi="Franklin Gothic Book"/>
        </w:rPr>
        <w:br/>
        <w:t>Teatro Franco Parenti</w:t>
      </w:r>
      <w:r w:rsidRPr="00886875">
        <w:rPr>
          <w:rFonts w:ascii="Franklin Gothic Book" w:hAnsi="Franklin Gothic Book"/>
        </w:rPr>
        <w:br/>
        <w:t>Via Vasari,15 - 20135 - Milano</w:t>
      </w:r>
      <w:r w:rsidRPr="00886875">
        <w:rPr>
          <w:rFonts w:ascii="Franklin Gothic Book" w:hAnsi="Franklin Gothic Book"/>
        </w:rPr>
        <w:br/>
        <w:t>Mob.</w:t>
      </w:r>
      <w:hyperlink r:id="rId9" w:tgtFrame="_blank" w:history="1">
        <w:r w:rsidRPr="00886875">
          <w:rPr>
            <w:rStyle w:val="Collegamentoipertestuale"/>
            <w:rFonts w:ascii="Franklin Gothic Book" w:hAnsi="Franklin Gothic Book"/>
          </w:rPr>
          <w:t>346 417 91 36 </w:t>
        </w:r>
        <w:r w:rsidRPr="00886875">
          <w:rPr>
            <w:rStyle w:val="Collegamentoipertestuale"/>
            <w:rFonts w:ascii="Franklin Gothic Book" w:hAnsi="Franklin Gothic Book"/>
          </w:rPr>
          <w:br/>
        </w:r>
      </w:hyperlink>
    </w:p>
    <w:p w14:paraId="17AF0835" w14:textId="77777777" w:rsidR="00886875" w:rsidRPr="00886875" w:rsidRDefault="00886875" w:rsidP="00886875">
      <w:pPr>
        <w:rPr>
          <w:rFonts w:ascii="Franklin Gothic Book" w:hAnsi="Franklin Gothic Book"/>
          <w:b/>
          <w:bCs/>
        </w:rPr>
      </w:pPr>
      <w:r w:rsidRPr="00886875">
        <w:rPr>
          <w:rFonts w:ascii="Franklin Gothic Book" w:hAnsi="Franklin Gothic Book"/>
          <w:b/>
          <w:bCs/>
        </w:rPr>
        <w:t>Info e biglietteria</w:t>
      </w:r>
    </w:p>
    <w:p w14:paraId="30DA8C22" w14:textId="77777777" w:rsidR="00886875" w:rsidRPr="00886875" w:rsidRDefault="00886875" w:rsidP="00886875">
      <w:pPr>
        <w:rPr>
          <w:rFonts w:ascii="Franklin Gothic Book" w:eastAsia="Calibri" w:hAnsi="Franklin Gothic Book" w:cs="Arial"/>
          <w:color w:val="000000" w:themeColor="text1"/>
        </w:rPr>
      </w:pPr>
      <w:r w:rsidRPr="00886875">
        <w:rPr>
          <w:rFonts w:ascii="Franklin Gothic Book" w:hAnsi="Franklin Gothic Book"/>
        </w:rPr>
        <w:t>Biglietteria</w:t>
      </w:r>
      <w:r w:rsidRPr="00886875">
        <w:rPr>
          <w:rFonts w:ascii="Franklin Gothic Book" w:hAnsi="Franklin Gothic Book"/>
        </w:rPr>
        <w:br/>
        <w:t>via Pier Lombardo 14</w:t>
      </w:r>
      <w:r w:rsidRPr="00886875">
        <w:rPr>
          <w:rFonts w:ascii="Franklin Gothic Book" w:hAnsi="Franklin Gothic Book"/>
        </w:rPr>
        <w:br/>
      </w:r>
      <w:hyperlink r:id="rId10" w:history="1">
        <w:r w:rsidRPr="00886875">
          <w:rPr>
            <w:rStyle w:val="Collegamentoipertestuale"/>
            <w:rFonts w:ascii="Franklin Gothic Book" w:hAnsi="Franklin Gothic Book"/>
          </w:rPr>
          <w:t>02 59995206</w:t>
        </w:r>
      </w:hyperlink>
    </w:p>
    <w:p w14:paraId="40F14ED7" w14:textId="77777777" w:rsidR="00886875" w:rsidRPr="00886875" w:rsidRDefault="00886875" w:rsidP="00886875">
      <w:pPr>
        <w:rPr>
          <w:rFonts w:ascii="Times New Roman" w:eastAsia="Times New Roman" w:hAnsi="Times New Roman" w:cs="Times New Roman"/>
          <w:lang w:eastAsia="it-IT"/>
        </w:rPr>
      </w:pPr>
    </w:p>
    <w:p w14:paraId="593ADFFB" w14:textId="7DA86D90" w:rsidR="006B288C" w:rsidRDefault="006B288C"/>
    <w:sectPr w:rsidR="006B288C" w:rsidSect="0026037F">
      <w:head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9FB2F" w14:textId="77777777" w:rsidR="007E198F" w:rsidRDefault="007E198F" w:rsidP="00886875">
      <w:r>
        <w:separator/>
      </w:r>
    </w:p>
  </w:endnote>
  <w:endnote w:type="continuationSeparator" w:id="0">
    <w:p w14:paraId="54E94820" w14:textId="77777777" w:rsidR="007E198F" w:rsidRDefault="007E198F" w:rsidP="00886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10679" w14:textId="77777777" w:rsidR="007E198F" w:rsidRDefault="007E198F" w:rsidP="00886875">
      <w:r>
        <w:separator/>
      </w:r>
    </w:p>
  </w:footnote>
  <w:footnote w:type="continuationSeparator" w:id="0">
    <w:p w14:paraId="31493F79" w14:textId="77777777" w:rsidR="007E198F" w:rsidRDefault="007E198F" w:rsidP="008868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9B352" w14:textId="7644E34B" w:rsidR="00886875" w:rsidRDefault="00886875">
    <w:pPr>
      <w:pStyle w:val="Intestazione"/>
    </w:pPr>
    <w:r>
      <w:rPr>
        <w:noProof/>
        <w:lang w:eastAsia="it-IT"/>
      </w:rPr>
      <w:drawing>
        <wp:anchor distT="0" distB="0" distL="114300" distR="114300" simplePos="0" relativeHeight="251659264" behindDoc="0" locked="0" layoutInCell="1" allowOverlap="1" wp14:anchorId="4BD0992D" wp14:editId="463CC1C5">
          <wp:simplePos x="0" y="0"/>
          <wp:positionH relativeFrom="column">
            <wp:posOffset>-2540</wp:posOffset>
          </wp:positionH>
          <wp:positionV relativeFrom="paragraph">
            <wp:posOffset>184150</wp:posOffset>
          </wp:positionV>
          <wp:extent cx="3133725" cy="897255"/>
          <wp:effectExtent l="0" t="0" r="3175" b="4445"/>
          <wp:wrapTopAndBottom/>
          <wp:docPr id="1" name="Immagine 0" descr="logo teartrof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eartrofp.png"/>
                  <pic:cNvPicPr/>
                </pic:nvPicPr>
                <pic:blipFill>
                  <a:blip r:embed="rId1"/>
                  <a:stretch>
                    <a:fillRect/>
                  </a:stretch>
                </pic:blipFill>
                <pic:spPr>
                  <a:xfrm>
                    <a:off x="0" y="0"/>
                    <a:ext cx="3133725" cy="89725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88C"/>
    <w:rsid w:val="0026037F"/>
    <w:rsid w:val="003B6E66"/>
    <w:rsid w:val="006B288C"/>
    <w:rsid w:val="00720457"/>
    <w:rsid w:val="007E198F"/>
    <w:rsid w:val="00886875"/>
    <w:rsid w:val="00B817EC"/>
    <w:rsid w:val="00E418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988A7F7"/>
  <w15:chartTrackingRefBased/>
  <w15:docId w15:val="{605528E1-5845-FC41-9223-396901218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B288C"/>
    <w:pPr>
      <w:spacing w:before="100" w:beforeAutospacing="1" w:after="100" w:afterAutospacing="1"/>
    </w:pPr>
    <w:rPr>
      <w:rFonts w:ascii="Times New Roman" w:eastAsia="Times New Roman" w:hAnsi="Times New Roman" w:cs="Times New Roman"/>
      <w:lang w:eastAsia="it-IT"/>
    </w:rPr>
  </w:style>
  <w:style w:type="character" w:customStyle="1" w:styleId="apple-converted-space">
    <w:name w:val="apple-converted-space"/>
    <w:basedOn w:val="Carpredefinitoparagrafo"/>
    <w:rsid w:val="006B288C"/>
  </w:style>
  <w:style w:type="character" w:styleId="Enfasigrassetto">
    <w:name w:val="Strong"/>
    <w:basedOn w:val="Carpredefinitoparagrafo"/>
    <w:uiPriority w:val="22"/>
    <w:qFormat/>
    <w:rsid w:val="006B288C"/>
    <w:rPr>
      <w:b/>
      <w:bCs/>
    </w:rPr>
  </w:style>
  <w:style w:type="paragraph" w:styleId="Intestazione">
    <w:name w:val="header"/>
    <w:basedOn w:val="Normale"/>
    <w:link w:val="IntestazioneCarattere"/>
    <w:uiPriority w:val="99"/>
    <w:unhideWhenUsed/>
    <w:rsid w:val="00886875"/>
    <w:pPr>
      <w:tabs>
        <w:tab w:val="center" w:pos="4819"/>
        <w:tab w:val="right" w:pos="9638"/>
      </w:tabs>
    </w:pPr>
  </w:style>
  <w:style w:type="character" w:customStyle="1" w:styleId="IntestazioneCarattere">
    <w:name w:val="Intestazione Carattere"/>
    <w:basedOn w:val="Carpredefinitoparagrafo"/>
    <w:link w:val="Intestazione"/>
    <w:uiPriority w:val="99"/>
    <w:rsid w:val="00886875"/>
  </w:style>
  <w:style w:type="paragraph" w:styleId="Pidipagina">
    <w:name w:val="footer"/>
    <w:basedOn w:val="Normale"/>
    <w:link w:val="PidipaginaCarattere"/>
    <w:uiPriority w:val="99"/>
    <w:unhideWhenUsed/>
    <w:rsid w:val="00886875"/>
    <w:pPr>
      <w:tabs>
        <w:tab w:val="center" w:pos="4819"/>
        <w:tab w:val="right" w:pos="9638"/>
      </w:tabs>
    </w:pPr>
  </w:style>
  <w:style w:type="character" w:customStyle="1" w:styleId="PidipaginaCarattere">
    <w:name w:val="Piè di pagina Carattere"/>
    <w:basedOn w:val="Carpredefinitoparagrafo"/>
    <w:link w:val="Pidipagina"/>
    <w:uiPriority w:val="99"/>
    <w:rsid w:val="00886875"/>
  </w:style>
  <w:style w:type="character" w:styleId="Collegamentoipertestuale">
    <w:name w:val="Hyperlink"/>
    <w:basedOn w:val="Carpredefinitoparagrafo"/>
    <w:uiPriority w:val="99"/>
    <w:semiHidden/>
    <w:unhideWhenUsed/>
    <w:rsid w:val="00886875"/>
    <w:rPr>
      <w:color w:val="0000FF"/>
      <w:u w:val="single"/>
    </w:rPr>
  </w:style>
  <w:style w:type="character" w:styleId="Enfasicorsivo">
    <w:name w:val="Emphasis"/>
    <w:basedOn w:val="Carpredefinitoparagrafo"/>
    <w:uiPriority w:val="20"/>
    <w:qFormat/>
    <w:rsid w:val="008868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28980">
      <w:bodyDiv w:val="1"/>
      <w:marLeft w:val="0"/>
      <w:marRight w:val="0"/>
      <w:marTop w:val="0"/>
      <w:marBottom w:val="0"/>
      <w:divBdr>
        <w:top w:val="none" w:sz="0" w:space="0" w:color="auto"/>
        <w:left w:val="none" w:sz="0" w:space="0" w:color="auto"/>
        <w:bottom w:val="none" w:sz="0" w:space="0" w:color="auto"/>
        <w:right w:val="none" w:sz="0" w:space="0" w:color="auto"/>
      </w:divBdr>
    </w:div>
    <w:div w:id="470950022">
      <w:bodyDiv w:val="1"/>
      <w:marLeft w:val="0"/>
      <w:marRight w:val="0"/>
      <w:marTop w:val="0"/>
      <w:marBottom w:val="0"/>
      <w:divBdr>
        <w:top w:val="none" w:sz="0" w:space="0" w:color="auto"/>
        <w:left w:val="none" w:sz="0" w:space="0" w:color="auto"/>
        <w:bottom w:val="none" w:sz="0" w:space="0" w:color="auto"/>
        <w:right w:val="none" w:sz="0" w:space="0" w:color="auto"/>
      </w:divBdr>
    </w:div>
    <w:div w:id="785124697">
      <w:bodyDiv w:val="1"/>
      <w:marLeft w:val="0"/>
      <w:marRight w:val="0"/>
      <w:marTop w:val="0"/>
      <w:marBottom w:val="0"/>
      <w:divBdr>
        <w:top w:val="none" w:sz="0" w:space="0" w:color="auto"/>
        <w:left w:val="none" w:sz="0" w:space="0" w:color="auto"/>
        <w:bottom w:val="none" w:sz="0" w:space="0" w:color="auto"/>
        <w:right w:val="none" w:sz="0" w:space="0" w:color="auto"/>
      </w:divBdr>
    </w:div>
    <w:div w:id="866336530">
      <w:bodyDiv w:val="1"/>
      <w:marLeft w:val="0"/>
      <w:marRight w:val="0"/>
      <w:marTop w:val="0"/>
      <w:marBottom w:val="0"/>
      <w:divBdr>
        <w:top w:val="none" w:sz="0" w:space="0" w:color="auto"/>
        <w:left w:val="none" w:sz="0" w:space="0" w:color="auto"/>
        <w:bottom w:val="none" w:sz="0" w:space="0" w:color="auto"/>
        <w:right w:val="none" w:sz="0" w:space="0" w:color="auto"/>
      </w:divBdr>
    </w:div>
    <w:div w:id="1789472959">
      <w:bodyDiv w:val="1"/>
      <w:marLeft w:val="0"/>
      <w:marRight w:val="0"/>
      <w:marTop w:val="0"/>
      <w:marBottom w:val="0"/>
      <w:divBdr>
        <w:top w:val="none" w:sz="0" w:space="0" w:color="auto"/>
        <w:left w:val="none" w:sz="0" w:space="0" w:color="auto"/>
        <w:bottom w:val="none" w:sz="0" w:space="0" w:color="auto"/>
        <w:right w:val="none" w:sz="0" w:space="0" w:color="auto"/>
      </w:divBdr>
    </w:div>
    <w:div w:id="1919091894">
      <w:bodyDiv w:val="1"/>
      <w:marLeft w:val="0"/>
      <w:marRight w:val="0"/>
      <w:marTop w:val="0"/>
      <w:marBottom w:val="0"/>
      <w:divBdr>
        <w:top w:val="none" w:sz="0" w:space="0" w:color="auto"/>
        <w:left w:val="none" w:sz="0" w:space="0" w:color="auto"/>
        <w:bottom w:val="none" w:sz="0" w:space="0" w:color="auto"/>
        <w:right w:val="none" w:sz="0" w:space="0" w:color="auto"/>
      </w:divBdr>
      <w:divsChild>
        <w:div w:id="1120496351">
          <w:marLeft w:val="0"/>
          <w:marRight w:val="0"/>
          <w:marTop w:val="0"/>
          <w:marBottom w:val="60"/>
          <w:divBdr>
            <w:top w:val="none" w:sz="0" w:space="0" w:color="auto"/>
            <w:left w:val="none" w:sz="0" w:space="0" w:color="auto"/>
            <w:bottom w:val="none" w:sz="0" w:space="0" w:color="auto"/>
            <w:right w:val="none" w:sz="0" w:space="0" w:color="auto"/>
          </w:divBdr>
        </w:div>
        <w:div w:id="2056925061">
          <w:marLeft w:val="0"/>
          <w:marRight w:val="0"/>
          <w:marTop w:val="0"/>
          <w:marBottom w:val="0"/>
          <w:divBdr>
            <w:top w:val="none" w:sz="0" w:space="0" w:color="auto"/>
            <w:left w:val="none" w:sz="0" w:space="0" w:color="auto"/>
            <w:bottom w:val="none" w:sz="0" w:space="0" w:color="auto"/>
            <w:right w:val="none" w:sz="0" w:space="0" w:color="auto"/>
          </w:divBdr>
          <w:divsChild>
            <w:div w:id="1333488123">
              <w:marLeft w:val="0"/>
              <w:marRight w:val="0"/>
              <w:marTop w:val="0"/>
              <w:marBottom w:val="0"/>
              <w:divBdr>
                <w:top w:val="none" w:sz="0" w:space="0" w:color="auto"/>
                <w:left w:val="none" w:sz="0" w:space="0" w:color="auto"/>
                <w:bottom w:val="none" w:sz="0" w:space="0" w:color="auto"/>
                <w:right w:val="none" w:sz="0" w:space="0" w:color="auto"/>
              </w:divBdr>
              <w:divsChild>
                <w:div w:id="190999823">
                  <w:marLeft w:val="0"/>
                  <w:marRight w:val="0"/>
                  <w:marTop w:val="0"/>
                  <w:marBottom w:val="0"/>
                  <w:divBdr>
                    <w:top w:val="none" w:sz="0" w:space="0" w:color="auto"/>
                    <w:left w:val="none" w:sz="0" w:space="0" w:color="auto"/>
                    <w:bottom w:val="none" w:sz="0" w:space="0" w:color="auto"/>
                    <w:right w:val="none" w:sz="0" w:space="0" w:color="auto"/>
                  </w:divBdr>
                  <w:divsChild>
                    <w:div w:id="284507607">
                      <w:marLeft w:val="0"/>
                      <w:marRight w:val="0"/>
                      <w:marTop w:val="0"/>
                      <w:marBottom w:val="120"/>
                      <w:divBdr>
                        <w:top w:val="none" w:sz="0" w:space="0" w:color="auto"/>
                        <w:left w:val="none" w:sz="0" w:space="0" w:color="auto"/>
                        <w:bottom w:val="none" w:sz="0" w:space="0" w:color="auto"/>
                        <w:right w:val="none" w:sz="0" w:space="0" w:color="auto"/>
                      </w:divBdr>
                    </w:div>
                  </w:divsChild>
                </w:div>
                <w:div w:id="101340915">
                  <w:marLeft w:val="0"/>
                  <w:marRight w:val="0"/>
                  <w:marTop w:val="0"/>
                  <w:marBottom w:val="0"/>
                  <w:divBdr>
                    <w:top w:val="none" w:sz="0" w:space="0" w:color="auto"/>
                    <w:left w:val="none" w:sz="0" w:space="0" w:color="auto"/>
                    <w:bottom w:val="none" w:sz="0" w:space="0" w:color="auto"/>
                    <w:right w:val="none" w:sz="0" w:space="0" w:color="auto"/>
                  </w:divBdr>
                  <w:divsChild>
                    <w:div w:id="250508963">
                      <w:marLeft w:val="0"/>
                      <w:marRight w:val="0"/>
                      <w:marTop w:val="0"/>
                      <w:marBottom w:val="120"/>
                      <w:divBdr>
                        <w:top w:val="none" w:sz="0" w:space="0" w:color="auto"/>
                        <w:left w:val="none" w:sz="0" w:space="0" w:color="auto"/>
                        <w:bottom w:val="none" w:sz="0" w:space="0" w:color="auto"/>
                        <w:right w:val="none" w:sz="0" w:space="0" w:color="auto"/>
                      </w:divBdr>
                    </w:div>
                  </w:divsChild>
                </w:div>
                <w:div w:id="487743817">
                  <w:marLeft w:val="0"/>
                  <w:marRight w:val="0"/>
                  <w:marTop w:val="0"/>
                  <w:marBottom w:val="0"/>
                  <w:divBdr>
                    <w:top w:val="none" w:sz="0" w:space="0" w:color="auto"/>
                    <w:left w:val="none" w:sz="0" w:space="0" w:color="auto"/>
                    <w:bottom w:val="none" w:sz="0" w:space="0" w:color="auto"/>
                    <w:right w:val="none" w:sz="0" w:space="0" w:color="auto"/>
                  </w:divBdr>
                  <w:divsChild>
                    <w:div w:id="1033530506">
                      <w:marLeft w:val="0"/>
                      <w:marRight w:val="0"/>
                      <w:marTop w:val="0"/>
                      <w:marBottom w:val="120"/>
                      <w:divBdr>
                        <w:top w:val="none" w:sz="0" w:space="0" w:color="auto"/>
                        <w:left w:val="none" w:sz="0" w:space="0" w:color="auto"/>
                        <w:bottom w:val="none" w:sz="0" w:space="0" w:color="auto"/>
                        <w:right w:val="none" w:sz="0" w:space="0" w:color="auto"/>
                      </w:divBdr>
                    </w:div>
                  </w:divsChild>
                </w:div>
                <w:div w:id="1710572058">
                  <w:marLeft w:val="0"/>
                  <w:marRight w:val="0"/>
                  <w:marTop w:val="0"/>
                  <w:marBottom w:val="0"/>
                  <w:divBdr>
                    <w:top w:val="none" w:sz="0" w:space="0" w:color="auto"/>
                    <w:left w:val="none" w:sz="0" w:space="0" w:color="auto"/>
                    <w:bottom w:val="none" w:sz="0" w:space="0" w:color="auto"/>
                    <w:right w:val="none" w:sz="0" w:space="0" w:color="auto"/>
                  </w:divBdr>
                  <w:divsChild>
                    <w:div w:id="1246649780">
                      <w:marLeft w:val="0"/>
                      <w:marRight w:val="0"/>
                      <w:marTop w:val="0"/>
                      <w:marBottom w:val="120"/>
                      <w:divBdr>
                        <w:top w:val="none" w:sz="0" w:space="0" w:color="auto"/>
                        <w:left w:val="none" w:sz="0" w:space="0" w:color="auto"/>
                        <w:bottom w:val="none" w:sz="0" w:space="0" w:color="auto"/>
                        <w:right w:val="none" w:sz="0" w:space="0" w:color="auto"/>
                      </w:divBdr>
                    </w:div>
                  </w:divsChild>
                </w:div>
                <w:div w:id="1207764476">
                  <w:marLeft w:val="0"/>
                  <w:marRight w:val="0"/>
                  <w:marTop w:val="0"/>
                  <w:marBottom w:val="0"/>
                  <w:divBdr>
                    <w:top w:val="none" w:sz="0" w:space="0" w:color="auto"/>
                    <w:left w:val="none" w:sz="0" w:space="0" w:color="auto"/>
                    <w:bottom w:val="none" w:sz="0" w:space="0" w:color="auto"/>
                    <w:right w:val="none" w:sz="0" w:space="0" w:color="auto"/>
                  </w:divBdr>
                  <w:divsChild>
                    <w:div w:id="2043238531">
                      <w:marLeft w:val="0"/>
                      <w:marRight w:val="0"/>
                      <w:marTop w:val="0"/>
                      <w:marBottom w:val="120"/>
                      <w:divBdr>
                        <w:top w:val="none" w:sz="0" w:space="0" w:color="auto"/>
                        <w:left w:val="none" w:sz="0" w:space="0" w:color="auto"/>
                        <w:bottom w:val="none" w:sz="0" w:space="0" w:color="auto"/>
                        <w:right w:val="none" w:sz="0" w:space="0" w:color="auto"/>
                      </w:divBdr>
                    </w:div>
                  </w:divsChild>
                </w:div>
                <w:div w:id="352341269">
                  <w:marLeft w:val="0"/>
                  <w:marRight w:val="0"/>
                  <w:marTop w:val="0"/>
                  <w:marBottom w:val="0"/>
                  <w:divBdr>
                    <w:top w:val="none" w:sz="0" w:space="0" w:color="auto"/>
                    <w:left w:val="none" w:sz="0" w:space="0" w:color="auto"/>
                    <w:bottom w:val="none" w:sz="0" w:space="0" w:color="auto"/>
                    <w:right w:val="none" w:sz="0" w:space="0" w:color="auto"/>
                  </w:divBdr>
                  <w:divsChild>
                    <w:div w:id="526677324">
                      <w:marLeft w:val="0"/>
                      <w:marRight w:val="0"/>
                      <w:marTop w:val="0"/>
                      <w:marBottom w:val="120"/>
                      <w:divBdr>
                        <w:top w:val="none" w:sz="0" w:space="0" w:color="auto"/>
                        <w:left w:val="none" w:sz="0" w:space="0" w:color="auto"/>
                        <w:bottom w:val="none" w:sz="0" w:space="0" w:color="auto"/>
                        <w:right w:val="none" w:sz="0" w:space="0" w:color="auto"/>
                      </w:divBdr>
                    </w:div>
                  </w:divsChild>
                </w:div>
                <w:div w:id="205871673">
                  <w:marLeft w:val="0"/>
                  <w:marRight w:val="0"/>
                  <w:marTop w:val="0"/>
                  <w:marBottom w:val="0"/>
                  <w:divBdr>
                    <w:top w:val="none" w:sz="0" w:space="0" w:color="auto"/>
                    <w:left w:val="none" w:sz="0" w:space="0" w:color="auto"/>
                    <w:bottom w:val="none" w:sz="0" w:space="0" w:color="auto"/>
                    <w:right w:val="none" w:sz="0" w:space="0" w:color="auto"/>
                  </w:divBdr>
                  <w:divsChild>
                    <w:div w:id="1279482817">
                      <w:marLeft w:val="0"/>
                      <w:marRight w:val="0"/>
                      <w:marTop w:val="0"/>
                      <w:marBottom w:val="60"/>
                      <w:divBdr>
                        <w:top w:val="none" w:sz="0" w:space="0" w:color="auto"/>
                        <w:left w:val="none" w:sz="0" w:space="0" w:color="auto"/>
                        <w:bottom w:val="none" w:sz="0" w:space="0" w:color="auto"/>
                        <w:right w:val="none" w:sz="0" w:space="0" w:color="auto"/>
                      </w:divBdr>
                    </w:div>
                  </w:divsChild>
                </w:div>
                <w:div w:id="1606421927">
                  <w:marLeft w:val="0"/>
                  <w:marRight w:val="0"/>
                  <w:marTop w:val="0"/>
                  <w:marBottom w:val="0"/>
                  <w:divBdr>
                    <w:top w:val="none" w:sz="0" w:space="0" w:color="auto"/>
                    <w:left w:val="none" w:sz="0" w:space="0" w:color="auto"/>
                    <w:bottom w:val="none" w:sz="0" w:space="0" w:color="auto"/>
                    <w:right w:val="none" w:sz="0" w:space="0" w:color="auto"/>
                  </w:divBdr>
                  <w:divsChild>
                    <w:div w:id="1667785474">
                      <w:marLeft w:val="0"/>
                      <w:marRight w:val="0"/>
                      <w:marTop w:val="0"/>
                      <w:marBottom w:val="0"/>
                      <w:divBdr>
                        <w:top w:val="none" w:sz="0" w:space="0" w:color="auto"/>
                        <w:left w:val="none" w:sz="0" w:space="0" w:color="auto"/>
                        <w:bottom w:val="none" w:sz="0" w:space="0" w:color="auto"/>
                        <w:right w:val="none" w:sz="0" w:space="0" w:color="auto"/>
                      </w:divBdr>
                      <w:divsChild>
                        <w:div w:id="18837106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06664907">
          <w:marLeft w:val="0"/>
          <w:marRight w:val="0"/>
          <w:marTop w:val="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atrofrancoparenti.it/convenzion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teatrofrancoparenti.it/convenzion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tel:02-59995206" TargetMode="External"/><Relationship Id="rId4" Type="http://schemas.openxmlformats.org/officeDocument/2006/relationships/footnotes" Target="footnotes.xml"/><Relationship Id="rId9" Type="http://schemas.openxmlformats.org/officeDocument/2006/relationships/hyperlink" Target="tel:346%20417%2091%203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735</Words>
  <Characters>4193</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2022-01-20T11:42:00Z</dcterms:created>
  <dcterms:modified xsi:type="dcterms:W3CDTF">2022-01-20T11:56:00Z</dcterms:modified>
</cp:coreProperties>
</file>