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2C" w:rsidRPr="00BB66DF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Comunicato stampa  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</w:p>
    <w:p w:rsidR="0097492C" w:rsidRPr="00520AB5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8 Luglio 2020</w:t>
      </w:r>
      <w:r w:rsidR="00520AB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="00520AB5"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Bagni Misteriosi </w:t>
      </w:r>
      <w:r w:rsidR="00520AB5"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BB66DF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>Il Mistero della ‘Notte’ -</w:t>
      </w:r>
      <w:r w:rsidR="00BB66DF" w:rsidRPr="00BB66DF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 xml:space="preserve"> </w:t>
      </w:r>
      <w:r w:rsidRPr="00BB66DF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>Una diagnosi per Michelangelo</w:t>
      </w:r>
    </w:p>
    <w:p w:rsidR="00520AB5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Presentazione del libro di Giangiacomo Schiavi</w:t>
      </w:r>
      <w:r w:rsid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edito da La Nave di Teseo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</w:p>
    <w:p w:rsidR="00520AB5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Insieme all’autore </w:t>
      </w:r>
      <w:r w:rsidRPr="00520AB5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Giangiacomo Schiavi</w:t>
      </w:r>
      <w:r w:rsidRPr="00520AB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intervengono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BB66DF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Momcilo Jankovic, Salvatore Veca, Nicola Montano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BB66DF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Modera Andrée Ruth Shammah.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</w:p>
    <w:p w:rsidR="0097492C" w:rsidRPr="00BB66DF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Leggono </w:t>
      </w:r>
      <w:r w:rsidRPr="00BB66DF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Ivana Monti, Annina Pedrini, Silvia Giulia Mendola</w:t>
      </w:r>
    </w:p>
    <w:p w:rsidR="0097492C" w:rsidRPr="00BB66DF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 </w:t>
      </w:r>
    </w:p>
    <w:p w:rsidR="00272CEF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520AB5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Un medico di fama internazionale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alla vigilia di un convegno di studi che chiude una carriera luminosa, </w:t>
      </w:r>
      <w:r w:rsidRPr="00520AB5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decide di affrontare la sfida che lo appassiona da decenni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.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Da quando ha visto la statua della </w:t>
      </w:r>
      <w:r w:rsidRPr="00520AB5">
        <w:rPr>
          <w:rFonts w:asciiTheme="majorHAnsi" w:eastAsia="Calibri" w:hAnsiTheme="majorHAnsi" w:cstheme="majorHAnsi"/>
          <w:b/>
          <w:i/>
          <w:sz w:val="24"/>
          <w:szCs w:val="24"/>
          <w:lang w:val="it-IT" w:eastAsia="en-US"/>
        </w:rPr>
        <w:t xml:space="preserve">Notte </w:t>
      </w:r>
      <w:r w:rsidRPr="00520AB5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di Michelangelo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nelle Tombe Medicee a Firenze: quella donna disegnata nel marmo presenta un’anomalia, </w:t>
      </w:r>
      <w:r w:rsidRPr="00520AB5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un seno asimmetrico, forse malato,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che restituisce alla figura un aspetto inconsueto per la perfezione del maestro del Rinascimento. In una lunga notte tra sogni e ricordi, il medico tira le fila della sua ossessione: con il rigore dello scienziato e l’intuito dell’investigatore, </w:t>
      </w:r>
      <w:r w:rsidRPr="00520AB5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passa in rassegna le testimonianze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raccolte in una intera vita da </w:t>
      </w:r>
      <w:r w:rsidRPr="00272CEF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psicologi, critici d’arte, chirurghi, filosofi,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272CEF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 xml:space="preserve">per arrivare a scoprire la natura di quella traccia lasciata da Michelangelo sul corpo, altrimenti perfetto, della sua modella. </w:t>
      </w:r>
    </w:p>
    <w:p w:rsidR="00272CEF" w:rsidRDefault="00272CEF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97492C" w:rsidRPr="00272CEF" w:rsidRDefault="0097492C" w:rsidP="00BB66DF">
      <w:pPr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</w:pPr>
      <w:r w:rsidRPr="00272CEF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Ispirato dalla figura del grande oncologo Gianni Bonadonna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, pioniere con Umberto Veronesi delle cure antitumorali in Italia e nel mondo, Giangiacomo Schiavi scrive un romanzo appassionante sull’enigma di </w:t>
      </w:r>
      <w:r w:rsidRPr="00272CEF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una statua che nasconde un segreto: la storia di una lotta in nome della vita, delle donne e di una medicina più umana.</w:t>
      </w:r>
    </w:p>
    <w:p w:rsidR="0097492C" w:rsidRPr="00BB66DF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97492C" w:rsidRPr="00BB66DF" w:rsidRDefault="0097492C" w:rsidP="00BB66DF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PREZZI</w:t>
      </w:r>
      <w:r w:rsid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Ingresso libero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BB66DF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ORARIO </w:t>
      </w:r>
      <w:r w:rsidRPr="00BB66DF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19.30</w:t>
      </w:r>
      <w:bookmarkStart w:id="0" w:name="_GoBack"/>
      <w:bookmarkEnd w:id="0"/>
    </w:p>
    <w:p w:rsidR="0097492C" w:rsidRPr="00BB66DF" w:rsidRDefault="0097492C" w:rsidP="00BB66DF">
      <w:pPr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val="it-IT" w:eastAsia="en-US"/>
        </w:rPr>
        <w:t xml:space="preserve">INFO </w:t>
      </w:r>
      <w:r w:rsidRPr="00BB66DF">
        <w:rPr>
          <w:rFonts w:asciiTheme="majorHAnsi" w:hAnsiTheme="majorHAnsi" w:cstheme="majorHAnsi"/>
          <w:color w:val="000000"/>
          <w:sz w:val="24"/>
          <w:szCs w:val="24"/>
          <w:lang w:val="it-IT"/>
        </w:rPr>
        <w:t>Biglietteria</w:t>
      </w:r>
      <w:r w:rsidR="00BB66DF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Pr="00BB66DF">
        <w:rPr>
          <w:rFonts w:asciiTheme="majorHAnsi" w:hAnsiTheme="majorHAnsi" w:cstheme="majorHAnsi"/>
          <w:color w:val="000000"/>
          <w:sz w:val="24"/>
          <w:szCs w:val="24"/>
          <w:lang w:val="it-IT"/>
        </w:rPr>
        <w:t>via Pier Lombardo 14</w:t>
      </w:r>
      <w:r w:rsidRPr="00BB66DF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</w:r>
      <w:hyperlink r:id="rId8" w:history="1">
        <w:r w:rsidRPr="00BB66DF">
          <w:rPr>
            <w:rFonts w:asciiTheme="majorHAnsi" w:hAnsiTheme="majorHAnsi" w:cstheme="majorHAnsi"/>
            <w:color w:val="000000"/>
            <w:sz w:val="24"/>
            <w:szCs w:val="24"/>
            <w:u w:val="single"/>
            <w:bdr w:val="none" w:sz="0" w:space="0" w:color="auto" w:frame="1"/>
            <w:lang w:val="it-IT"/>
          </w:rPr>
          <w:t>02 59995206</w:t>
        </w:r>
      </w:hyperlink>
      <w:r w:rsidRPr="00BB66DF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</w:r>
      <w:hyperlink r:id="rId9" w:history="1">
        <w:r w:rsidRPr="00BB66DF">
          <w:rPr>
            <w:rFonts w:asciiTheme="majorHAnsi" w:hAnsiTheme="majorHAnsi" w:cstheme="majorHAnsi"/>
            <w:color w:val="000000"/>
            <w:sz w:val="24"/>
            <w:szCs w:val="24"/>
            <w:u w:val="single"/>
            <w:bdr w:val="none" w:sz="0" w:space="0" w:color="auto" w:frame="1"/>
            <w:lang w:val="it-IT"/>
          </w:rPr>
          <w:t>biglietteria@teatrofrancoparenti.it</w:t>
        </w:r>
      </w:hyperlink>
    </w:p>
    <w:p w:rsidR="0097492C" w:rsidRPr="00BB66DF" w:rsidRDefault="0097492C" w:rsidP="00BB66DF">
      <w:pPr>
        <w:rPr>
          <w:rFonts w:asciiTheme="majorHAnsi" w:eastAsia="Calibri" w:hAnsiTheme="majorHAnsi" w:cstheme="majorHAnsi"/>
          <w:color w:val="000000"/>
          <w:sz w:val="24"/>
          <w:szCs w:val="24"/>
          <w:lang w:val="it-IT" w:eastAsia="en-US"/>
        </w:rPr>
      </w:pPr>
      <w:r w:rsidRPr="00BB66DF">
        <w:rPr>
          <w:rFonts w:asciiTheme="majorHAnsi" w:eastAsia="Calibri" w:hAnsiTheme="majorHAnsi" w:cstheme="majorHAnsi"/>
          <w:color w:val="000000"/>
          <w:sz w:val="24"/>
          <w:szCs w:val="24"/>
          <w:lang w:val="it-IT" w:eastAsia="en-US"/>
        </w:rPr>
        <w:br/>
      </w:r>
      <w:r w:rsidRPr="00BB66DF">
        <w:rPr>
          <w:rFonts w:asciiTheme="majorHAnsi" w:eastAsia="Calibri" w:hAnsiTheme="majorHAnsi" w:cstheme="majorHAnsi"/>
          <w:b/>
          <w:color w:val="000000"/>
          <w:sz w:val="24"/>
          <w:szCs w:val="24"/>
          <w:lang w:val="it-IT" w:eastAsia="en-US"/>
        </w:rPr>
        <w:t>Ufficio Stampa Teatro Franco Parenti</w:t>
      </w:r>
      <w:r w:rsidRPr="00BB66DF">
        <w:rPr>
          <w:rFonts w:asciiTheme="majorHAnsi" w:eastAsia="Calibri" w:hAnsiTheme="majorHAnsi" w:cstheme="majorHAnsi"/>
          <w:color w:val="000000"/>
          <w:sz w:val="24"/>
          <w:szCs w:val="24"/>
          <w:lang w:val="it-IT" w:eastAsia="en-US"/>
        </w:rPr>
        <w:br/>
        <w:t>Via Pier Lombardo 14 - 20135 Milano</w:t>
      </w:r>
      <w:r w:rsidRPr="00BB66DF">
        <w:rPr>
          <w:rFonts w:asciiTheme="majorHAnsi" w:eastAsia="Calibri" w:hAnsiTheme="majorHAnsi" w:cstheme="majorHAnsi"/>
          <w:b/>
          <w:color w:val="000000"/>
          <w:sz w:val="24"/>
          <w:szCs w:val="24"/>
          <w:lang w:val="it-IT" w:eastAsia="en-US"/>
        </w:rPr>
        <w:br/>
      </w:r>
      <w:r w:rsidRPr="00BB66DF">
        <w:rPr>
          <w:rFonts w:asciiTheme="majorHAnsi" w:eastAsia="Calibri" w:hAnsiTheme="majorHAnsi" w:cstheme="majorHAnsi"/>
          <w:color w:val="000000"/>
          <w:sz w:val="24"/>
          <w:szCs w:val="24"/>
          <w:lang w:val="it-IT" w:eastAsia="en-US"/>
        </w:rPr>
        <w:t>Tel. 02 59995217</w:t>
      </w:r>
      <w:r w:rsidRPr="00BB66DF">
        <w:rPr>
          <w:rFonts w:asciiTheme="majorHAnsi" w:eastAsia="Calibri" w:hAnsiTheme="majorHAnsi" w:cstheme="majorHAnsi"/>
          <w:color w:val="000000"/>
          <w:sz w:val="24"/>
          <w:szCs w:val="24"/>
          <w:lang w:val="it-IT" w:eastAsia="en-US"/>
        </w:rPr>
        <w:br/>
        <w:t xml:space="preserve">Mail </w:t>
      </w:r>
      <w:hyperlink r:id="rId10" w:history="1">
        <w:r w:rsidRPr="00BB66DF">
          <w:rPr>
            <w:rFonts w:asciiTheme="majorHAnsi" w:eastAsia="Calibri" w:hAnsiTheme="majorHAnsi" w:cstheme="majorHAnsi"/>
            <w:color w:val="000000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2A40A8" w:rsidRPr="00BB66DF" w:rsidRDefault="002A40A8" w:rsidP="00BB66DF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2A40A8" w:rsidRPr="00BB66DF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A0" w:rsidRDefault="007F2BA0" w:rsidP="00C34996">
      <w:r>
        <w:separator/>
      </w:r>
    </w:p>
  </w:endnote>
  <w:endnote w:type="continuationSeparator" w:id="0">
    <w:p w:rsidR="007F2BA0" w:rsidRDefault="007F2BA0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A0" w:rsidRDefault="007F2BA0" w:rsidP="00C34996">
      <w:r>
        <w:separator/>
      </w:r>
    </w:p>
  </w:footnote>
  <w:footnote w:type="continuationSeparator" w:id="0">
    <w:p w:rsidR="007F2BA0" w:rsidRDefault="007F2BA0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2632"/>
    <w:rsid w:val="000F63E7"/>
    <w:rsid w:val="00115004"/>
    <w:rsid w:val="00127851"/>
    <w:rsid w:val="001B04ED"/>
    <w:rsid w:val="001B221C"/>
    <w:rsid w:val="001B4B70"/>
    <w:rsid w:val="001C7F7C"/>
    <w:rsid w:val="002056BF"/>
    <w:rsid w:val="002306CD"/>
    <w:rsid w:val="0025206F"/>
    <w:rsid w:val="00253220"/>
    <w:rsid w:val="002601DC"/>
    <w:rsid w:val="00272CEF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20AB5"/>
    <w:rsid w:val="00547F44"/>
    <w:rsid w:val="00564FD9"/>
    <w:rsid w:val="005A09A0"/>
    <w:rsid w:val="005B3E89"/>
    <w:rsid w:val="005B51A0"/>
    <w:rsid w:val="005C67B8"/>
    <w:rsid w:val="005D389B"/>
    <w:rsid w:val="00615757"/>
    <w:rsid w:val="006220C8"/>
    <w:rsid w:val="00641B6E"/>
    <w:rsid w:val="0069346F"/>
    <w:rsid w:val="006B4354"/>
    <w:rsid w:val="006B7F95"/>
    <w:rsid w:val="006C0060"/>
    <w:rsid w:val="006E1427"/>
    <w:rsid w:val="006E59FA"/>
    <w:rsid w:val="006E5A4D"/>
    <w:rsid w:val="00712B73"/>
    <w:rsid w:val="007376C3"/>
    <w:rsid w:val="0076277F"/>
    <w:rsid w:val="0077758F"/>
    <w:rsid w:val="0078205F"/>
    <w:rsid w:val="007B065D"/>
    <w:rsid w:val="007B0C19"/>
    <w:rsid w:val="007B5C14"/>
    <w:rsid w:val="007C32C7"/>
    <w:rsid w:val="007D144E"/>
    <w:rsid w:val="007F2BA0"/>
    <w:rsid w:val="00821627"/>
    <w:rsid w:val="00857C4F"/>
    <w:rsid w:val="008637BD"/>
    <w:rsid w:val="008705BC"/>
    <w:rsid w:val="0087255A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318D7"/>
    <w:rsid w:val="00A51173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B66DF"/>
    <w:rsid w:val="00BF6B3E"/>
    <w:rsid w:val="00C020D1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7EB4"/>
    <w:rsid w:val="00CE1152"/>
    <w:rsid w:val="00CF34AC"/>
    <w:rsid w:val="00D033AB"/>
    <w:rsid w:val="00D35095"/>
    <w:rsid w:val="00D37029"/>
    <w:rsid w:val="00D622B4"/>
    <w:rsid w:val="00D9546A"/>
    <w:rsid w:val="00D97537"/>
    <w:rsid w:val="00DA6480"/>
    <w:rsid w:val="00DD6AAC"/>
    <w:rsid w:val="00DF1409"/>
    <w:rsid w:val="00E33C70"/>
    <w:rsid w:val="00E5253B"/>
    <w:rsid w:val="00E54E33"/>
    <w:rsid w:val="00E663D0"/>
    <w:rsid w:val="00E66AB6"/>
    <w:rsid w:val="00E6784C"/>
    <w:rsid w:val="00E72E19"/>
    <w:rsid w:val="00E76F39"/>
    <w:rsid w:val="00E81783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4ED4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8AF4-38C8-4441-91C2-8FF30B3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2021-02-09T15:46:00Z</cp:lastPrinted>
  <dcterms:created xsi:type="dcterms:W3CDTF">2021-02-09T15:46:00Z</dcterms:created>
  <dcterms:modified xsi:type="dcterms:W3CDTF">2021-02-09T15:46:00Z</dcterms:modified>
</cp:coreProperties>
</file>