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87A1" w14:textId="77777777" w:rsidR="000C26B8" w:rsidRPr="009D52E9" w:rsidRDefault="000C26B8" w:rsidP="009D52E9">
      <w:pPr>
        <w:rPr>
          <w:rFonts w:ascii="Franklin Gothic Book" w:hAnsi="Franklin Gothic Book"/>
          <w:color w:val="000000" w:themeColor="text1"/>
          <w:sz w:val="15"/>
          <w:szCs w:val="15"/>
        </w:rPr>
      </w:pPr>
    </w:p>
    <w:p w14:paraId="0C2D1E89" w14:textId="18AA54C8" w:rsidR="00FA01FA" w:rsidRPr="009D52E9" w:rsidRDefault="007328BB" w:rsidP="009D52E9">
      <w:pPr>
        <w:rPr>
          <w:rFonts w:ascii="Franklin Gothic Book" w:eastAsia="Times New Roman" w:hAnsi="Franklin Gothic Book" w:cs="Arial"/>
          <w:color w:val="000000" w:themeColor="text1"/>
          <w:sz w:val="15"/>
          <w:szCs w:val="15"/>
          <w:lang w:eastAsia="it-IT"/>
        </w:rPr>
      </w:pPr>
      <w:r w:rsidRPr="009D52E9">
        <w:rPr>
          <w:rFonts w:ascii="Franklin Gothic Book" w:hAnsi="Franklin Gothic Book"/>
          <w:b/>
          <w:bCs/>
          <w:color w:val="000000" w:themeColor="text1"/>
          <w:sz w:val="26"/>
          <w:szCs w:val="26"/>
        </w:rPr>
        <w:t>LOCKE</w:t>
      </w:r>
      <w:r w:rsidR="001618A2" w:rsidRPr="009D52E9">
        <w:rPr>
          <w:rFonts w:ascii="Franklin Gothic Book" w:hAnsi="Franklin Gothic Book"/>
          <w:b/>
          <w:bCs/>
          <w:color w:val="000000" w:themeColor="text1"/>
        </w:rPr>
        <w:t xml:space="preserve"> </w:t>
      </w:r>
      <w:r w:rsidR="00FA01FA" w:rsidRPr="009D52E9">
        <w:rPr>
          <w:rFonts w:ascii="Franklin Gothic Book" w:hAnsi="Franklin Gothic Book"/>
          <w:b/>
          <w:bCs/>
          <w:color w:val="000000" w:themeColor="text1"/>
        </w:rPr>
        <w:t xml:space="preserve">– </w:t>
      </w:r>
      <w:r w:rsidR="00FA01FA" w:rsidRPr="009D52E9">
        <w:rPr>
          <w:rFonts w:ascii="Franklin Gothic Book" w:hAnsi="Franklin Gothic Book"/>
          <w:bCs/>
          <w:i/>
          <w:color w:val="000000" w:themeColor="text1"/>
        </w:rPr>
        <w:t>prima nazionale</w:t>
      </w:r>
      <w:r w:rsidR="001618A2" w:rsidRPr="009D52E9">
        <w:rPr>
          <w:rFonts w:ascii="Franklin Gothic Book" w:hAnsi="Franklin Gothic Book"/>
          <w:b/>
          <w:bCs/>
          <w:color w:val="000000" w:themeColor="text1"/>
        </w:rPr>
        <w:br/>
      </w:r>
      <w:r w:rsidR="001618A2" w:rsidRPr="009D52E9">
        <w:rPr>
          <w:rFonts w:ascii="Franklin Gothic Book" w:eastAsia="Times New Roman" w:hAnsi="Franklin Gothic Book" w:cs="Arial"/>
          <w:color w:val="000000" w:themeColor="text1"/>
          <w:lang w:eastAsia="it-IT"/>
        </w:rPr>
        <w:t>di </w:t>
      </w:r>
      <w:r w:rsidR="001618A2" w:rsidRPr="009D52E9">
        <w:rPr>
          <w:rFonts w:ascii="Franklin Gothic Book" w:eastAsia="Times New Roman" w:hAnsi="Franklin Gothic Book" w:cs="Arial"/>
          <w:b/>
          <w:bCs/>
          <w:color w:val="000000" w:themeColor="text1"/>
          <w:bdr w:val="none" w:sz="0" w:space="0" w:color="auto" w:frame="1"/>
          <w:lang w:eastAsia="it-IT"/>
        </w:rPr>
        <w:t>Steven Knight</w:t>
      </w:r>
      <w:r w:rsidR="001618A2" w:rsidRPr="009D52E9">
        <w:rPr>
          <w:rFonts w:ascii="Franklin Gothic Book" w:eastAsia="Times New Roman" w:hAnsi="Franklin Gothic Book" w:cs="Arial"/>
          <w:color w:val="000000" w:themeColor="text1"/>
          <w:lang w:eastAsia="it-IT"/>
        </w:rPr>
        <w:br/>
      </w:r>
    </w:p>
    <w:p w14:paraId="6B681718" w14:textId="77777777" w:rsidR="001C720F" w:rsidRPr="009D52E9" w:rsidRDefault="001618A2" w:rsidP="009D52E9">
      <w:pPr>
        <w:rPr>
          <w:rFonts w:ascii="Franklin Gothic Book" w:eastAsia="Times New Roman" w:hAnsi="Franklin Gothic Book" w:cs="Arial"/>
          <w:color w:val="000000" w:themeColor="text1"/>
          <w:sz w:val="15"/>
          <w:szCs w:val="15"/>
          <w:lang w:eastAsia="it-IT"/>
        </w:rPr>
      </w:pPr>
      <w:r w:rsidRPr="009D52E9">
        <w:rPr>
          <w:rFonts w:ascii="Franklin Gothic Book" w:eastAsia="Times New Roman" w:hAnsi="Franklin Gothic Book" w:cs="Arial"/>
          <w:color w:val="000000" w:themeColor="text1"/>
          <w:lang w:eastAsia="it-IT"/>
        </w:rPr>
        <w:t>regia </w:t>
      </w:r>
      <w:r w:rsidRPr="009D52E9">
        <w:rPr>
          <w:rFonts w:ascii="Franklin Gothic Book" w:eastAsia="Times New Roman" w:hAnsi="Franklin Gothic Book" w:cs="Arial"/>
          <w:b/>
          <w:bCs/>
          <w:color w:val="000000" w:themeColor="text1"/>
          <w:bdr w:val="none" w:sz="0" w:space="0" w:color="auto" w:frame="1"/>
          <w:lang w:eastAsia="it-IT"/>
        </w:rPr>
        <w:t>Filippo Dini</w:t>
      </w:r>
      <w:r w:rsidRPr="009D52E9">
        <w:rPr>
          <w:rFonts w:ascii="Franklin Gothic Book" w:eastAsia="Times New Roman" w:hAnsi="Franklin Gothic Book" w:cs="Arial"/>
          <w:color w:val="000000" w:themeColor="text1"/>
          <w:lang w:eastAsia="it-IT"/>
        </w:rPr>
        <w:br/>
        <w:t>con Filippo Dini</w:t>
      </w:r>
      <w:r w:rsidRPr="009D52E9">
        <w:rPr>
          <w:rFonts w:ascii="Franklin Gothic Book" w:eastAsia="Times New Roman" w:hAnsi="Franklin Gothic Book" w:cs="Arial"/>
          <w:color w:val="000000" w:themeColor="text1"/>
          <w:lang w:eastAsia="it-IT"/>
        </w:rPr>
        <w:br/>
      </w:r>
    </w:p>
    <w:p w14:paraId="39F91914" w14:textId="134AEB3C" w:rsidR="001618A2" w:rsidRPr="009D52E9" w:rsidRDefault="001618A2" w:rsidP="009D52E9">
      <w:pPr>
        <w:rPr>
          <w:rFonts w:ascii="Franklin Gothic Book" w:eastAsia="Times New Roman" w:hAnsi="Franklin Gothic Book" w:cs="Arial"/>
          <w:i/>
          <w:color w:val="000000" w:themeColor="text1"/>
          <w:lang w:eastAsia="it-IT"/>
        </w:rPr>
      </w:pPr>
      <w:r w:rsidRPr="009D52E9">
        <w:rPr>
          <w:rFonts w:ascii="Franklin Gothic Book" w:eastAsia="Times New Roman" w:hAnsi="Franklin Gothic Book" w:cs="Arial"/>
          <w:color w:val="000000" w:themeColor="text1"/>
          <w:lang w:eastAsia="it-IT"/>
        </w:rPr>
        <w:t xml:space="preserve">e le voci al telefono sono di </w:t>
      </w:r>
      <w:r w:rsidRPr="009D52E9">
        <w:rPr>
          <w:rFonts w:ascii="Franklin Gothic Book" w:eastAsia="Times New Roman" w:hAnsi="Franklin Gothic Book" w:cs="Arial"/>
          <w:i/>
          <w:color w:val="000000" w:themeColor="text1"/>
          <w:lang w:eastAsia="it-IT"/>
        </w:rPr>
        <w:t>(in ordine di apparizione):</w:t>
      </w:r>
      <w:r w:rsidRPr="009D52E9">
        <w:rPr>
          <w:rFonts w:ascii="Franklin Gothic Book" w:eastAsia="Times New Roman" w:hAnsi="Franklin Gothic Book" w:cs="Arial"/>
          <w:color w:val="000000" w:themeColor="text1"/>
          <w:lang w:eastAsia="it-IT"/>
        </w:rPr>
        <w:br/>
        <w:t xml:space="preserve">Sara </w:t>
      </w:r>
      <w:proofErr w:type="spellStart"/>
      <w:r w:rsidRPr="009D52E9">
        <w:rPr>
          <w:rFonts w:ascii="Franklin Gothic Book" w:eastAsia="Times New Roman" w:hAnsi="Franklin Gothic Book" w:cs="Arial"/>
          <w:color w:val="000000" w:themeColor="text1"/>
          <w:lang w:eastAsia="it-IT"/>
        </w:rPr>
        <w:t>Bertelà</w:t>
      </w:r>
      <w:proofErr w:type="spellEnd"/>
      <w:r w:rsidRPr="009D52E9">
        <w:rPr>
          <w:rFonts w:ascii="Franklin Gothic Book" w:eastAsia="Times New Roman" w:hAnsi="Franklin Gothic Book" w:cs="Arial"/>
          <w:color w:val="000000" w:themeColor="text1"/>
          <w:lang w:eastAsia="it-IT"/>
        </w:rPr>
        <w:t xml:space="preserve"> – </w:t>
      </w:r>
      <w:proofErr w:type="spellStart"/>
      <w:r w:rsidRPr="009D52E9">
        <w:rPr>
          <w:rFonts w:ascii="Franklin Gothic Book" w:eastAsia="Times New Roman" w:hAnsi="Franklin Gothic Book" w:cs="Arial"/>
          <w:i/>
          <w:color w:val="000000" w:themeColor="text1"/>
          <w:lang w:eastAsia="it-IT"/>
        </w:rPr>
        <w:t>Bethan</w:t>
      </w:r>
      <w:proofErr w:type="spellEnd"/>
      <w:r w:rsidRPr="009D52E9">
        <w:rPr>
          <w:rFonts w:ascii="Franklin Gothic Book" w:eastAsia="Times New Roman" w:hAnsi="Franklin Gothic Book" w:cs="Arial"/>
          <w:color w:val="000000" w:themeColor="text1"/>
          <w:lang w:eastAsia="it-IT"/>
        </w:rPr>
        <w:br/>
        <w:t xml:space="preserve">Eva Cambiale – </w:t>
      </w:r>
      <w:r w:rsidR="00FA01FA" w:rsidRPr="009D52E9">
        <w:rPr>
          <w:rFonts w:ascii="Franklin Gothic Book" w:eastAsia="Times New Roman" w:hAnsi="Franklin Gothic Book" w:cs="Arial"/>
          <w:i/>
          <w:color w:val="000000" w:themeColor="text1"/>
          <w:lang w:eastAsia="it-IT"/>
        </w:rPr>
        <w:t>m</w:t>
      </w:r>
      <w:r w:rsidRPr="009D52E9">
        <w:rPr>
          <w:rFonts w:ascii="Franklin Gothic Book" w:eastAsia="Times New Roman" w:hAnsi="Franklin Gothic Book" w:cs="Arial"/>
          <w:i/>
          <w:color w:val="000000" w:themeColor="text1"/>
          <w:lang w:eastAsia="it-IT"/>
        </w:rPr>
        <w:t xml:space="preserve">oglie di </w:t>
      </w:r>
      <w:proofErr w:type="spellStart"/>
      <w:r w:rsidRPr="009D52E9">
        <w:rPr>
          <w:rFonts w:ascii="Franklin Gothic Book" w:eastAsia="Times New Roman" w:hAnsi="Franklin Gothic Book" w:cs="Arial"/>
          <w:i/>
          <w:color w:val="000000" w:themeColor="text1"/>
          <w:lang w:eastAsia="it-IT"/>
        </w:rPr>
        <w:t>Gareth</w:t>
      </w:r>
      <w:proofErr w:type="spellEnd"/>
      <w:r w:rsidRPr="009D52E9">
        <w:rPr>
          <w:rFonts w:ascii="Franklin Gothic Book" w:eastAsia="Times New Roman" w:hAnsi="Franklin Gothic Book" w:cs="Arial"/>
          <w:color w:val="000000" w:themeColor="text1"/>
          <w:lang w:eastAsia="it-IT"/>
        </w:rPr>
        <w:br/>
        <w:t xml:space="preserve">Alberto Astorri – </w:t>
      </w:r>
      <w:proofErr w:type="spellStart"/>
      <w:r w:rsidRPr="009D52E9">
        <w:rPr>
          <w:rFonts w:ascii="Franklin Gothic Book" w:eastAsia="Times New Roman" w:hAnsi="Franklin Gothic Book" w:cs="Arial"/>
          <w:i/>
          <w:color w:val="000000" w:themeColor="text1"/>
          <w:lang w:eastAsia="it-IT"/>
        </w:rPr>
        <w:t>Donal</w:t>
      </w:r>
      <w:proofErr w:type="spellEnd"/>
      <w:r w:rsidRPr="009D52E9">
        <w:rPr>
          <w:rFonts w:ascii="Franklin Gothic Book" w:eastAsia="Times New Roman" w:hAnsi="Franklin Gothic Book" w:cs="Arial"/>
          <w:color w:val="000000" w:themeColor="text1"/>
          <w:lang w:eastAsia="it-IT"/>
        </w:rPr>
        <w:br/>
        <w:t xml:space="preserve">Emilia </w:t>
      </w:r>
      <w:proofErr w:type="spellStart"/>
      <w:r w:rsidRPr="009D52E9">
        <w:rPr>
          <w:rFonts w:ascii="Franklin Gothic Book" w:eastAsia="Times New Roman" w:hAnsi="Franklin Gothic Book" w:cs="Arial"/>
          <w:color w:val="000000" w:themeColor="text1"/>
          <w:lang w:eastAsia="it-IT"/>
        </w:rPr>
        <w:t>Piz</w:t>
      </w:r>
      <w:proofErr w:type="spellEnd"/>
      <w:r w:rsidRPr="009D52E9">
        <w:rPr>
          <w:rFonts w:ascii="Franklin Gothic Book" w:eastAsia="Times New Roman" w:hAnsi="Franklin Gothic Book" w:cs="Arial"/>
          <w:color w:val="000000" w:themeColor="text1"/>
          <w:lang w:eastAsia="it-IT"/>
        </w:rPr>
        <w:t xml:space="preserve"> – </w:t>
      </w:r>
      <w:r w:rsidRPr="009D52E9">
        <w:rPr>
          <w:rFonts w:ascii="Franklin Gothic Book" w:eastAsia="Times New Roman" w:hAnsi="Franklin Gothic Book" w:cs="Arial"/>
          <w:i/>
          <w:color w:val="000000" w:themeColor="text1"/>
          <w:lang w:eastAsia="it-IT"/>
        </w:rPr>
        <w:t>Lisa</w:t>
      </w:r>
      <w:r w:rsidRPr="009D52E9">
        <w:rPr>
          <w:rFonts w:ascii="Franklin Gothic Book" w:eastAsia="Times New Roman" w:hAnsi="Franklin Gothic Book" w:cs="Arial"/>
          <w:color w:val="000000" w:themeColor="text1"/>
          <w:lang w:eastAsia="it-IT"/>
        </w:rPr>
        <w:br/>
        <w:t xml:space="preserve">Iacopo Ferro – </w:t>
      </w:r>
      <w:r w:rsidRPr="009D52E9">
        <w:rPr>
          <w:rFonts w:ascii="Franklin Gothic Book" w:eastAsia="Times New Roman" w:hAnsi="Franklin Gothic Book" w:cs="Arial"/>
          <w:i/>
          <w:color w:val="000000" w:themeColor="text1"/>
          <w:lang w:eastAsia="it-IT"/>
        </w:rPr>
        <w:t>Sean</w:t>
      </w:r>
      <w:r w:rsidRPr="009D52E9">
        <w:rPr>
          <w:rFonts w:ascii="Franklin Gothic Book" w:eastAsia="Times New Roman" w:hAnsi="Franklin Gothic Book" w:cs="Arial"/>
          <w:color w:val="000000" w:themeColor="text1"/>
          <w:lang w:eastAsia="it-IT"/>
        </w:rPr>
        <w:br/>
        <w:t xml:space="preserve">Mattia Fabris – </w:t>
      </w:r>
      <w:proofErr w:type="spellStart"/>
      <w:r w:rsidRPr="009D52E9">
        <w:rPr>
          <w:rFonts w:ascii="Franklin Gothic Book" w:eastAsia="Times New Roman" w:hAnsi="Franklin Gothic Book" w:cs="Arial"/>
          <w:color w:val="000000" w:themeColor="text1"/>
          <w:lang w:eastAsia="it-IT"/>
        </w:rPr>
        <w:t>Gareth</w:t>
      </w:r>
      <w:proofErr w:type="spellEnd"/>
      <w:r w:rsidRPr="009D52E9">
        <w:rPr>
          <w:rFonts w:ascii="Franklin Gothic Book" w:eastAsia="Times New Roman" w:hAnsi="Franklin Gothic Book" w:cs="Arial"/>
          <w:color w:val="000000" w:themeColor="text1"/>
          <w:lang w:eastAsia="it-IT"/>
        </w:rPr>
        <w:br/>
        <w:t xml:space="preserve">Mariangela Granelli – </w:t>
      </w:r>
      <w:proofErr w:type="spellStart"/>
      <w:r w:rsidRPr="009D52E9">
        <w:rPr>
          <w:rFonts w:ascii="Franklin Gothic Book" w:eastAsia="Times New Roman" w:hAnsi="Franklin Gothic Book" w:cs="Arial"/>
          <w:i/>
          <w:color w:val="000000" w:themeColor="text1"/>
          <w:lang w:eastAsia="it-IT"/>
        </w:rPr>
        <w:t>Katrina</w:t>
      </w:r>
      <w:proofErr w:type="spellEnd"/>
      <w:r w:rsidRPr="009D52E9">
        <w:rPr>
          <w:rFonts w:ascii="Franklin Gothic Book" w:eastAsia="Times New Roman" w:hAnsi="Franklin Gothic Book" w:cs="Arial"/>
          <w:color w:val="000000" w:themeColor="text1"/>
          <w:lang w:eastAsia="it-IT"/>
        </w:rPr>
        <w:br/>
        <w:t xml:space="preserve">Valentina Cenni – </w:t>
      </w:r>
      <w:r w:rsidR="00FA01FA" w:rsidRPr="009D52E9">
        <w:rPr>
          <w:rFonts w:ascii="Franklin Gothic Book" w:eastAsia="Times New Roman" w:hAnsi="Franklin Gothic Book" w:cs="Arial"/>
          <w:i/>
          <w:color w:val="000000" w:themeColor="text1"/>
          <w:lang w:eastAsia="it-IT"/>
        </w:rPr>
        <w:t>s</w:t>
      </w:r>
      <w:r w:rsidRPr="009D52E9">
        <w:rPr>
          <w:rFonts w:ascii="Franklin Gothic Book" w:eastAsia="Times New Roman" w:hAnsi="Franklin Gothic Book" w:cs="Arial"/>
          <w:i/>
          <w:color w:val="000000" w:themeColor="text1"/>
          <w:lang w:eastAsia="it-IT"/>
        </w:rPr>
        <w:t>orella Margareth</w:t>
      </w:r>
      <w:r w:rsidRPr="009D52E9">
        <w:rPr>
          <w:rFonts w:ascii="Franklin Gothic Book" w:eastAsia="Times New Roman" w:hAnsi="Franklin Gothic Book" w:cs="Arial"/>
          <w:color w:val="000000" w:themeColor="text1"/>
          <w:lang w:eastAsia="it-IT"/>
        </w:rPr>
        <w:br/>
        <w:t xml:space="preserve">Carlo Orlando – </w:t>
      </w:r>
      <w:proofErr w:type="spellStart"/>
      <w:r w:rsidRPr="009D52E9">
        <w:rPr>
          <w:rFonts w:ascii="Franklin Gothic Book" w:eastAsia="Times New Roman" w:hAnsi="Franklin Gothic Book" w:cs="Arial"/>
          <w:i/>
          <w:color w:val="000000" w:themeColor="text1"/>
          <w:lang w:eastAsia="it-IT"/>
        </w:rPr>
        <w:t>Davids</w:t>
      </w:r>
      <w:proofErr w:type="spellEnd"/>
      <w:r w:rsidRPr="009D52E9">
        <w:rPr>
          <w:rFonts w:ascii="Franklin Gothic Book" w:eastAsia="Times New Roman" w:hAnsi="Franklin Gothic Book" w:cs="Arial"/>
          <w:color w:val="000000" w:themeColor="text1"/>
          <w:lang w:eastAsia="it-IT"/>
        </w:rPr>
        <w:br/>
        <w:t xml:space="preserve">Giampiero Rappa – </w:t>
      </w:r>
      <w:r w:rsidRPr="009D52E9">
        <w:rPr>
          <w:rFonts w:ascii="Franklin Gothic Book" w:eastAsia="Times New Roman" w:hAnsi="Franklin Gothic Book" w:cs="Arial"/>
          <w:i/>
          <w:color w:val="000000" w:themeColor="text1"/>
          <w:lang w:eastAsia="it-IT"/>
        </w:rPr>
        <w:t xml:space="preserve">Dottor </w:t>
      </w:r>
      <w:proofErr w:type="spellStart"/>
      <w:r w:rsidRPr="009D52E9">
        <w:rPr>
          <w:rFonts w:ascii="Franklin Gothic Book" w:eastAsia="Times New Roman" w:hAnsi="Franklin Gothic Book" w:cs="Arial"/>
          <w:i/>
          <w:color w:val="000000" w:themeColor="text1"/>
          <w:lang w:eastAsia="it-IT"/>
        </w:rPr>
        <w:t>Gullu</w:t>
      </w:r>
      <w:proofErr w:type="spellEnd"/>
      <w:r w:rsidRPr="009D52E9">
        <w:rPr>
          <w:rFonts w:ascii="Franklin Gothic Book" w:eastAsia="Times New Roman" w:hAnsi="Franklin Gothic Book" w:cs="Arial"/>
          <w:color w:val="000000" w:themeColor="text1"/>
          <w:lang w:eastAsia="it-IT"/>
        </w:rPr>
        <w:br/>
        <w:t xml:space="preserve">Fabrizio Coniglio – </w:t>
      </w:r>
      <w:proofErr w:type="spellStart"/>
      <w:r w:rsidRPr="009D52E9">
        <w:rPr>
          <w:rFonts w:ascii="Franklin Gothic Book" w:eastAsia="Times New Roman" w:hAnsi="Franklin Gothic Book" w:cs="Arial"/>
          <w:i/>
          <w:color w:val="000000" w:themeColor="text1"/>
          <w:lang w:eastAsia="it-IT"/>
        </w:rPr>
        <w:t>Cassidy</w:t>
      </w:r>
      <w:proofErr w:type="spellEnd"/>
    </w:p>
    <w:p w14:paraId="6EFDCF9E" w14:textId="77777777" w:rsidR="003D5E24" w:rsidRPr="009D52E9" w:rsidRDefault="003D5E24" w:rsidP="009D52E9">
      <w:pPr>
        <w:rPr>
          <w:rFonts w:ascii="Franklin Gothic Book" w:eastAsia="Times New Roman" w:hAnsi="Franklin Gothic Book" w:cs="Arial"/>
          <w:color w:val="000000" w:themeColor="text1"/>
          <w:lang w:eastAsia="it-IT"/>
        </w:rPr>
      </w:pPr>
    </w:p>
    <w:p w14:paraId="2443EDA8" w14:textId="6DD7CA30" w:rsidR="001618A2" w:rsidRPr="009D52E9" w:rsidRDefault="001618A2" w:rsidP="009D52E9">
      <w:pPr>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scene e costumi Laura Benzi</w:t>
      </w:r>
      <w:r w:rsidRPr="009D52E9">
        <w:rPr>
          <w:rFonts w:ascii="Franklin Gothic Book" w:eastAsia="Times New Roman" w:hAnsi="Franklin Gothic Book" w:cs="Arial"/>
          <w:color w:val="000000" w:themeColor="text1"/>
          <w:lang w:eastAsia="it-IT"/>
        </w:rPr>
        <w:br/>
        <w:t>luci Pasquale Mari</w:t>
      </w:r>
      <w:r w:rsidRPr="009D52E9">
        <w:rPr>
          <w:rFonts w:ascii="Franklin Gothic Book" w:eastAsia="Times New Roman" w:hAnsi="Franklin Gothic Book" w:cs="Arial"/>
          <w:color w:val="000000" w:themeColor="text1"/>
          <w:lang w:eastAsia="it-IT"/>
        </w:rPr>
        <w:br/>
      </w:r>
      <w:r w:rsidR="003D5E24" w:rsidRPr="009D52E9">
        <w:rPr>
          <w:rFonts w:ascii="Franklin Gothic Book" w:eastAsia="Times New Roman" w:hAnsi="Franklin Gothic Book" w:cs="Arial"/>
          <w:color w:val="000000" w:themeColor="text1"/>
          <w:lang w:eastAsia="it-IT"/>
        </w:rPr>
        <w:t>colonna sonora</w:t>
      </w:r>
      <w:r w:rsidRPr="009D52E9">
        <w:rPr>
          <w:rFonts w:ascii="Franklin Gothic Book" w:eastAsia="Times New Roman" w:hAnsi="Franklin Gothic Book" w:cs="Arial"/>
          <w:color w:val="000000" w:themeColor="text1"/>
          <w:lang w:eastAsia="it-IT"/>
        </w:rPr>
        <w:t xml:space="preserve"> Michele Fiori (sistema audio in olofonia “HOLOS”)</w:t>
      </w:r>
      <w:r w:rsidRPr="009D52E9">
        <w:rPr>
          <w:rFonts w:ascii="Franklin Gothic Book" w:eastAsia="Times New Roman" w:hAnsi="Franklin Gothic Book" w:cs="Arial"/>
          <w:color w:val="000000" w:themeColor="text1"/>
          <w:lang w:eastAsia="it-IT"/>
        </w:rPr>
        <w:br/>
      </w:r>
      <w:r w:rsidR="003D5E24" w:rsidRPr="009D52E9">
        <w:rPr>
          <w:rFonts w:ascii="Franklin Gothic Book" w:eastAsia="Times New Roman" w:hAnsi="Franklin Gothic Book" w:cs="Arial"/>
          <w:color w:val="000000" w:themeColor="text1"/>
          <w:lang w:eastAsia="it-IT"/>
        </w:rPr>
        <w:t>regia del suono</w:t>
      </w:r>
      <w:r w:rsidRPr="009D52E9">
        <w:rPr>
          <w:rFonts w:ascii="Franklin Gothic Book" w:eastAsia="Times New Roman" w:hAnsi="Franklin Gothic Book" w:cs="Arial"/>
          <w:color w:val="000000" w:themeColor="text1"/>
          <w:lang w:eastAsia="it-IT"/>
        </w:rPr>
        <w:t xml:space="preserve"> </w:t>
      </w:r>
      <w:r w:rsidR="001D5501" w:rsidRPr="009D52E9">
        <w:rPr>
          <w:rFonts w:ascii="Franklin Gothic Book" w:eastAsia="Times New Roman" w:hAnsi="Franklin Gothic Book" w:cs="Arial"/>
          <w:color w:val="000000" w:themeColor="text1"/>
          <w:lang w:eastAsia="it-IT"/>
        </w:rPr>
        <w:t>David</w:t>
      </w:r>
      <w:r w:rsidR="003D5E24" w:rsidRPr="009D52E9">
        <w:rPr>
          <w:rFonts w:ascii="Franklin Gothic Book" w:eastAsia="Times New Roman" w:hAnsi="Franklin Gothic Book" w:cs="Arial"/>
          <w:color w:val="000000" w:themeColor="text1"/>
          <w:lang w:eastAsia="it-IT"/>
        </w:rPr>
        <w:t xml:space="preserve"> </w:t>
      </w:r>
      <w:proofErr w:type="spellStart"/>
      <w:r w:rsidR="003D5E24" w:rsidRPr="009D52E9">
        <w:rPr>
          <w:rFonts w:ascii="Franklin Gothic Book" w:eastAsia="Times New Roman" w:hAnsi="Franklin Gothic Book" w:cs="Arial"/>
          <w:color w:val="000000" w:themeColor="text1"/>
          <w:lang w:eastAsia="it-IT"/>
        </w:rPr>
        <w:t>Barittoni</w:t>
      </w:r>
      <w:proofErr w:type="spellEnd"/>
    </w:p>
    <w:p w14:paraId="0BAE7369" w14:textId="117A09B7" w:rsidR="003D5E24" w:rsidRPr="009D52E9" w:rsidRDefault="003D5E24" w:rsidP="009D52E9">
      <w:pPr>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aiuto regia Carlo Orlando</w:t>
      </w:r>
    </w:p>
    <w:p w14:paraId="354E50BE" w14:textId="77777777" w:rsidR="007E16E3" w:rsidRPr="009D52E9" w:rsidRDefault="007E16E3" w:rsidP="009D52E9">
      <w:pPr>
        <w:rPr>
          <w:rFonts w:ascii="Franklin Gothic Book" w:eastAsia="Times New Roman" w:hAnsi="Franklin Gothic Book" w:cs="Arial"/>
          <w:color w:val="000000" w:themeColor="text1"/>
          <w:lang w:eastAsia="it-IT"/>
        </w:rPr>
      </w:pPr>
    </w:p>
    <w:p w14:paraId="7D98AF5F" w14:textId="0114D14C" w:rsidR="009D52E9" w:rsidRPr="009D52E9" w:rsidRDefault="009D52E9" w:rsidP="009D52E9">
      <w:pPr>
        <w:rPr>
          <w:rFonts w:ascii="Franklin Gothic Book" w:eastAsia="Times New Roman" w:hAnsi="Franklin Gothic Book" w:cs="Times New Roman"/>
          <w:color w:val="000000" w:themeColor="text1"/>
          <w:lang w:eastAsia="it-IT"/>
        </w:rPr>
      </w:pPr>
      <w:r w:rsidRPr="009D52E9">
        <w:rPr>
          <w:rFonts w:ascii="Franklin Gothic Book" w:eastAsia="Times New Roman" w:hAnsi="Franklin Gothic Book" w:cs="Arial"/>
          <w:color w:val="000000" w:themeColor="text1"/>
          <w:lang w:eastAsia="it-IT"/>
        </w:rPr>
        <w:t>durata 75 minuti</w:t>
      </w:r>
    </w:p>
    <w:p w14:paraId="0D72F3BC" w14:textId="35155B5A" w:rsidR="001618A2" w:rsidRPr="009D52E9" w:rsidRDefault="001618A2" w:rsidP="009D52E9">
      <w:pPr>
        <w:spacing w:beforeAutospacing="1"/>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produzione</w:t>
      </w:r>
      <w:r w:rsidR="00A23F20" w:rsidRPr="009D52E9">
        <w:rPr>
          <w:rFonts w:ascii="Franklin Gothic Book" w:eastAsia="Times New Roman" w:hAnsi="Franklin Gothic Book" w:cs="Arial"/>
          <w:b/>
          <w:bCs/>
          <w:color w:val="000000" w:themeColor="text1"/>
          <w:bdr w:val="none" w:sz="0" w:space="0" w:color="auto" w:frame="1"/>
          <w:lang w:eastAsia="it-IT"/>
        </w:rPr>
        <w:t xml:space="preserve"> Teatro Franco Parenti - </w:t>
      </w:r>
      <w:r w:rsidRPr="009D52E9">
        <w:rPr>
          <w:rFonts w:ascii="Franklin Gothic Book" w:eastAsia="Times New Roman" w:hAnsi="Franklin Gothic Book" w:cs="Arial"/>
          <w:b/>
          <w:bCs/>
          <w:color w:val="000000" w:themeColor="text1"/>
          <w:bdr w:val="none" w:sz="0" w:space="0" w:color="auto" w:frame="1"/>
          <w:lang w:eastAsia="it-IT"/>
        </w:rPr>
        <w:t>Teatro Sta</w:t>
      </w:r>
      <w:r w:rsidR="00A23F20" w:rsidRPr="009D52E9">
        <w:rPr>
          <w:rFonts w:ascii="Franklin Gothic Book" w:eastAsia="Times New Roman" w:hAnsi="Franklin Gothic Book" w:cs="Arial"/>
          <w:b/>
          <w:bCs/>
          <w:color w:val="000000" w:themeColor="text1"/>
          <w:bdr w:val="none" w:sz="0" w:space="0" w:color="auto" w:frame="1"/>
          <w:lang w:eastAsia="it-IT"/>
        </w:rPr>
        <w:t xml:space="preserve">bile del </w:t>
      </w:r>
      <w:proofErr w:type="gramStart"/>
      <w:r w:rsidR="00A23F20" w:rsidRPr="009D52E9">
        <w:rPr>
          <w:rFonts w:ascii="Franklin Gothic Book" w:eastAsia="Times New Roman" w:hAnsi="Franklin Gothic Book" w:cs="Arial"/>
          <w:b/>
          <w:bCs/>
          <w:color w:val="000000" w:themeColor="text1"/>
          <w:bdr w:val="none" w:sz="0" w:space="0" w:color="auto" w:frame="1"/>
          <w:lang w:eastAsia="it-IT"/>
        </w:rPr>
        <w:t>Friuli Venezia Giulia</w:t>
      </w:r>
      <w:proofErr w:type="gramEnd"/>
      <w:r w:rsidR="00A23F20" w:rsidRPr="009D52E9">
        <w:rPr>
          <w:rFonts w:ascii="Franklin Gothic Book" w:eastAsia="Times New Roman" w:hAnsi="Franklin Gothic Book" w:cs="Arial"/>
          <w:b/>
          <w:bCs/>
          <w:color w:val="000000" w:themeColor="text1"/>
          <w:bdr w:val="none" w:sz="0" w:space="0" w:color="auto" w:frame="1"/>
          <w:lang w:eastAsia="it-IT"/>
        </w:rPr>
        <w:t xml:space="preserve"> - </w:t>
      </w:r>
      <w:r w:rsidRPr="009D52E9">
        <w:rPr>
          <w:rFonts w:ascii="Franklin Gothic Book" w:eastAsia="Times New Roman" w:hAnsi="Franklin Gothic Book" w:cs="Arial"/>
          <w:b/>
          <w:bCs/>
          <w:color w:val="000000" w:themeColor="text1"/>
          <w:bdr w:val="none" w:sz="0" w:space="0" w:color="auto" w:frame="1"/>
          <w:lang w:eastAsia="it-IT"/>
        </w:rPr>
        <w:t>Teatro Stabile di Torino</w:t>
      </w:r>
    </w:p>
    <w:p w14:paraId="0DFD18EA" w14:textId="77777777" w:rsidR="00FE04D0" w:rsidRPr="009D52E9" w:rsidRDefault="00FE04D0" w:rsidP="009D52E9">
      <w:pPr>
        <w:rPr>
          <w:rFonts w:ascii="Franklin Gothic Book" w:hAnsi="Franklin Gothic Book" w:cs="Arial"/>
          <w:b/>
          <w:bCs/>
          <w:color w:val="000000" w:themeColor="text1"/>
        </w:rPr>
      </w:pPr>
    </w:p>
    <w:p w14:paraId="41B18387" w14:textId="77777777"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Dal grande successo cinematografico diretto da Steven Knight con protagonista Tom Hardy, in scena la trasposizione teatrale affidata a Filippo Dini, attore e regista tra i più interessanti del panorama teatrale italiano.</w:t>
      </w:r>
    </w:p>
    <w:p w14:paraId="520FA690" w14:textId="2781563B"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Un uomo esce da un cantiere, si sfila un paio di stivali da lavoro e sale su una bella auto. Qui inizia il suo viaggio. Durante il tragitto, Locke parla al telefono con altre persone. Non conosciamo le sue emozioni e i suoi pensieri, ma sono</w:t>
      </w:r>
      <w:r w:rsidR="002437F3" w:rsidRPr="009D52E9">
        <w:rPr>
          <w:rFonts w:ascii="Franklin Gothic Book" w:eastAsia="Times New Roman" w:hAnsi="Franklin Gothic Book" w:cs="Arial"/>
          <w:color w:val="000000" w:themeColor="text1"/>
          <w:lang w:eastAsia="it-IT"/>
        </w:rPr>
        <w:t xml:space="preserve"> </w:t>
      </w:r>
      <w:r w:rsidRPr="009D52E9">
        <w:rPr>
          <w:rFonts w:ascii="Franklin Gothic Book" w:eastAsia="Times New Roman" w:hAnsi="Franklin Gothic Book" w:cs="Arial"/>
          <w:color w:val="000000" w:themeColor="text1"/>
          <w:lang w:eastAsia="it-IT"/>
        </w:rPr>
        <w:t>le telefonate a raccontarci la sua storia ed è la forma dei suoi rapporti a svelarcelo. Locke è un uomo borghese: ben vestito, con un buon lavoro, un buon reddito e una bella famiglia. A casa lo aspettano due figli, una moglie, la partita alla tv, le birre e il barbecue. Il cantiere al quale lavora è la costruzione di un edificio di grande prestigio e per la mattina seguente è prevista “la più grande colata di calcestruzzo dell’edilizia urbana londinese”. Tutti si fidano di lui, ha tutto sotto controllo, è “il più bravo capocantiere d’Inghilterra”.</w:t>
      </w:r>
    </w:p>
    <w:p w14:paraId="3D75B7F5" w14:textId="77777777"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Quella notte però Locke non torna a casa, ma parte per un lungo viaggio. Succede qualcosa che cambierà per sempre la sua esistenza e compirà una scelta che distruggerà la sua vita per come l’ha conosciuta e costruita fino a quel momento. Un testo sull’assunzione di responsabilità e sull’estrema fragilità degli edifici morali sui quali costruiamo le nostre famiglie e le nostre sicurezze.</w:t>
      </w:r>
    </w:p>
    <w:p w14:paraId="649E7B98"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 xml:space="preserve">La vicenda narrata in “Locke” è un grande inno al coraggio, alla sua espressione più potente e più arcaica: il coraggio di abbandonare la propria vita, le proprie certezze, i successi personali, i propri </w:t>
      </w:r>
      <w:r w:rsidRPr="009D52E9">
        <w:rPr>
          <w:rFonts w:ascii="Franklin Gothic Book" w:hAnsi="Franklin Gothic Book"/>
          <w:i/>
          <w:iCs/>
          <w:color w:val="000000" w:themeColor="text1"/>
          <w:sz w:val="22"/>
          <w:szCs w:val="22"/>
        </w:rPr>
        <w:lastRenderedPageBreak/>
        <w:t>affetti, per iniziare una nuova esistenza, misteriosa, ignota, forse terribile, ma espressione del proprio miglioramento personale.</w:t>
      </w:r>
    </w:p>
    <w:p w14:paraId="2EF866D6"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 xml:space="preserve">Ivan Locke compie il suo viaggio in nome della salvezza, sfida le leggi umane e divine, per poter riscattare l’umanità: è un eroe epico, riscritto nel mondo contemporaneo, e come tale, sacrifica tutto, rinuncia alla propria vita e si fa metafora della nostra salvezza. </w:t>
      </w:r>
      <w:r w:rsidRPr="009D52E9">
        <w:rPr>
          <w:rFonts w:ascii="Franklin Gothic Book" w:hAnsi="Franklin Gothic Book"/>
          <w:i/>
          <w:iCs/>
          <w:color w:val="000000" w:themeColor="text1"/>
          <w:sz w:val="22"/>
          <w:szCs w:val="22"/>
        </w:rPr>
        <w:br/>
        <w:t>Tutti noi viaggeremo con Ivan Locke, e all’arrivo troveremo una persona diversa.</w:t>
      </w:r>
    </w:p>
    <w:p w14:paraId="0A8DF9CF"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Ogni giorno ognuno di noi si trova in viaggio con lui, alla ricerca di risposte, alla ricerca di un significato che dia senso alla sofferenza, alla fragilità, ai nostri errori e a quelli altrui.</w:t>
      </w:r>
    </w:p>
    <w:p w14:paraId="03B53A6B"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Ogni giorno siamo in viaggio con Ivan, nella speranza che il cambiamento continuo che la vita ci prepara, non sia troppo doloroso, con il costante augurio di avere abbastanza forza, abbastanza ironia, per poterlo sopportare.</w:t>
      </w:r>
    </w:p>
    <w:p w14:paraId="2CAB265A" w14:textId="06F857BB" w:rsidR="00FE04D0" w:rsidRPr="009D52E9" w:rsidRDefault="003F370C" w:rsidP="00B7208D">
      <w:pPr>
        <w:rPr>
          <w:rFonts w:ascii="Franklin Gothic Book" w:hAnsi="Franklin Gothic Book" w:cs="Arial"/>
          <w:b/>
          <w:bCs/>
          <w:color w:val="000000" w:themeColor="text1"/>
        </w:rPr>
      </w:pPr>
      <w:r w:rsidRPr="009D52E9">
        <w:rPr>
          <w:rFonts w:ascii="Franklin Gothic Book" w:hAnsi="Franklin Gothic Book"/>
          <w:i/>
          <w:iCs/>
          <w:color w:val="000000" w:themeColor="text1"/>
          <w:sz w:val="22"/>
          <w:szCs w:val="22"/>
        </w:rPr>
        <w:t>Stephen Knight ci dice: non avere paura, guida con determinazione verso il tuo domani, con coraggio, vai nel posto peggiore per te, se è quello che desideri, se è quello che devi; al tuo arrivo sarai una persona nuova, forse ti sarai procurato qualche ferita, forse ti sarai trovato costretto a ferire qualcuno durante il viaggio, ma di sicuro avrai rubato il tuo pezzo di cielo.</w:t>
      </w:r>
      <w:r w:rsidRPr="009D52E9">
        <w:rPr>
          <w:rFonts w:ascii="Franklin Gothic Book" w:hAnsi="Franklin Gothic Book"/>
          <w:i/>
          <w:iCs/>
          <w:color w:val="000000" w:themeColor="text1"/>
          <w:sz w:val="22"/>
          <w:szCs w:val="22"/>
        </w:rPr>
        <w:br/>
      </w:r>
      <w:r w:rsidRPr="009D52E9">
        <w:rPr>
          <w:rFonts w:ascii="Franklin Gothic Book" w:hAnsi="Franklin Gothic Book"/>
          <w:b/>
          <w:bCs/>
          <w:color w:val="000000" w:themeColor="text1"/>
          <w:sz w:val="22"/>
          <w:szCs w:val="22"/>
        </w:rPr>
        <w:t>dalle note di regia di Filippo Dini</w:t>
      </w:r>
      <w:r w:rsidRPr="009D52E9">
        <w:rPr>
          <w:rFonts w:ascii="Franklin Gothic Book" w:hAnsi="Franklin Gothic Book"/>
          <w:i/>
          <w:iCs/>
          <w:color w:val="000000" w:themeColor="text1"/>
          <w:sz w:val="22"/>
          <w:szCs w:val="22"/>
        </w:rPr>
        <w:t xml:space="preserve"> </w:t>
      </w:r>
      <w:r w:rsidR="009D52E9" w:rsidRPr="009D52E9">
        <w:rPr>
          <w:rFonts w:ascii="Franklin Gothic Book" w:hAnsi="Franklin Gothic Book"/>
          <w:i/>
          <w:iCs/>
          <w:color w:val="000000" w:themeColor="text1"/>
          <w:sz w:val="22"/>
          <w:szCs w:val="22"/>
        </w:rPr>
        <w:br/>
      </w:r>
      <w:r w:rsidR="009D52E9" w:rsidRPr="009D52E9">
        <w:rPr>
          <w:rFonts w:ascii="Franklin Gothic Book" w:hAnsi="Franklin Gothic Book"/>
          <w:i/>
          <w:iCs/>
          <w:color w:val="000000" w:themeColor="text1"/>
          <w:sz w:val="22"/>
          <w:szCs w:val="22"/>
        </w:rPr>
        <w:br/>
      </w:r>
    </w:p>
    <w:p w14:paraId="3CEB0F8E" w14:textId="77777777" w:rsidR="00D647E5" w:rsidRPr="009D52E9" w:rsidRDefault="00D647E5" w:rsidP="009D52E9">
      <w:pPr>
        <w:rPr>
          <w:rFonts w:ascii="Franklin Gothic Book" w:hAnsi="Franklin Gothic Book" w:cs="Arial"/>
          <w:b/>
          <w:bCs/>
          <w:color w:val="000000" w:themeColor="text1"/>
        </w:rPr>
      </w:pPr>
      <w:r w:rsidRPr="009D52E9">
        <w:rPr>
          <w:rFonts w:ascii="Franklin Gothic Book" w:hAnsi="Franklin Gothic Book" w:cs="Arial"/>
          <w:b/>
          <w:bCs/>
          <w:color w:val="000000" w:themeColor="text1"/>
        </w:rPr>
        <w:t xml:space="preserve">INFO </w:t>
      </w:r>
    </w:p>
    <w:p w14:paraId="20C091A8" w14:textId="77777777" w:rsidR="00D647E5" w:rsidRPr="009D52E9" w:rsidRDefault="00D647E5" w:rsidP="009D52E9">
      <w:pPr>
        <w:rPr>
          <w:rFonts w:ascii="Franklin Gothic Book" w:eastAsia="Times New Roman" w:hAnsi="Franklin Gothic Book" w:cs="Arial"/>
          <w:color w:val="000000" w:themeColor="text1"/>
          <w:u w:val="single"/>
          <w:bdr w:val="none" w:sz="0" w:space="0" w:color="auto" w:frame="1"/>
          <w:lang w:eastAsia="it-IT"/>
        </w:rPr>
      </w:pPr>
      <w:r w:rsidRPr="009D52E9">
        <w:rPr>
          <w:rFonts w:ascii="Franklin Gothic Book" w:eastAsia="Times New Roman" w:hAnsi="Franklin Gothic Book" w:cs="Arial"/>
          <w:color w:val="000000" w:themeColor="text1"/>
          <w:lang w:eastAsia="it-IT"/>
        </w:rPr>
        <w:t>Biglietteria</w:t>
      </w:r>
      <w:r w:rsidRPr="009D52E9">
        <w:rPr>
          <w:rFonts w:ascii="Franklin Gothic Book" w:eastAsia="Times New Roman" w:hAnsi="Franklin Gothic Book" w:cs="Arial"/>
          <w:color w:val="000000" w:themeColor="text1"/>
          <w:lang w:eastAsia="it-IT"/>
        </w:rPr>
        <w:br/>
        <w:t>via Pier Lombardo 14</w:t>
      </w:r>
      <w:r w:rsidRPr="009D52E9">
        <w:rPr>
          <w:rFonts w:ascii="Franklin Gothic Book" w:eastAsia="Times New Roman" w:hAnsi="Franklin Gothic Book" w:cs="Arial"/>
          <w:color w:val="000000" w:themeColor="text1"/>
          <w:lang w:eastAsia="it-IT"/>
        </w:rPr>
        <w:br/>
      </w:r>
      <w:hyperlink r:id="rId7" w:history="1">
        <w:r w:rsidRPr="009D52E9">
          <w:rPr>
            <w:rFonts w:ascii="Franklin Gothic Book" w:eastAsia="Times New Roman" w:hAnsi="Franklin Gothic Book" w:cs="Arial"/>
            <w:color w:val="000000" w:themeColor="text1"/>
            <w:u w:val="single"/>
            <w:bdr w:val="none" w:sz="0" w:space="0" w:color="auto" w:frame="1"/>
            <w:lang w:eastAsia="it-IT"/>
          </w:rPr>
          <w:t>02 59995206</w:t>
        </w:r>
      </w:hyperlink>
      <w:r w:rsidRPr="009D52E9">
        <w:rPr>
          <w:rFonts w:ascii="Franklin Gothic Book" w:eastAsia="Times New Roman" w:hAnsi="Franklin Gothic Book" w:cs="Arial"/>
          <w:color w:val="000000" w:themeColor="text1"/>
          <w:lang w:eastAsia="it-IT"/>
        </w:rPr>
        <w:br/>
      </w:r>
      <w:hyperlink r:id="rId8" w:history="1">
        <w:r w:rsidRPr="009D52E9">
          <w:rPr>
            <w:rFonts w:ascii="Franklin Gothic Book" w:eastAsia="Times New Roman" w:hAnsi="Franklin Gothic Book" w:cs="Arial"/>
            <w:color w:val="000000" w:themeColor="text1"/>
            <w:u w:val="single"/>
            <w:bdr w:val="none" w:sz="0" w:space="0" w:color="auto" w:frame="1"/>
            <w:lang w:eastAsia="it-IT"/>
          </w:rPr>
          <w:t>biglietteria@teatrofrancoparenti.it</w:t>
        </w:r>
      </w:hyperlink>
    </w:p>
    <w:p w14:paraId="16A0900F" w14:textId="77777777" w:rsidR="00D647E5" w:rsidRPr="009D52E9" w:rsidRDefault="00D647E5" w:rsidP="009D52E9">
      <w:pPr>
        <w:rPr>
          <w:rFonts w:ascii="Franklin Gothic Book" w:hAnsi="Franklin Gothic Book" w:cs="Arial"/>
          <w:color w:val="000000" w:themeColor="text1"/>
        </w:rPr>
      </w:pPr>
      <w:r w:rsidRPr="009D52E9">
        <w:rPr>
          <w:rFonts w:ascii="Franklin Gothic Book" w:hAnsi="Franklin Gothic Book"/>
          <w:color w:val="000000" w:themeColor="text1"/>
        </w:rPr>
        <w:br/>
      </w:r>
      <w:r w:rsidRPr="009D52E9">
        <w:rPr>
          <w:rFonts w:ascii="Franklin Gothic Book" w:hAnsi="Franklin Gothic Book" w:cs="Franklin Gothic Book"/>
          <w:b/>
          <w:color w:val="000000" w:themeColor="text1"/>
        </w:rPr>
        <w:t>Ufficio Stampa Teatro Franco Parenti</w:t>
      </w:r>
      <w:r w:rsidRPr="009D52E9">
        <w:rPr>
          <w:rFonts w:ascii="Franklin Gothic Book" w:hAnsi="Franklin Gothic Book" w:cs="Franklin Gothic Book"/>
          <w:color w:val="000000" w:themeColor="text1"/>
        </w:rPr>
        <w:br/>
        <w:t>Via Pier Lombardo 14 - 20135 Milano</w:t>
      </w:r>
      <w:r w:rsidRPr="009D52E9">
        <w:rPr>
          <w:rFonts w:ascii="Franklin Gothic Book" w:hAnsi="Franklin Gothic Book" w:cs="Franklin Gothic Book"/>
          <w:b/>
          <w:color w:val="000000" w:themeColor="text1"/>
        </w:rPr>
        <w:br/>
      </w:r>
      <w:r w:rsidRPr="009D52E9">
        <w:rPr>
          <w:rFonts w:ascii="Franklin Gothic Book" w:hAnsi="Franklin Gothic Book" w:cs="Franklin Gothic Book"/>
          <w:color w:val="000000" w:themeColor="text1"/>
        </w:rPr>
        <w:t>Tel. 02 59995217</w:t>
      </w:r>
      <w:r w:rsidRPr="009D52E9">
        <w:rPr>
          <w:rFonts w:ascii="Franklin Gothic Book" w:hAnsi="Franklin Gothic Book" w:cs="Franklin Gothic Book"/>
          <w:color w:val="000000" w:themeColor="text1"/>
        </w:rPr>
        <w:br/>
      </w:r>
      <w:r w:rsidRPr="009D52E9">
        <w:rPr>
          <w:rFonts w:ascii="Franklin Gothic Book" w:hAnsi="Franklin Gothic Book"/>
          <w:color w:val="000000" w:themeColor="text1"/>
        </w:rPr>
        <w:t xml:space="preserve">Mail </w:t>
      </w:r>
      <w:hyperlink r:id="rId9" w:history="1">
        <w:r w:rsidRPr="009D52E9">
          <w:rPr>
            <w:rStyle w:val="Collegamentoipertestuale"/>
            <w:rFonts w:ascii="Franklin Gothic Book" w:hAnsi="Franklin Gothic Book" w:cs="Franklin Gothic Book"/>
            <w:color w:val="000000" w:themeColor="text1"/>
          </w:rPr>
          <w:t>stampa@teatrofrancoparenti.it</w:t>
        </w:r>
      </w:hyperlink>
    </w:p>
    <w:p w14:paraId="28C34181" w14:textId="77777777" w:rsidR="00D647E5" w:rsidRPr="001618A2" w:rsidRDefault="00D647E5" w:rsidP="001618A2">
      <w:pPr>
        <w:rPr>
          <w:rFonts w:ascii="Franklin Gothic Book" w:eastAsia="Times New Roman" w:hAnsi="Franklin Gothic Book" w:cs="Arial"/>
          <w:lang w:eastAsia="it-IT"/>
        </w:rPr>
      </w:pPr>
    </w:p>
    <w:p w14:paraId="65B4B23A" w14:textId="77777777" w:rsidR="0042682E" w:rsidRPr="001618A2" w:rsidRDefault="0042682E" w:rsidP="001618A2">
      <w:pPr>
        <w:rPr>
          <w:rFonts w:ascii="Franklin Gothic Book" w:hAnsi="Franklin Gothic Book"/>
        </w:rPr>
      </w:pPr>
    </w:p>
    <w:sectPr w:rsidR="0042682E" w:rsidRPr="001618A2"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641F" w14:textId="77777777" w:rsidR="006800EE" w:rsidRDefault="006800EE" w:rsidP="0042682E">
      <w:r>
        <w:separator/>
      </w:r>
    </w:p>
  </w:endnote>
  <w:endnote w:type="continuationSeparator" w:id="0">
    <w:p w14:paraId="454D5AE6" w14:textId="77777777" w:rsidR="006800EE" w:rsidRDefault="006800EE"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7ED2" w14:textId="77777777" w:rsidR="006800EE" w:rsidRDefault="006800EE" w:rsidP="0042682E">
      <w:r>
        <w:separator/>
      </w:r>
    </w:p>
  </w:footnote>
  <w:footnote w:type="continuationSeparator" w:id="0">
    <w:p w14:paraId="0B79C04B" w14:textId="77777777" w:rsidR="006800EE" w:rsidRDefault="006800EE"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160463"/>
    <w:rsid w:val="001618A2"/>
    <w:rsid w:val="001C720F"/>
    <w:rsid w:val="001D3EEC"/>
    <w:rsid w:val="001D5501"/>
    <w:rsid w:val="002437F3"/>
    <w:rsid w:val="002A38A4"/>
    <w:rsid w:val="002D5AC6"/>
    <w:rsid w:val="002F298F"/>
    <w:rsid w:val="003D5E24"/>
    <w:rsid w:val="003E3976"/>
    <w:rsid w:val="003F370C"/>
    <w:rsid w:val="00425C1C"/>
    <w:rsid w:val="0042682E"/>
    <w:rsid w:val="004357B8"/>
    <w:rsid w:val="004417FD"/>
    <w:rsid w:val="00455E58"/>
    <w:rsid w:val="004C2F84"/>
    <w:rsid w:val="0057624C"/>
    <w:rsid w:val="00583B80"/>
    <w:rsid w:val="00590DA5"/>
    <w:rsid w:val="005C0196"/>
    <w:rsid w:val="006024B6"/>
    <w:rsid w:val="00652F1E"/>
    <w:rsid w:val="006549AC"/>
    <w:rsid w:val="00673391"/>
    <w:rsid w:val="006800EE"/>
    <w:rsid w:val="006C2BA9"/>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D52E9"/>
    <w:rsid w:val="00A07524"/>
    <w:rsid w:val="00A23F20"/>
    <w:rsid w:val="00A35AB1"/>
    <w:rsid w:val="00A6027B"/>
    <w:rsid w:val="00A71CFB"/>
    <w:rsid w:val="00A73BE5"/>
    <w:rsid w:val="00A92CD1"/>
    <w:rsid w:val="00AB28AA"/>
    <w:rsid w:val="00AC0808"/>
    <w:rsid w:val="00B5632F"/>
    <w:rsid w:val="00B71034"/>
    <w:rsid w:val="00B7208D"/>
    <w:rsid w:val="00BA564D"/>
    <w:rsid w:val="00BC1F7C"/>
    <w:rsid w:val="00BE7303"/>
    <w:rsid w:val="00BF76F9"/>
    <w:rsid w:val="00C219EB"/>
    <w:rsid w:val="00C8187F"/>
    <w:rsid w:val="00CA72C8"/>
    <w:rsid w:val="00D52CB1"/>
    <w:rsid w:val="00D647E5"/>
    <w:rsid w:val="00D6650B"/>
    <w:rsid w:val="00D86D8E"/>
    <w:rsid w:val="00D873DC"/>
    <w:rsid w:val="00DE6D02"/>
    <w:rsid w:val="00E16DA1"/>
    <w:rsid w:val="00E51355"/>
    <w:rsid w:val="00E56852"/>
    <w:rsid w:val="00E941D8"/>
    <w:rsid w:val="00EB1DED"/>
    <w:rsid w:val="00ED2DC9"/>
    <w:rsid w:val="00EE081F"/>
    <w:rsid w:val="00F15C98"/>
    <w:rsid w:val="00F15E90"/>
    <w:rsid w:val="00F65518"/>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2020-06-18T14:19:00Z</cp:lastPrinted>
  <dcterms:created xsi:type="dcterms:W3CDTF">2020-09-17T08:46:00Z</dcterms:created>
  <dcterms:modified xsi:type="dcterms:W3CDTF">2020-09-17T08:46:00Z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