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723A7" w14:textId="77777777" w:rsidR="00D647E5" w:rsidRPr="00E43FBA" w:rsidRDefault="00D647E5" w:rsidP="00671402">
      <w:pPr>
        <w:rPr>
          <w:rFonts w:ascii="Franklin Gothic Book" w:hAnsi="Franklin Gothic Book"/>
        </w:rPr>
      </w:pPr>
      <w:r w:rsidRPr="00E43FBA">
        <w:rPr>
          <w:rFonts w:ascii="Franklin Gothic Book" w:hAnsi="Franklin Gothic Book"/>
        </w:rPr>
        <w:t xml:space="preserve">Comunicato stampa </w:t>
      </w:r>
    </w:p>
    <w:p w14:paraId="5C1087A1" w14:textId="77777777" w:rsidR="000C26B8" w:rsidRPr="00E43FBA" w:rsidRDefault="000C26B8" w:rsidP="00671402">
      <w:pPr>
        <w:rPr>
          <w:rFonts w:ascii="Franklin Gothic Book" w:hAnsi="Franklin Gothic Book"/>
        </w:rPr>
      </w:pPr>
    </w:p>
    <w:p w14:paraId="5A8EC188" w14:textId="41C1CD2B" w:rsidR="003F370C" w:rsidRPr="00E43FBA" w:rsidRDefault="00671402" w:rsidP="00671402">
      <w:pPr>
        <w:rPr>
          <w:rFonts w:ascii="Franklin Gothic Book" w:hAnsi="Franklin Gothic Book"/>
        </w:rPr>
      </w:pPr>
      <w:r w:rsidRPr="00E43FBA">
        <w:rPr>
          <w:rFonts w:ascii="Franklin Gothic Book" w:hAnsi="Franklin Gothic Book"/>
        </w:rPr>
        <w:t xml:space="preserve">9 </w:t>
      </w:r>
      <w:r w:rsidR="003F370C" w:rsidRPr="00E43FBA">
        <w:rPr>
          <w:rFonts w:ascii="Franklin Gothic Book" w:hAnsi="Franklin Gothic Book"/>
        </w:rPr>
        <w:t xml:space="preserve">luglio </w:t>
      </w:r>
      <w:r w:rsidRPr="00E43FBA">
        <w:rPr>
          <w:rFonts w:ascii="Franklin Gothic Book" w:hAnsi="Franklin Gothic Book"/>
        </w:rPr>
        <w:br/>
        <w:t xml:space="preserve">Bagni Misteriosi </w:t>
      </w:r>
      <w:r w:rsidR="003F370C" w:rsidRPr="00E43FBA">
        <w:rPr>
          <w:rFonts w:ascii="Franklin Gothic Book" w:hAnsi="Franklin Gothic Book"/>
        </w:rPr>
        <w:br/>
      </w:r>
    </w:p>
    <w:p w14:paraId="379E3BF8" w14:textId="77777777" w:rsidR="00671402" w:rsidRPr="00E43FBA" w:rsidRDefault="00671402" w:rsidP="00671402">
      <w:pPr>
        <w:spacing w:before="116"/>
        <w:rPr>
          <w:rFonts w:ascii="Franklin Gothic Book" w:hAnsi="Franklin Gothic Book"/>
          <w:b/>
        </w:rPr>
      </w:pPr>
      <w:r w:rsidRPr="00E43FBA">
        <w:rPr>
          <w:rFonts w:ascii="Franklin Gothic Book" w:hAnsi="Franklin Gothic Book"/>
          <w:b/>
        </w:rPr>
        <w:t>Luigi Lo Cascio</w:t>
      </w:r>
    </w:p>
    <w:p w14:paraId="4C6F58EF" w14:textId="0CEFA9F1" w:rsidR="00671402" w:rsidRPr="00E43FBA" w:rsidRDefault="00671402" w:rsidP="00671402">
      <w:pPr>
        <w:spacing w:before="89"/>
        <w:rPr>
          <w:rFonts w:ascii="Franklin Gothic Book" w:hAnsi="Franklin Gothic Book"/>
          <w:b/>
        </w:rPr>
      </w:pPr>
      <w:r w:rsidRPr="00E43FBA">
        <w:rPr>
          <w:rFonts w:ascii="Franklin Gothic Book" w:hAnsi="Franklin Gothic Book"/>
          <w:b/>
          <w:w w:val="105"/>
        </w:rPr>
        <w:t>LA SCOPERTA DELLA LUNA</w:t>
      </w:r>
      <w:r w:rsidR="00320037" w:rsidRPr="00E43FBA">
        <w:rPr>
          <w:rFonts w:ascii="Franklin Gothic Book" w:hAnsi="Franklin Gothic Book"/>
          <w:b/>
          <w:w w:val="105"/>
        </w:rPr>
        <w:br/>
      </w:r>
      <w:r w:rsidR="00320037" w:rsidRPr="00E43FBA">
        <w:rPr>
          <w:rFonts w:ascii="Franklin Gothic Book" w:hAnsi="Franklin Gothic Book"/>
          <w:bCs/>
          <w:w w:val="105"/>
        </w:rPr>
        <w:t>Produzione Teatro Franco Parenti</w:t>
      </w:r>
    </w:p>
    <w:p w14:paraId="130FB578" w14:textId="77777777" w:rsidR="00671402" w:rsidRPr="00E43FBA" w:rsidRDefault="00671402" w:rsidP="00671402">
      <w:pPr>
        <w:pStyle w:val="Corpotesto"/>
        <w:spacing w:before="366"/>
        <w:ind w:right="900"/>
        <w:jc w:val="both"/>
        <w:rPr>
          <w:rFonts w:ascii="Franklin Gothic Book" w:hAnsi="Franklin Gothic Book"/>
          <w:i w:val="0"/>
          <w:iCs w:val="0"/>
          <w:sz w:val="24"/>
          <w:szCs w:val="24"/>
        </w:rPr>
      </w:pPr>
      <w:r w:rsidRPr="00E43FBA">
        <w:rPr>
          <w:rFonts w:ascii="Franklin Gothic Book" w:hAnsi="Franklin Gothic Book"/>
          <w:i w:val="0"/>
          <w:iCs w:val="0"/>
          <w:spacing w:val="-7"/>
          <w:w w:val="105"/>
          <w:sz w:val="24"/>
          <w:szCs w:val="24"/>
        </w:rPr>
        <w:t>“Adesso</w:t>
      </w:r>
      <w:r w:rsidRPr="00E43FBA">
        <w:rPr>
          <w:rFonts w:ascii="Franklin Gothic Book" w:hAnsi="Franklin Gothic Book"/>
          <w:i w:val="0"/>
          <w:iCs w:val="0"/>
          <w:spacing w:val="-1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che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riandiamo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per</w:t>
      </w:r>
      <w:r w:rsidRPr="00E43FBA">
        <w:rPr>
          <w:rFonts w:ascii="Franklin Gothic Book" w:hAnsi="Franklin Gothic Book"/>
          <w:i w:val="0"/>
          <w:iCs w:val="0"/>
          <w:spacing w:val="-1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le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strade,</w:t>
      </w:r>
      <w:r w:rsidRPr="00E43FBA">
        <w:rPr>
          <w:rFonts w:ascii="Franklin Gothic Book" w:hAnsi="Franklin Gothic Book"/>
          <w:i w:val="0"/>
          <w:iCs w:val="0"/>
          <w:spacing w:val="-2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dopo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questo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forzato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isolamento,</w:t>
      </w:r>
      <w:r w:rsidRPr="00E43FBA">
        <w:rPr>
          <w:rFonts w:ascii="Franklin Gothic Book" w:hAnsi="Franklin Gothic Book"/>
          <w:i w:val="0"/>
          <w:iCs w:val="0"/>
          <w:spacing w:val="-2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ogni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cosa</w:t>
      </w:r>
      <w:r w:rsidRPr="00E43FBA">
        <w:rPr>
          <w:rFonts w:ascii="Franklin Gothic Book" w:hAnsi="Franklin Gothic Book"/>
          <w:i w:val="0"/>
          <w:iCs w:val="0"/>
          <w:spacing w:val="-1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che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un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tempo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ci</w:t>
      </w:r>
      <w:r w:rsidRPr="00E43FBA">
        <w:rPr>
          <w:rFonts w:ascii="Franklin Gothic Book" w:hAnsi="Franklin Gothic Book"/>
          <w:i w:val="0"/>
          <w:iCs w:val="0"/>
          <w:spacing w:val="-14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6"/>
          <w:w w:val="105"/>
          <w:sz w:val="24"/>
          <w:szCs w:val="24"/>
        </w:rPr>
        <w:t xml:space="preserve">sembrava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un’ovvietà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ci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appare invece nuovo,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come fosse mai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visto,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mai</w:t>
      </w:r>
      <w:r w:rsidRPr="00E43FBA">
        <w:rPr>
          <w:rFonts w:ascii="Franklin Gothic Book" w:hAnsi="Franklin Gothic Book"/>
          <w:i w:val="0"/>
          <w:iCs w:val="0"/>
          <w:spacing w:val="9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6"/>
          <w:w w:val="105"/>
          <w:sz w:val="24"/>
          <w:szCs w:val="24"/>
        </w:rPr>
        <w:t>provato.</w:t>
      </w:r>
    </w:p>
    <w:p w14:paraId="5CB17BE8" w14:textId="77777777" w:rsidR="00671402" w:rsidRPr="00E43FBA" w:rsidRDefault="00671402" w:rsidP="00671402">
      <w:pPr>
        <w:pStyle w:val="Corpotesto"/>
        <w:ind w:right="898"/>
        <w:jc w:val="both"/>
        <w:rPr>
          <w:rFonts w:ascii="Franklin Gothic Book" w:hAnsi="Franklin Gothic Book"/>
          <w:i w:val="0"/>
          <w:iCs w:val="0"/>
          <w:sz w:val="24"/>
          <w:szCs w:val="24"/>
        </w:rPr>
      </w:pP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Credo che sarà così, tornando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teatro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e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ascoltando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le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parole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dei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grandi autori: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ci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sembreranno ancora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più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nuove, ancora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più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misteriose. Per questo, accogliendo l’invito emozionante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e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affettuoso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del </w:t>
      </w:r>
      <w:r w:rsidRPr="00E43FBA">
        <w:rPr>
          <w:rFonts w:ascii="Franklin Gothic Book" w:hAnsi="Franklin Gothic Book"/>
          <w:i w:val="0"/>
          <w:iCs w:val="0"/>
          <w:spacing w:val="-9"/>
          <w:w w:val="105"/>
          <w:sz w:val="24"/>
          <w:szCs w:val="24"/>
        </w:rPr>
        <w:t xml:space="preserve">Teatro </w:t>
      </w:r>
      <w:r w:rsidRPr="00E43FBA">
        <w:rPr>
          <w:rFonts w:ascii="Franklin Gothic Book" w:hAnsi="Franklin Gothic Book"/>
          <w:i w:val="0"/>
          <w:iCs w:val="0"/>
          <w:spacing w:val="-6"/>
          <w:w w:val="105"/>
          <w:sz w:val="24"/>
          <w:szCs w:val="24"/>
        </w:rPr>
        <w:t>Franco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Parenti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di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ritrovarci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tutti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insieme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all’aperto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ad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ascoltare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>cosa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inventano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>i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poeti,</w:t>
      </w:r>
      <w:r w:rsidRPr="00E43FBA">
        <w:rPr>
          <w:rFonts w:ascii="Franklin Gothic Book" w:hAnsi="Franklin Gothic Book"/>
          <w:i w:val="0"/>
          <w:iCs w:val="0"/>
          <w:spacing w:val="-2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mi</w:t>
      </w:r>
      <w:r w:rsidRPr="00E43FBA">
        <w:rPr>
          <w:rFonts w:ascii="Franklin Gothic Book" w:hAnsi="Franklin Gothic Book"/>
          <w:i w:val="0"/>
          <w:iCs w:val="0"/>
          <w:spacing w:val="-13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>è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venuto</w:t>
      </w:r>
      <w:r w:rsidRPr="00E43FBA">
        <w:rPr>
          <w:rFonts w:ascii="Franklin Gothic Book" w:hAnsi="Franklin Gothic Book"/>
          <w:i w:val="0"/>
          <w:iCs w:val="0"/>
          <w:spacing w:val="-1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naturale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proporre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novella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di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Pirandello “</w:t>
      </w:r>
      <w:proofErr w:type="spellStart"/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Ciaula</w:t>
      </w:r>
      <w:proofErr w:type="spellEnd"/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 scopre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luna”,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storia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di un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giovane minatore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da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sempre prigioniero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delle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viscere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della terra,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un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“caruso” che,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sbucando improvvisamente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dal suo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carcere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buio,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si trova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di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faccia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Luna.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scopre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e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ne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resta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sbalordito.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Anche noi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potremo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forse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riscoprirla,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una sera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di luglio, attraverso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voce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di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alcuni scrittori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(tra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i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quali </w:t>
      </w:r>
      <w:proofErr w:type="spellStart"/>
      <w:proofErr w:type="gramStart"/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Consolo,Leopardi</w:t>
      </w:r>
      <w:proofErr w:type="spellEnd"/>
      <w:proofErr w:type="gramEnd"/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, Bufalino), soprattutto siciliani, che cantano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i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loro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abbandoni, </w:t>
      </w:r>
      <w:r w:rsidRPr="00E43FBA">
        <w:rPr>
          <w:rFonts w:ascii="Franklin Gothic Book" w:hAnsi="Franklin Gothic Book"/>
          <w:i w:val="0"/>
          <w:iCs w:val="0"/>
          <w:w w:val="105"/>
          <w:sz w:val="24"/>
          <w:szCs w:val="24"/>
        </w:rPr>
        <w:t xml:space="preserve">i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loro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stupori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‘in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riveder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 xml:space="preserve">la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 xml:space="preserve">luna’”. </w:t>
      </w:r>
      <w:r w:rsidRPr="00E43FBA">
        <w:rPr>
          <w:rFonts w:ascii="Franklin Gothic Book" w:hAnsi="Franklin Gothic Book"/>
          <w:i w:val="0"/>
          <w:iCs w:val="0"/>
          <w:spacing w:val="-4"/>
          <w:w w:val="105"/>
          <w:sz w:val="24"/>
          <w:szCs w:val="24"/>
        </w:rPr>
        <w:t xml:space="preserve">Luigi </w:t>
      </w:r>
      <w:r w:rsidRPr="00E43FBA">
        <w:rPr>
          <w:rFonts w:ascii="Franklin Gothic Book" w:hAnsi="Franklin Gothic Book"/>
          <w:i w:val="0"/>
          <w:iCs w:val="0"/>
          <w:spacing w:val="-3"/>
          <w:w w:val="105"/>
          <w:sz w:val="24"/>
          <w:szCs w:val="24"/>
        </w:rPr>
        <w:t>Lo</w:t>
      </w:r>
      <w:r w:rsidRPr="00E43FBA">
        <w:rPr>
          <w:rFonts w:ascii="Franklin Gothic Book" w:hAnsi="Franklin Gothic Book"/>
          <w:i w:val="0"/>
          <w:iCs w:val="0"/>
          <w:spacing w:val="22"/>
          <w:w w:val="105"/>
          <w:sz w:val="24"/>
          <w:szCs w:val="24"/>
        </w:rPr>
        <w:t xml:space="preserve"> </w:t>
      </w:r>
      <w:r w:rsidRPr="00E43FBA">
        <w:rPr>
          <w:rFonts w:ascii="Franklin Gothic Book" w:hAnsi="Franklin Gothic Book"/>
          <w:i w:val="0"/>
          <w:iCs w:val="0"/>
          <w:spacing w:val="-5"/>
          <w:w w:val="105"/>
          <w:sz w:val="24"/>
          <w:szCs w:val="24"/>
        </w:rPr>
        <w:t>Cascio</w:t>
      </w:r>
    </w:p>
    <w:p w14:paraId="29492241" w14:textId="76242B4F" w:rsidR="008D1015" w:rsidRPr="00E43FBA" w:rsidRDefault="008D1015" w:rsidP="00671402">
      <w:pPr>
        <w:rPr>
          <w:rFonts w:ascii="Franklin Gothic Book" w:hAnsi="Franklin Gothic Book" w:cs="Arial"/>
          <w:b/>
          <w:bCs/>
        </w:rPr>
      </w:pPr>
    </w:p>
    <w:p w14:paraId="75B3D666" w14:textId="77777777" w:rsidR="008D1015" w:rsidRPr="00E43FBA" w:rsidRDefault="008D1015" w:rsidP="00671402">
      <w:pPr>
        <w:rPr>
          <w:rFonts w:ascii="Franklin Gothic Book" w:hAnsi="Franklin Gothic Book" w:cs="Arial"/>
          <w:b/>
          <w:bCs/>
        </w:rPr>
      </w:pPr>
    </w:p>
    <w:p w14:paraId="681EFD14" w14:textId="77777777" w:rsidR="001618A2" w:rsidRPr="00E43FBA" w:rsidRDefault="001618A2" w:rsidP="00671402">
      <w:pPr>
        <w:rPr>
          <w:rFonts w:ascii="Franklin Gothic Book" w:hAnsi="Franklin Gothic Book" w:cs="Arial"/>
          <w:b/>
          <w:bCs/>
        </w:rPr>
      </w:pPr>
      <w:r w:rsidRPr="00E43FBA">
        <w:rPr>
          <w:rFonts w:ascii="Franklin Gothic Book" w:hAnsi="Franklin Gothic Book" w:cs="Arial"/>
          <w:b/>
          <w:bCs/>
        </w:rPr>
        <w:t xml:space="preserve">ORARI </w:t>
      </w:r>
    </w:p>
    <w:p w14:paraId="07DFE89F" w14:textId="6015B546" w:rsidR="001618A2" w:rsidRPr="00E43FBA" w:rsidRDefault="003F370C" w:rsidP="00671402">
      <w:pPr>
        <w:textAlignment w:val="baseline"/>
        <w:rPr>
          <w:rFonts w:ascii="Franklin Gothic Book" w:hAnsi="Franklin Gothic Book" w:cs="Arial"/>
        </w:rPr>
      </w:pPr>
      <w:r w:rsidRPr="00E43FBA">
        <w:rPr>
          <w:rFonts w:ascii="Franklin Gothic Book" w:hAnsi="Franklin Gothic Book" w:cs="Arial"/>
        </w:rPr>
        <w:t>2</w:t>
      </w:r>
      <w:r w:rsidR="00671402" w:rsidRPr="00E43FBA">
        <w:rPr>
          <w:rFonts w:ascii="Franklin Gothic Book" w:hAnsi="Franklin Gothic Book" w:cs="Arial"/>
        </w:rPr>
        <w:t>1</w:t>
      </w:r>
      <w:r w:rsidRPr="00E43FBA">
        <w:rPr>
          <w:rFonts w:ascii="Franklin Gothic Book" w:hAnsi="Franklin Gothic Book" w:cs="Arial"/>
        </w:rPr>
        <w:t>.30</w:t>
      </w:r>
    </w:p>
    <w:p w14:paraId="33EBD502" w14:textId="77777777" w:rsidR="001618A2" w:rsidRPr="00E43FBA" w:rsidRDefault="001618A2" w:rsidP="00671402">
      <w:pPr>
        <w:rPr>
          <w:rFonts w:ascii="Franklin Gothic Book" w:hAnsi="Franklin Gothic Book" w:cs="Arial"/>
          <w:b/>
          <w:bCs/>
        </w:rPr>
      </w:pPr>
    </w:p>
    <w:p w14:paraId="2CAB265A" w14:textId="1DB4A35D" w:rsidR="00FE04D0" w:rsidRPr="00E43FBA" w:rsidRDefault="001618A2" w:rsidP="00671402">
      <w:pPr>
        <w:rPr>
          <w:rFonts w:ascii="Franklin Gothic Book" w:hAnsi="Franklin Gothic Book" w:cs="Arial"/>
          <w:b/>
          <w:bCs/>
        </w:rPr>
      </w:pPr>
      <w:r w:rsidRPr="00E43FBA">
        <w:rPr>
          <w:rFonts w:ascii="Franklin Gothic Book" w:hAnsi="Franklin Gothic Book" w:cs="Arial"/>
          <w:b/>
          <w:bCs/>
        </w:rPr>
        <w:t>PREZZI</w:t>
      </w:r>
      <w:r w:rsidRPr="00E43FBA">
        <w:rPr>
          <w:rFonts w:ascii="Franklin Gothic Book" w:hAnsi="Franklin Gothic Book" w:cs="Arial"/>
          <w:b/>
          <w:bCs/>
        </w:rPr>
        <w:br/>
      </w:r>
      <w:r w:rsidR="003F370C" w:rsidRPr="00E43FBA">
        <w:rPr>
          <w:rFonts w:ascii="Franklin Gothic Book" w:eastAsia="Times New Roman" w:hAnsi="Franklin Gothic Book" w:cs="Arial"/>
          <w:lang w:eastAsia="it-IT"/>
        </w:rPr>
        <w:t>15/20/25€</w:t>
      </w:r>
      <w:r w:rsidR="003F370C" w:rsidRPr="00E43FBA">
        <w:rPr>
          <w:rFonts w:ascii="Franklin Gothic Book" w:eastAsia="Times New Roman" w:hAnsi="Franklin Gothic Book" w:cs="Arial"/>
          <w:lang w:eastAsia="it-IT"/>
        </w:rPr>
        <w:br/>
      </w:r>
    </w:p>
    <w:p w14:paraId="3CEB0F8E" w14:textId="77777777" w:rsidR="00D647E5" w:rsidRPr="00E43FBA" w:rsidRDefault="00D647E5" w:rsidP="00671402">
      <w:pPr>
        <w:rPr>
          <w:rFonts w:ascii="Franklin Gothic Book" w:hAnsi="Franklin Gothic Book" w:cs="Arial"/>
          <w:b/>
          <w:bCs/>
        </w:rPr>
      </w:pPr>
      <w:r w:rsidRPr="00E43FBA">
        <w:rPr>
          <w:rFonts w:ascii="Franklin Gothic Book" w:hAnsi="Franklin Gothic Book" w:cs="Arial"/>
          <w:b/>
          <w:bCs/>
        </w:rPr>
        <w:t xml:space="preserve">INFO </w:t>
      </w:r>
    </w:p>
    <w:p w14:paraId="20C091A8" w14:textId="77777777" w:rsidR="00D647E5" w:rsidRPr="00E43FBA" w:rsidRDefault="00D647E5" w:rsidP="00671402">
      <w:pPr>
        <w:rPr>
          <w:rFonts w:ascii="Franklin Gothic Book" w:eastAsia="Times New Roman" w:hAnsi="Franklin Gothic Book" w:cs="Arial"/>
          <w:u w:val="single"/>
          <w:bdr w:val="none" w:sz="0" w:space="0" w:color="auto" w:frame="1"/>
          <w:lang w:eastAsia="it-IT"/>
        </w:rPr>
      </w:pPr>
      <w:r w:rsidRPr="00E43FBA">
        <w:rPr>
          <w:rFonts w:ascii="Franklin Gothic Book" w:eastAsia="Times New Roman" w:hAnsi="Franklin Gothic Book" w:cs="Arial"/>
          <w:lang w:eastAsia="it-IT"/>
        </w:rPr>
        <w:t>Biglietteria</w:t>
      </w:r>
      <w:r w:rsidRPr="00E43FBA">
        <w:rPr>
          <w:rFonts w:ascii="Franklin Gothic Book" w:eastAsia="Times New Roman" w:hAnsi="Franklin Gothic Book" w:cs="Arial"/>
          <w:lang w:eastAsia="it-IT"/>
        </w:rPr>
        <w:br/>
        <w:t>via Pier Lombardo 14</w:t>
      </w:r>
      <w:r w:rsidRPr="00E43FBA">
        <w:rPr>
          <w:rFonts w:ascii="Franklin Gothic Book" w:eastAsia="Times New Roman" w:hAnsi="Franklin Gothic Book" w:cs="Arial"/>
          <w:lang w:eastAsia="it-IT"/>
        </w:rPr>
        <w:br/>
      </w:r>
      <w:hyperlink r:id="rId7" w:history="1">
        <w:r w:rsidRPr="00E43FBA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02 59995206</w:t>
        </w:r>
      </w:hyperlink>
      <w:r w:rsidRPr="00E43FBA">
        <w:rPr>
          <w:rFonts w:ascii="Franklin Gothic Book" w:eastAsia="Times New Roman" w:hAnsi="Franklin Gothic Book" w:cs="Arial"/>
          <w:lang w:eastAsia="it-IT"/>
        </w:rPr>
        <w:br/>
      </w:r>
      <w:hyperlink r:id="rId8" w:history="1">
        <w:r w:rsidRPr="00E43FBA">
          <w:rPr>
            <w:rFonts w:ascii="Franklin Gothic Book" w:eastAsia="Times New Roman" w:hAnsi="Franklin Gothic Book" w:cs="Arial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14:paraId="16A0900F" w14:textId="77777777" w:rsidR="00D647E5" w:rsidRPr="00E43FBA" w:rsidRDefault="00D647E5" w:rsidP="00671402">
      <w:pPr>
        <w:rPr>
          <w:rFonts w:ascii="Franklin Gothic Book" w:hAnsi="Franklin Gothic Book" w:cs="Arial"/>
        </w:rPr>
      </w:pPr>
      <w:r w:rsidRPr="00E43FBA">
        <w:rPr>
          <w:rFonts w:ascii="Franklin Gothic Book" w:hAnsi="Franklin Gothic Book"/>
        </w:rPr>
        <w:br/>
      </w:r>
      <w:r w:rsidRPr="00E43FBA">
        <w:rPr>
          <w:rFonts w:ascii="Franklin Gothic Book" w:hAnsi="Franklin Gothic Book" w:cs="Franklin Gothic Book"/>
          <w:b/>
        </w:rPr>
        <w:t>Ufficio Stampa Teatro Franco Parenti</w:t>
      </w:r>
      <w:r w:rsidRPr="00E43FBA">
        <w:rPr>
          <w:rFonts w:ascii="Franklin Gothic Book" w:hAnsi="Franklin Gothic Book" w:cs="Franklin Gothic Book"/>
        </w:rPr>
        <w:br/>
        <w:t>Via Pier Lombardo 14 - 20135 Milano</w:t>
      </w:r>
      <w:r w:rsidRPr="00E43FBA">
        <w:rPr>
          <w:rFonts w:ascii="Franklin Gothic Book" w:hAnsi="Franklin Gothic Book" w:cs="Franklin Gothic Book"/>
          <w:b/>
        </w:rPr>
        <w:br/>
      </w:r>
      <w:r w:rsidRPr="00E43FBA">
        <w:rPr>
          <w:rFonts w:ascii="Franklin Gothic Book" w:hAnsi="Franklin Gothic Book" w:cs="Franklin Gothic Book"/>
        </w:rPr>
        <w:t>Tel. 02 59995217</w:t>
      </w:r>
      <w:r w:rsidRPr="00E43FBA">
        <w:rPr>
          <w:rFonts w:ascii="Franklin Gothic Book" w:hAnsi="Franklin Gothic Book" w:cs="Franklin Gothic Book"/>
        </w:rPr>
        <w:br/>
      </w:r>
      <w:r w:rsidRPr="00E43FBA">
        <w:rPr>
          <w:rFonts w:ascii="Franklin Gothic Book" w:hAnsi="Franklin Gothic Book"/>
        </w:rPr>
        <w:t xml:space="preserve">Mail </w:t>
      </w:r>
      <w:hyperlink r:id="rId9" w:history="1">
        <w:r w:rsidRPr="00E43FBA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p w14:paraId="28C34181" w14:textId="77777777" w:rsidR="00D647E5" w:rsidRPr="00E43FBA" w:rsidRDefault="00D647E5" w:rsidP="00671402">
      <w:pPr>
        <w:rPr>
          <w:rFonts w:ascii="Franklin Gothic Book" w:eastAsia="Times New Roman" w:hAnsi="Franklin Gothic Book" w:cs="Arial"/>
          <w:lang w:eastAsia="it-IT"/>
        </w:rPr>
      </w:pPr>
    </w:p>
    <w:p w14:paraId="65B4B23A" w14:textId="77777777" w:rsidR="0042682E" w:rsidRPr="00E43FBA" w:rsidRDefault="0042682E" w:rsidP="001618A2">
      <w:pPr>
        <w:rPr>
          <w:rFonts w:ascii="Franklin Gothic Book" w:hAnsi="Franklin Gothic Book"/>
        </w:rPr>
      </w:pPr>
    </w:p>
    <w:sectPr w:rsidR="0042682E" w:rsidRPr="00E43FBA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EA561" w14:textId="77777777" w:rsidR="000D771C" w:rsidRDefault="000D771C" w:rsidP="0042682E">
      <w:r>
        <w:separator/>
      </w:r>
    </w:p>
  </w:endnote>
  <w:endnote w:type="continuationSeparator" w:id="0">
    <w:p w14:paraId="787171E7" w14:textId="77777777" w:rsidR="000D771C" w:rsidRDefault="000D771C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E49F" w14:textId="77777777" w:rsidR="000D771C" w:rsidRDefault="000D771C" w:rsidP="0042682E">
      <w:r>
        <w:separator/>
      </w:r>
    </w:p>
  </w:footnote>
  <w:footnote w:type="continuationSeparator" w:id="0">
    <w:p w14:paraId="2241601B" w14:textId="77777777" w:rsidR="000D771C" w:rsidRDefault="000D771C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C26B8"/>
    <w:rsid w:val="000D771C"/>
    <w:rsid w:val="00160463"/>
    <w:rsid w:val="001618A2"/>
    <w:rsid w:val="001C720F"/>
    <w:rsid w:val="001D3EEC"/>
    <w:rsid w:val="001D5501"/>
    <w:rsid w:val="002437F3"/>
    <w:rsid w:val="002A38A4"/>
    <w:rsid w:val="002D5AC6"/>
    <w:rsid w:val="002F298F"/>
    <w:rsid w:val="00320037"/>
    <w:rsid w:val="003D5E24"/>
    <w:rsid w:val="003E3976"/>
    <w:rsid w:val="003F370C"/>
    <w:rsid w:val="00425C1C"/>
    <w:rsid w:val="0042682E"/>
    <w:rsid w:val="004357B8"/>
    <w:rsid w:val="004417FD"/>
    <w:rsid w:val="00455E58"/>
    <w:rsid w:val="004C2F84"/>
    <w:rsid w:val="0057624C"/>
    <w:rsid w:val="00590DA5"/>
    <w:rsid w:val="005C0196"/>
    <w:rsid w:val="00652F1E"/>
    <w:rsid w:val="006549AC"/>
    <w:rsid w:val="00671402"/>
    <w:rsid w:val="00673391"/>
    <w:rsid w:val="006C2BA9"/>
    <w:rsid w:val="007328BB"/>
    <w:rsid w:val="007333E1"/>
    <w:rsid w:val="00733C18"/>
    <w:rsid w:val="00742C64"/>
    <w:rsid w:val="007551AD"/>
    <w:rsid w:val="0079318B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541A0"/>
    <w:rsid w:val="00963623"/>
    <w:rsid w:val="00965AE0"/>
    <w:rsid w:val="009D47A4"/>
    <w:rsid w:val="00A07524"/>
    <w:rsid w:val="00A23F20"/>
    <w:rsid w:val="00A35AB1"/>
    <w:rsid w:val="00A6027B"/>
    <w:rsid w:val="00A71CFB"/>
    <w:rsid w:val="00A73BE5"/>
    <w:rsid w:val="00A92CD1"/>
    <w:rsid w:val="00AB28AA"/>
    <w:rsid w:val="00AC0808"/>
    <w:rsid w:val="00B5632F"/>
    <w:rsid w:val="00B71034"/>
    <w:rsid w:val="00BA564D"/>
    <w:rsid w:val="00BE7303"/>
    <w:rsid w:val="00C219EB"/>
    <w:rsid w:val="00C8187F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941D8"/>
    <w:rsid w:val="00EB1DED"/>
    <w:rsid w:val="00ED2DC9"/>
    <w:rsid w:val="00EE081F"/>
    <w:rsid w:val="00F15C98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4</cp:revision>
  <cp:lastPrinted>2019-09-30T12:26:00Z</cp:lastPrinted>
  <dcterms:created xsi:type="dcterms:W3CDTF">2020-06-16T13:58:00Z</dcterms:created>
  <dcterms:modified xsi:type="dcterms:W3CDTF">2020-06-16T14:07:00Z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