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261" w:rsidRPr="00223261" w:rsidRDefault="00223261" w:rsidP="00223261">
      <w:pPr>
        <w:rPr>
          <w:rFonts w:ascii="Franklin Gothic Book" w:eastAsia="Times New Roman" w:hAnsi="Franklin Gothic Book" w:cs="Arial"/>
          <w:lang w:eastAsia="it-IT"/>
        </w:rPr>
      </w:pPr>
    </w:p>
    <w:p w:rsidR="00223261" w:rsidRPr="00223261" w:rsidRDefault="00223261" w:rsidP="00223261">
      <w:pPr>
        <w:rPr>
          <w:rFonts w:ascii="Franklin Gothic Book" w:eastAsia="Times New Roman" w:hAnsi="Franklin Gothic Book" w:cs="Arial"/>
          <w:lang w:eastAsia="it-IT"/>
        </w:rPr>
      </w:pPr>
    </w:p>
    <w:p w:rsidR="00223261" w:rsidRPr="00223261" w:rsidRDefault="00223261" w:rsidP="00223261">
      <w:pPr>
        <w:rPr>
          <w:rFonts w:ascii="Franklin Gothic Book" w:eastAsia="Times New Roman" w:hAnsi="Franklin Gothic Book" w:cs="Times New Roman"/>
          <w:lang w:eastAsia="it-IT"/>
        </w:rPr>
      </w:pPr>
      <w:r w:rsidRPr="00223261">
        <w:rPr>
          <w:rFonts w:ascii="Franklin Gothic Book" w:eastAsia="Times New Roman" w:hAnsi="Franklin Gothic Book" w:cs="Arial"/>
          <w:lang w:eastAsia="it-IT"/>
        </w:rPr>
        <w:t xml:space="preserve">Comunicato stampa </w:t>
      </w:r>
      <w:r w:rsidRPr="00223261">
        <w:rPr>
          <w:rFonts w:ascii="Franklin Gothic Book" w:eastAsia="Times New Roman" w:hAnsi="Franklin Gothic Book" w:cs="Arial"/>
          <w:lang w:eastAsia="it-IT"/>
        </w:rPr>
        <w:br/>
      </w:r>
      <w:r w:rsidRPr="00223261">
        <w:rPr>
          <w:rFonts w:ascii="Franklin Gothic Book" w:eastAsia="Times New Roman" w:hAnsi="Franklin Gothic Book" w:cs="Arial"/>
          <w:lang w:eastAsia="it-IT"/>
        </w:rPr>
        <w:br/>
        <w:t xml:space="preserve">Sala Grande </w:t>
      </w:r>
      <w:r w:rsidRPr="00223261">
        <w:rPr>
          <w:rFonts w:ascii="Franklin Gothic Book" w:eastAsia="Times New Roman" w:hAnsi="Franklin Gothic Book" w:cs="Arial"/>
          <w:lang w:eastAsia="it-IT"/>
        </w:rPr>
        <w:br/>
        <w:t>mercoledì 20 Novembre h 20:00</w:t>
      </w:r>
    </w:p>
    <w:p w:rsidR="00223261" w:rsidRPr="00223261" w:rsidRDefault="00223261" w:rsidP="00223261">
      <w:pPr>
        <w:outlineLvl w:val="0"/>
        <w:rPr>
          <w:rFonts w:ascii="Franklin Gothic Book" w:eastAsia="Times New Roman" w:hAnsi="Franklin Gothic Book" w:cs="Times New Roman"/>
          <w:b/>
          <w:bCs/>
          <w:kern w:val="36"/>
          <w:sz w:val="28"/>
          <w:szCs w:val="28"/>
          <w:lang w:eastAsia="it-IT"/>
        </w:rPr>
      </w:pPr>
      <w:r w:rsidRPr="00223261">
        <w:rPr>
          <w:rFonts w:ascii="Franklin Gothic Book" w:eastAsia="Times New Roman" w:hAnsi="Franklin Gothic Book" w:cs="Times New Roman"/>
          <w:b/>
          <w:bCs/>
          <w:kern w:val="36"/>
          <w:sz w:val="28"/>
          <w:szCs w:val="28"/>
          <w:lang w:eastAsia="it-IT"/>
        </w:rPr>
        <w:t>Milano</w:t>
      </w:r>
      <w:r w:rsidRPr="00223261">
        <w:rPr>
          <w:rFonts w:ascii="Franklin Gothic Book" w:eastAsia="Times New Roman" w:hAnsi="Franklin Gothic Book" w:cs="Times New Roman"/>
          <w:b/>
          <w:bCs/>
          <w:i/>
          <w:iCs/>
          <w:kern w:val="36"/>
          <w:sz w:val="28"/>
          <w:szCs w:val="28"/>
          <w:bdr w:val="none" w:sz="0" w:space="0" w:color="auto" w:frame="1"/>
          <w:lang w:eastAsia="it-IT"/>
        </w:rPr>
        <w:t> Metropolis</w:t>
      </w:r>
      <w:r w:rsidRPr="00223261">
        <w:rPr>
          <w:rFonts w:ascii="Franklin Gothic Book" w:eastAsia="Times New Roman" w:hAnsi="Franklin Gothic Book" w:cs="Times New Roman"/>
          <w:b/>
          <w:bCs/>
          <w:kern w:val="36"/>
          <w:sz w:val="28"/>
          <w:szCs w:val="28"/>
          <w:lang w:eastAsia="it-IT"/>
        </w:rPr>
        <w:t>: risonanze</w:t>
      </w:r>
    </w:p>
    <w:p w:rsidR="00223261" w:rsidRPr="00223261" w:rsidRDefault="00223261" w:rsidP="00223261">
      <w:pPr>
        <w:spacing w:after="120"/>
        <w:outlineLvl w:val="1"/>
        <w:rPr>
          <w:rFonts w:ascii="Franklin Gothic Book" w:eastAsia="Times New Roman" w:hAnsi="Franklin Gothic Book" w:cs="Times New Roman"/>
          <w:b/>
          <w:bCs/>
          <w:sz w:val="28"/>
          <w:szCs w:val="28"/>
          <w:lang w:eastAsia="it-IT"/>
        </w:rPr>
      </w:pPr>
      <w:r w:rsidRPr="00223261">
        <w:rPr>
          <w:rFonts w:ascii="Franklin Gothic Book" w:eastAsia="Times New Roman" w:hAnsi="Franklin Gothic Book" w:cs="Times New Roman"/>
          <w:b/>
          <w:bCs/>
          <w:sz w:val="28"/>
          <w:szCs w:val="28"/>
          <w:lang w:eastAsia="it-IT"/>
        </w:rPr>
        <w:t>Live elettronico (Luca Maria Baldini) / violino sul capolavoro di Fritz Lang</w:t>
      </w:r>
    </w:p>
    <w:p w:rsidR="00223261" w:rsidRPr="00223261" w:rsidRDefault="00223261" w:rsidP="00223261">
      <w:pPr>
        <w:pStyle w:val="NormaleWeb"/>
        <w:spacing w:before="0" w:beforeAutospacing="0" w:after="0" w:afterAutospacing="0"/>
        <w:rPr>
          <w:rFonts w:ascii="Franklin Gothic Book" w:hAnsi="Franklin Gothic Book" w:cs="Arial"/>
        </w:rPr>
      </w:pPr>
      <w:r w:rsidRPr="00223261">
        <w:rPr>
          <w:rFonts w:ascii="Franklin Gothic Book" w:hAnsi="Franklin Gothic Book" w:cs="Arial"/>
        </w:rPr>
        <w:t>GER 1927 | 142′ (film muto)</w:t>
      </w:r>
      <w:r w:rsidRPr="00223261">
        <w:rPr>
          <w:rFonts w:ascii="Franklin Gothic Book" w:hAnsi="Franklin Gothic Book" w:cs="Arial"/>
        </w:rPr>
        <w:br/>
        <w:t>di </w:t>
      </w:r>
      <w:r w:rsidRPr="00223261">
        <w:rPr>
          <w:rStyle w:val="Enfasigrassetto"/>
          <w:rFonts w:ascii="Franklin Gothic Book" w:hAnsi="Franklin Gothic Book" w:cs="Arial"/>
          <w:bdr w:val="none" w:sz="0" w:space="0" w:color="auto" w:frame="1"/>
        </w:rPr>
        <w:t>Fritz Lang</w:t>
      </w:r>
      <w:r w:rsidRPr="00223261">
        <w:rPr>
          <w:rFonts w:ascii="Franklin Gothic Book" w:hAnsi="Franklin Gothic Book" w:cs="Arial"/>
        </w:rPr>
        <w:br/>
        <w:t>con Gustav Fröhlich, Brigitte Helm, Alfred Abel, Rudolf Klein-Rogge, Fritz Rasp</w:t>
      </w:r>
    </w:p>
    <w:p w:rsidR="00223261" w:rsidRPr="00223261" w:rsidRDefault="00223261" w:rsidP="00223261">
      <w:pPr>
        <w:pStyle w:val="NormaleWeb"/>
        <w:spacing w:before="0" w:beforeAutospacing="0" w:after="0" w:afterAutospacing="0"/>
        <w:rPr>
          <w:rFonts w:ascii="Franklin Gothic Book" w:hAnsi="Franklin Gothic Book" w:cs="Arial"/>
        </w:rPr>
      </w:pPr>
      <w:r w:rsidRPr="00223261">
        <w:rPr>
          <w:rStyle w:val="Enfasigrassetto"/>
          <w:rFonts w:ascii="Franklin Gothic Book" w:hAnsi="Franklin Gothic Book" w:cs="Arial"/>
          <w:bdr w:val="none" w:sz="0" w:space="0" w:color="auto" w:frame="1"/>
        </w:rPr>
        <w:t>live elettronico Luca Maria Baldini</w:t>
      </w:r>
      <w:r w:rsidRPr="00223261">
        <w:rPr>
          <w:rFonts w:ascii="Franklin Gothic Book" w:hAnsi="Franklin Gothic Book" w:cs="Arial"/>
          <w:b/>
          <w:bCs/>
          <w:bdr w:val="none" w:sz="0" w:space="0" w:color="auto" w:frame="1"/>
        </w:rPr>
        <w:br/>
      </w:r>
      <w:r w:rsidRPr="00223261">
        <w:rPr>
          <w:rStyle w:val="Enfasigrassetto"/>
          <w:rFonts w:ascii="Franklin Gothic Book" w:hAnsi="Franklin Gothic Book" w:cs="Arial"/>
          <w:bdr w:val="none" w:sz="0" w:space="0" w:color="auto" w:frame="1"/>
        </w:rPr>
        <w:t>violino Eloisa Manera</w:t>
      </w:r>
    </w:p>
    <w:p w:rsidR="00223261" w:rsidRPr="00223261" w:rsidRDefault="00223261" w:rsidP="00223261">
      <w:pPr>
        <w:pStyle w:val="NormaleWeb"/>
        <w:spacing w:before="0" w:beforeAutospacing="0" w:after="120" w:afterAutospacing="0"/>
        <w:rPr>
          <w:rFonts w:ascii="Franklin Gothic Book" w:hAnsi="Franklin Gothic Book" w:cs="Arial"/>
        </w:rPr>
      </w:pPr>
      <w:r w:rsidRPr="00223261">
        <w:rPr>
          <w:rFonts w:ascii="Franklin Gothic Book" w:hAnsi="Franklin Gothic Book" w:cs="Arial"/>
        </w:rPr>
        <w:t>serata inserita nel progetto</w:t>
      </w:r>
      <w:r w:rsidRPr="00223261">
        <w:rPr>
          <w:rStyle w:val="Enfasicorsivo"/>
          <w:rFonts w:ascii="Franklin Gothic Book" w:hAnsi="Franklin Gothic Book" w:cs="Arial"/>
          <w:bdr w:val="none" w:sz="0" w:space="0" w:color="auto" w:frame="1"/>
        </w:rPr>
        <w:t> Dalla maschera al robot</w:t>
      </w:r>
      <w:r w:rsidRPr="00223261">
        <w:rPr>
          <w:rFonts w:ascii="Franklin Gothic Book" w:hAnsi="Franklin Gothic Book" w:cs="Arial"/>
        </w:rPr>
        <w:t xml:space="preserve"> con il contributo di Fondazione Cariplo </w:t>
      </w:r>
    </w:p>
    <w:p w:rsidR="00223261" w:rsidRPr="00223261" w:rsidRDefault="00223261" w:rsidP="00223261">
      <w:pPr>
        <w:spacing w:line="360" w:lineRule="atLeast"/>
        <w:textAlignment w:val="baseline"/>
        <w:rPr>
          <w:rFonts w:ascii="Franklin Gothic Book" w:eastAsia="Times New Roman" w:hAnsi="Franklin Gothic Book" w:cs="Arial"/>
          <w:color w:val="4A4A49"/>
          <w:sz w:val="21"/>
          <w:szCs w:val="21"/>
          <w:lang w:eastAsia="it-IT"/>
        </w:rPr>
      </w:pPr>
      <w:r w:rsidRPr="00223261">
        <w:rPr>
          <w:rFonts w:ascii="Franklin Gothic Book" w:eastAsia="Times New Roman" w:hAnsi="Franklin Gothic Book" w:cs="Arial"/>
          <w:color w:val="1A1A1A"/>
          <w:sz w:val="21"/>
          <w:szCs w:val="21"/>
          <w:lang w:eastAsia="it-IT"/>
        </w:rPr>
        <w:t xml:space="preserve">durata  </w:t>
      </w:r>
      <w:r w:rsidRPr="00223261">
        <w:rPr>
          <w:rFonts w:ascii="Franklin Gothic Book" w:eastAsia="Times New Roman" w:hAnsi="Franklin Gothic Book" w:cs="Arial"/>
          <w:color w:val="4A4A49"/>
          <w:sz w:val="21"/>
          <w:szCs w:val="21"/>
          <w:lang w:eastAsia="it-IT"/>
        </w:rPr>
        <w:t>2 ore e 22 minuti</w:t>
      </w:r>
    </w:p>
    <w:p w:rsidR="00223261" w:rsidRPr="00223261" w:rsidRDefault="00223261" w:rsidP="00223261">
      <w:pPr>
        <w:pStyle w:val="NormaleWeb"/>
        <w:spacing w:before="0" w:beforeAutospacing="0" w:after="120" w:afterAutospacing="0"/>
        <w:rPr>
          <w:rFonts w:ascii="Franklin Gothic Book" w:hAnsi="Franklin Gothic Book" w:cs="Arial"/>
        </w:rPr>
      </w:pPr>
      <w:r w:rsidRPr="00223261">
        <w:rPr>
          <w:rFonts w:ascii="Franklin Gothic Book" w:hAnsi="Franklin Gothic Book" w:cs="Arial"/>
        </w:rPr>
        <w:br/>
        <w:t>Che cosa hanno in comune la Metropolis di Lang e la Milano di oggi? Quali contraddizioni nate negli anni Venti continuano a perpetuarsi nella società odierna dopo quasi un secolo?</w:t>
      </w:r>
    </w:p>
    <w:p w:rsidR="00223261" w:rsidRPr="00223261" w:rsidRDefault="00223261" w:rsidP="00223261">
      <w:pPr>
        <w:pStyle w:val="NormaleWeb"/>
        <w:spacing w:before="0" w:beforeAutospacing="0" w:after="0" w:afterAutospacing="0"/>
        <w:rPr>
          <w:rFonts w:ascii="Franklin Gothic Book" w:hAnsi="Franklin Gothic Book" w:cs="Arial"/>
        </w:rPr>
      </w:pPr>
      <w:r w:rsidRPr="00223261">
        <w:rPr>
          <w:rFonts w:ascii="Franklin Gothic Book" w:hAnsi="Franklin Gothic Book" w:cs="Arial"/>
        </w:rPr>
        <w:t>Luca Maria Baldini sonorizza </w:t>
      </w:r>
      <w:r w:rsidRPr="00223261">
        <w:rPr>
          <w:rStyle w:val="Enfasicorsivo"/>
          <w:rFonts w:ascii="Franklin Gothic Book" w:hAnsi="Franklin Gothic Book" w:cs="Arial"/>
          <w:bdr w:val="none" w:sz="0" w:space="0" w:color="auto" w:frame="1"/>
        </w:rPr>
        <w:t>Metropolis</w:t>
      </w:r>
      <w:r w:rsidRPr="00223261">
        <w:rPr>
          <w:rFonts w:ascii="Franklin Gothic Book" w:hAnsi="Franklin Gothic Book" w:cs="Arial"/>
        </w:rPr>
        <w:t> di Fritz Lang, uno dei film più importanti della storia del cinema, presentandolo per la prima volta al Teatro Franco Parenti.</w:t>
      </w:r>
    </w:p>
    <w:p w:rsidR="00223261" w:rsidRPr="00223261" w:rsidRDefault="00223261" w:rsidP="00223261">
      <w:pPr>
        <w:pStyle w:val="NormaleWeb"/>
        <w:spacing w:before="0" w:beforeAutospacing="0" w:after="120" w:afterAutospacing="0"/>
        <w:rPr>
          <w:rFonts w:ascii="Franklin Gothic Book" w:hAnsi="Franklin Gothic Book" w:cs="Arial"/>
        </w:rPr>
      </w:pPr>
      <w:r w:rsidRPr="00223261">
        <w:rPr>
          <w:rFonts w:ascii="Franklin Gothic Book" w:hAnsi="Franklin Gothic Book" w:cs="Arial"/>
        </w:rPr>
        <w:t>Un commento sonoro, originale e inedito, interpretato dal punto di vista di chi, nella città di Milano archetipo di città contemporanea, vive sogni, luci ed ombre. Campionature di suoni milanesi diventano così il paesaggio sonoro che accompagna la visione del fim; un tema musicale creato con sintetizzatori, archi e chitarre, atmosfere jazz e swing appena citate.</w:t>
      </w:r>
    </w:p>
    <w:p w:rsidR="00223261" w:rsidRPr="00223261" w:rsidRDefault="00223261" w:rsidP="00223261">
      <w:pPr>
        <w:pStyle w:val="NormaleWeb"/>
        <w:spacing w:before="0" w:beforeAutospacing="0" w:after="0" w:afterAutospacing="0"/>
        <w:rPr>
          <w:rFonts w:ascii="Franklin Gothic Book" w:hAnsi="Franklin Gothic Book" w:cs="Arial"/>
        </w:rPr>
      </w:pPr>
      <w:r w:rsidRPr="00223261">
        <w:rPr>
          <w:rFonts w:ascii="Franklin Gothic Book" w:hAnsi="Franklin Gothic Book" w:cs="Arial"/>
        </w:rPr>
        <w:t>Baldini sarà accompagnato dal violino di Eloisa Manera, per una performance di </w:t>
      </w:r>
      <w:r w:rsidRPr="00223261">
        <w:rPr>
          <w:rStyle w:val="Enfasicorsivo"/>
          <w:rFonts w:ascii="Franklin Gothic Book" w:hAnsi="Franklin Gothic Book" w:cs="Arial"/>
          <w:bdr w:val="none" w:sz="0" w:space="0" w:color="auto" w:frame="1"/>
        </w:rPr>
        <w:t>Live Cinema</w:t>
      </w:r>
      <w:r w:rsidRPr="00223261">
        <w:rPr>
          <w:rFonts w:ascii="Franklin Gothic Book" w:hAnsi="Franklin Gothic Book" w:cs="Arial"/>
        </w:rPr>
        <w:t>, che fa riflettere su come il divario sociale, la paura del futuro, il rapporto con la tecnologia e le discriminazioni di genere siano questioni radicate nel passato e ancora oggi irrisolte.</w:t>
      </w:r>
    </w:p>
    <w:p w:rsidR="00223261" w:rsidRPr="00223261" w:rsidRDefault="00223261" w:rsidP="00223261">
      <w:pPr>
        <w:pStyle w:val="NormaleWeb"/>
        <w:spacing w:before="0" w:beforeAutospacing="0" w:after="120" w:afterAutospacing="0"/>
        <w:rPr>
          <w:rFonts w:ascii="Franklin Gothic Book" w:hAnsi="Franklin Gothic Book" w:cs="Arial"/>
        </w:rPr>
      </w:pPr>
      <w:r w:rsidRPr="00223261">
        <w:rPr>
          <w:rFonts w:ascii="Franklin Gothic Book" w:hAnsi="Franklin Gothic Book" w:cs="Arial"/>
        </w:rPr>
        <w:t>La versione sonorizzata è una versione integrale del film, restaurata in seguito al ritrovamento in Argentina nel 2008 di alcune parti di pellicola considerate perdute.</w:t>
      </w:r>
      <w:r w:rsidRPr="00223261">
        <w:rPr>
          <w:rFonts w:ascii="Franklin Gothic Book" w:hAnsi="Franklin Gothic Book" w:cs="Arial"/>
        </w:rPr>
        <w:br/>
      </w:r>
    </w:p>
    <w:p w:rsidR="001D7026" w:rsidRDefault="00223261" w:rsidP="00223261">
      <w:pPr>
        <w:rPr>
          <w:rFonts w:ascii="Franklin Gothic Book" w:eastAsia="Times New Roman" w:hAnsi="Franklin Gothic Book" w:cs="Arial"/>
          <w:lang w:eastAsia="it-IT"/>
        </w:rPr>
      </w:pPr>
      <w:r w:rsidRPr="00223261">
        <w:rPr>
          <w:rFonts w:ascii="Franklin Gothic Book" w:eastAsia="Times New Roman" w:hAnsi="Franklin Gothic Book" w:cs="Arial"/>
          <w:b/>
          <w:bCs/>
          <w:bdr w:val="none" w:sz="0" w:space="0" w:color="auto" w:frame="1"/>
          <w:lang w:eastAsia="it-IT"/>
        </w:rPr>
        <w:t>Luca Maria Baldini</w:t>
      </w:r>
      <w:r w:rsidRPr="00223261">
        <w:rPr>
          <w:rFonts w:ascii="Franklin Gothic Book" w:eastAsia="Times New Roman" w:hAnsi="Franklin Gothic Book" w:cs="Arial"/>
          <w:lang w:eastAsia="it-IT"/>
        </w:rPr>
        <w:t> nasce a Ravenna nel 1985. Musicista, sound designer e artista, si è formato attraverso workshop con personalità come Tommaso Colliva, Hans Zimmer (corso online), Teho Teardo, Massimo Zamboni, Davide Ferrario, Xabier Iriondo e Giardini di Mirò. Ha realizzato colonne sonore per cortometraggi, installazioni e performance. Ha presentato i suoi lavori in gallerie e musei nazionali e internazionali. Con i suoi progetti musicali (</w:t>
      </w:r>
      <w:r w:rsidRPr="00223261">
        <w:rPr>
          <w:rFonts w:ascii="Franklin Gothic Book" w:eastAsia="Times New Roman" w:hAnsi="Franklin Gothic Book" w:cs="Arial"/>
          <w:i/>
          <w:iCs/>
          <w:bdr w:val="none" w:sz="0" w:space="0" w:color="auto" w:frame="1"/>
          <w:lang w:eastAsia="it-IT"/>
        </w:rPr>
        <w:t>In Between</w:t>
      </w:r>
      <w:r w:rsidRPr="00223261">
        <w:rPr>
          <w:rFonts w:ascii="Franklin Gothic Book" w:eastAsia="Times New Roman" w:hAnsi="Franklin Gothic Book" w:cs="Arial"/>
          <w:lang w:eastAsia="it-IT"/>
        </w:rPr>
        <w:t>, </w:t>
      </w:r>
      <w:r w:rsidRPr="00223261">
        <w:rPr>
          <w:rFonts w:ascii="Franklin Gothic Book" w:eastAsia="Times New Roman" w:hAnsi="Franklin Gothic Book" w:cs="Arial"/>
          <w:i/>
          <w:iCs/>
          <w:bdr w:val="none" w:sz="0" w:space="0" w:color="auto" w:frame="1"/>
          <w:lang w:eastAsia="it-IT"/>
        </w:rPr>
        <w:t>Kisses From Mars</w:t>
      </w:r>
      <w:r w:rsidRPr="00223261">
        <w:rPr>
          <w:rFonts w:ascii="Franklin Gothic Book" w:eastAsia="Times New Roman" w:hAnsi="Franklin Gothic Book" w:cs="Arial"/>
          <w:lang w:eastAsia="it-IT"/>
        </w:rPr>
        <w:t> e </w:t>
      </w:r>
      <w:r w:rsidRPr="00223261">
        <w:rPr>
          <w:rFonts w:ascii="Franklin Gothic Book" w:eastAsia="Times New Roman" w:hAnsi="Franklin Gothic Book" w:cs="Arial"/>
          <w:i/>
          <w:iCs/>
          <w:bdr w:val="none" w:sz="0" w:space="0" w:color="auto" w:frame="1"/>
          <w:lang w:eastAsia="it-IT"/>
        </w:rPr>
        <w:t>Simona Gretchen</w:t>
      </w:r>
      <w:r w:rsidRPr="00223261">
        <w:rPr>
          <w:rFonts w:ascii="Franklin Gothic Book" w:eastAsia="Times New Roman" w:hAnsi="Franklin Gothic Book" w:cs="Arial"/>
          <w:lang w:eastAsia="it-IT"/>
        </w:rPr>
        <w:t>) ha suonato in palchi italiani ed europei. È stato selezionato da Soundtracks 2018 (a cura dei Giardini di Mirò) per la sonorizzazione di film muti. Sempre nel 2018 realizza la colonna sonora dei cortometraggi </w:t>
      </w:r>
      <w:r w:rsidRPr="00223261">
        <w:rPr>
          <w:rFonts w:ascii="Franklin Gothic Book" w:eastAsia="Times New Roman" w:hAnsi="Franklin Gothic Book" w:cs="Arial"/>
          <w:i/>
          <w:iCs/>
          <w:bdr w:val="none" w:sz="0" w:space="0" w:color="auto" w:frame="1"/>
          <w:lang w:eastAsia="it-IT"/>
        </w:rPr>
        <w:t>Intercity</w:t>
      </w:r>
      <w:r w:rsidRPr="00223261">
        <w:rPr>
          <w:rFonts w:ascii="Franklin Gothic Book" w:eastAsia="Times New Roman" w:hAnsi="Franklin Gothic Book" w:cs="Arial"/>
          <w:lang w:eastAsia="it-IT"/>
        </w:rPr>
        <w:t> e </w:t>
      </w:r>
      <w:r w:rsidRPr="00223261">
        <w:rPr>
          <w:rFonts w:ascii="Franklin Gothic Book" w:eastAsia="Times New Roman" w:hAnsi="Franklin Gothic Book" w:cs="Arial"/>
          <w:i/>
          <w:iCs/>
          <w:bdr w:val="none" w:sz="0" w:space="0" w:color="auto" w:frame="1"/>
          <w:lang w:eastAsia="it-IT"/>
        </w:rPr>
        <w:t>Porpora</w:t>
      </w:r>
      <w:r w:rsidRPr="00223261">
        <w:rPr>
          <w:rFonts w:ascii="Franklin Gothic Book" w:eastAsia="Times New Roman" w:hAnsi="Franklin Gothic Book" w:cs="Arial"/>
          <w:lang w:eastAsia="it-IT"/>
        </w:rPr>
        <w:t>, sonorizza il progetto di video arte </w:t>
      </w:r>
      <w:r w:rsidRPr="00223261">
        <w:rPr>
          <w:rFonts w:ascii="Franklin Gothic Book" w:eastAsia="Times New Roman" w:hAnsi="Franklin Gothic Book" w:cs="Arial"/>
          <w:i/>
          <w:iCs/>
          <w:bdr w:val="none" w:sz="0" w:space="0" w:color="auto" w:frame="1"/>
          <w:lang w:eastAsia="it-IT"/>
        </w:rPr>
        <w:t>Memini</w:t>
      </w:r>
      <w:r w:rsidRPr="00223261">
        <w:rPr>
          <w:rFonts w:ascii="Franklin Gothic Book" w:eastAsia="Times New Roman" w:hAnsi="Franklin Gothic Book" w:cs="Arial"/>
          <w:lang w:eastAsia="it-IT"/>
        </w:rPr>
        <w:t> e realizza le musiche per il Festival Ibrida.  Nell’estate 2018 realizza la sonorizzazione live del film </w:t>
      </w:r>
      <w:r w:rsidRPr="00223261">
        <w:rPr>
          <w:rFonts w:ascii="Franklin Gothic Book" w:eastAsia="Times New Roman" w:hAnsi="Franklin Gothic Book" w:cs="Arial"/>
          <w:i/>
          <w:iCs/>
          <w:bdr w:val="none" w:sz="0" w:space="0" w:color="auto" w:frame="1"/>
          <w:lang w:eastAsia="it-IT"/>
        </w:rPr>
        <w:t>Moon</w:t>
      </w:r>
      <w:r w:rsidRPr="00223261">
        <w:rPr>
          <w:rFonts w:ascii="Franklin Gothic Book" w:eastAsia="Times New Roman" w:hAnsi="Franklin Gothic Book" w:cs="Arial"/>
          <w:lang w:eastAsia="it-IT"/>
        </w:rPr>
        <w:t> di Duncan Jones e del cortometraggio </w:t>
      </w:r>
      <w:r w:rsidRPr="00223261">
        <w:rPr>
          <w:rFonts w:ascii="Franklin Gothic Book" w:eastAsia="Times New Roman" w:hAnsi="Franklin Gothic Book" w:cs="Arial"/>
          <w:i/>
          <w:iCs/>
          <w:bdr w:val="none" w:sz="0" w:space="0" w:color="auto" w:frame="1"/>
          <w:lang w:eastAsia="it-IT"/>
        </w:rPr>
        <w:t>Potere</w:t>
      </w:r>
      <w:r w:rsidRPr="00223261">
        <w:rPr>
          <w:rFonts w:ascii="Franklin Gothic Book" w:eastAsia="Times New Roman" w:hAnsi="Franklin Gothic Book" w:cs="Arial"/>
          <w:lang w:eastAsia="it-IT"/>
        </w:rPr>
        <w:t> del regista inglese Guy Wilson (quest’ultimo in collaborazione con Simone Ricci). Sempre nell’estate 2018 presenta la sonorizzazione del film </w:t>
      </w:r>
      <w:r w:rsidRPr="00223261">
        <w:rPr>
          <w:rFonts w:ascii="Franklin Gothic Book" w:eastAsia="Times New Roman" w:hAnsi="Franklin Gothic Book" w:cs="Arial"/>
          <w:i/>
          <w:iCs/>
          <w:bdr w:val="none" w:sz="0" w:space="0" w:color="auto" w:frame="1"/>
          <w:lang w:eastAsia="it-IT"/>
        </w:rPr>
        <w:t>L’uomo Meccanico</w:t>
      </w:r>
      <w:r w:rsidRPr="00223261">
        <w:rPr>
          <w:rFonts w:ascii="Franklin Gothic Book" w:eastAsia="Times New Roman" w:hAnsi="Franklin Gothic Book" w:cs="Arial"/>
          <w:lang w:eastAsia="it-IT"/>
        </w:rPr>
        <w:t> di André Deed (1921) commissionato dal Centro Musica Modena supervisionato da Corrado Nuccini e Tiziano Bianchi.</w:t>
      </w:r>
      <w:r w:rsidRPr="00223261">
        <w:rPr>
          <w:rFonts w:ascii="Franklin Gothic Book" w:eastAsia="Times New Roman" w:hAnsi="Franklin Gothic Book" w:cs="Arial"/>
          <w:lang w:eastAsia="it-IT"/>
        </w:rPr>
        <w:br/>
        <w:t>Nel 2019 realizza la sonorizzazione del film muto </w:t>
      </w:r>
      <w:r w:rsidRPr="00223261">
        <w:rPr>
          <w:rFonts w:ascii="Franklin Gothic Book" w:eastAsia="Times New Roman" w:hAnsi="Franklin Gothic Book" w:cs="Arial"/>
          <w:i/>
          <w:iCs/>
          <w:bdr w:val="none" w:sz="0" w:space="0" w:color="auto" w:frame="1"/>
          <w:lang w:eastAsia="it-IT"/>
        </w:rPr>
        <w:t>Cenere</w:t>
      </w:r>
      <w:r w:rsidRPr="00223261">
        <w:rPr>
          <w:rFonts w:ascii="Franklin Gothic Book" w:eastAsia="Times New Roman" w:hAnsi="Franklin Gothic Book" w:cs="Arial"/>
          <w:lang w:eastAsia="it-IT"/>
        </w:rPr>
        <w:t> (1916) l’unica pellicola dove compare la diva Eleonora Duse. Il progetto è stato realizzato insieme all’attrice Fiorenza Menni con la regia dell’artista Cosimo Terlizzi. Sempre quest’anno realizza la sonorizzazione inedita del film </w:t>
      </w:r>
      <w:r w:rsidRPr="00223261">
        <w:rPr>
          <w:rFonts w:ascii="Franklin Gothic Book" w:eastAsia="Times New Roman" w:hAnsi="Franklin Gothic Book" w:cs="Arial"/>
          <w:i/>
          <w:iCs/>
          <w:bdr w:val="none" w:sz="0" w:space="0" w:color="auto" w:frame="1"/>
          <w:lang w:eastAsia="it-IT"/>
        </w:rPr>
        <w:t>Metropolis</w:t>
      </w:r>
      <w:r w:rsidRPr="00223261">
        <w:rPr>
          <w:rFonts w:ascii="Franklin Gothic Book" w:eastAsia="Times New Roman" w:hAnsi="Franklin Gothic Book" w:cs="Arial"/>
          <w:lang w:eastAsia="it-IT"/>
        </w:rPr>
        <w:t xml:space="preserve"> presentandola in anteprima al Teatro Franco Parenti di Milano. </w:t>
      </w:r>
    </w:p>
    <w:p w:rsidR="001D7026" w:rsidRDefault="001D7026" w:rsidP="00223261">
      <w:pPr>
        <w:rPr>
          <w:rFonts w:ascii="Franklin Gothic Book" w:eastAsia="Times New Roman" w:hAnsi="Franklin Gothic Book" w:cs="Arial"/>
          <w:lang w:eastAsia="it-IT"/>
        </w:rPr>
      </w:pPr>
    </w:p>
    <w:p w:rsidR="001D7026" w:rsidRDefault="001D7026" w:rsidP="00223261">
      <w:pPr>
        <w:rPr>
          <w:rFonts w:ascii="Franklin Gothic Book" w:eastAsia="Times New Roman" w:hAnsi="Franklin Gothic Book" w:cs="Arial"/>
          <w:lang w:eastAsia="it-IT"/>
        </w:rPr>
      </w:pPr>
    </w:p>
    <w:p w:rsidR="00223261" w:rsidRPr="00223261" w:rsidRDefault="00223261" w:rsidP="00223261">
      <w:pPr>
        <w:rPr>
          <w:rFonts w:ascii="Franklin Gothic Book" w:eastAsia="Times New Roman" w:hAnsi="Franklin Gothic Book" w:cs="Times New Roman"/>
          <w:lang w:eastAsia="it-IT"/>
        </w:rPr>
      </w:pPr>
      <w:bookmarkStart w:id="0" w:name="_GoBack"/>
      <w:bookmarkEnd w:id="0"/>
      <w:r w:rsidRPr="00223261">
        <w:rPr>
          <w:rFonts w:ascii="Franklin Gothic Book" w:eastAsia="Times New Roman" w:hAnsi="Franklin Gothic Book" w:cs="Arial"/>
          <w:lang w:eastAsia="it-IT"/>
        </w:rPr>
        <w:t>La sua ricerca è focalizzata sull’uso della melodia attraverso la contaminazione di musica elettronica, strumenti analogici e sound design.</w:t>
      </w:r>
    </w:p>
    <w:p w:rsidR="00223261" w:rsidRPr="002552EC" w:rsidRDefault="00223261" w:rsidP="00223261">
      <w:pPr>
        <w:pStyle w:val="NormaleWeb"/>
        <w:spacing w:before="0" w:beforeAutospacing="0" w:after="0" w:afterAutospacing="0"/>
        <w:rPr>
          <w:rFonts w:ascii="Franklin Gothic Book" w:hAnsi="Franklin Gothic Book" w:cs="Arial"/>
        </w:rPr>
      </w:pPr>
    </w:p>
    <w:p w:rsidR="00223261" w:rsidRPr="00223261" w:rsidRDefault="003B7191" w:rsidP="00223261">
      <w:pPr>
        <w:spacing w:line="240" w:lineRule="atLeast"/>
        <w:textAlignment w:val="baseline"/>
        <w:rPr>
          <w:rFonts w:ascii="Franklin Gothic Book" w:eastAsia="Times New Roman" w:hAnsi="Franklin Gothic Book" w:cs="Arial"/>
          <w:b/>
          <w:bCs/>
          <w:lang w:eastAsia="it-IT"/>
        </w:rPr>
      </w:pPr>
      <w:hyperlink r:id="rId6" w:history="1">
        <w:r w:rsidR="00223261" w:rsidRPr="00223261">
          <w:rPr>
            <w:rFonts w:ascii="Franklin Gothic Book" w:eastAsia="Times New Roman" w:hAnsi="Franklin Gothic Book" w:cs="Arial"/>
            <w:b/>
            <w:bCs/>
            <w:bdr w:val="none" w:sz="0" w:space="0" w:color="auto" w:frame="1"/>
            <w:lang w:eastAsia="it-IT"/>
          </w:rPr>
          <w:t>Biglietti</w:t>
        </w:r>
      </w:hyperlink>
    </w:p>
    <w:p w:rsidR="00223261" w:rsidRDefault="002C60D3" w:rsidP="00223261">
      <w:pPr>
        <w:spacing w:line="360" w:lineRule="atLeast"/>
        <w:textAlignment w:val="baseline"/>
        <w:rPr>
          <w:rFonts w:ascii="Franklin Gothic Book" w:eastAsia="Times New Roman" w:hAnsi="Franklin Gothic Book" w:cs="Arial"/>
          <w:lang w:eastAsia="it-IT"/>
        </w:rPr>
      </w:pPr>
      <w:r>
        <w:rPr>
          <w:rFonts w:ascii="Franklin Gothic Book" w:eastAsia="Times New Roman" w:hAnsi="Franklin Gothic Book" w:cs="Arial"/>
          <w:lang w:eastAsia="it-IT"/>
        </w:rPr>
        <w:t>7</w:t>
      </w:r>
      <w:r w:rsidR="00223261" w:rsidRPr="00223261">
        <w:rPr>
          <w:rFonts w:ascii="Franklin Gothic Book" w:eastAsia="Times New Roman" w:hAnsi="Franklin Gothic Book" w:cs="Arial"/>
          <w:lang w:eastAsia="it-IT"/>
        </w:rPr>
        <w:t>€</w:t>
      </w:r>
    </w:p>
    <w:p w:rsidR="002552EC" w:rsidRPr="002552EC" w:rsidRDefault="002552EC" w:rsidP="00223261">
      <w:pPr>
        <w:spacing w:line="360" w:lineRule="atLeast"/>
        <w:textAlignment w:val="baseline"/>
        <w:rPr>
          <w:rFonts w:ascii="Franklin Gothic Book" w:eastAsia="Times New Roman" w:hAnsi="Franklin Gothic Book" w:cs="Arial"/>
          <w:lang w:eastAsia="it-IT"/>
        </w:rPr>
      </w:pPr>
    </w:p>
    <w:p w:rsidR="00223261" w:rsidRPr="00223261" w:rsidRDefault="003B7191" w:rsidP="00223261">
      <w:pPr>
        <w:spacing w:line="240" w:lineRule="atLeast"/>
        <w:textAlignment w:val="baseline"/>
        <w:rPr>
          <w:rFonts w:ascii="Franklin Gothic Book" w:eastAsia="Times New Roman" w:hAnsi="Franklin Gothic Book" w:cs="Arial"/>
          <w:b/>
          <w:bCs/>
          <w:lang w:eastAsia="it-IT"/>
        </w:rPr>
      </w:pPr>
      <w:hyperlink r:id="rId7" w:history="1">
        <w:r w:rsidR="00223261" w:rsidRPr="00223261">
          <w:rPr>
            <w:rFonts w:ascii="Franklin Gothic Book" w:eastAsia="Times New Roman" w:hAnsi="Franklin Gothic Book" w:cs="Arial"/>
            <w:b/>
            <w:bCs/>
            <w:bdr w:val="none" w:sz="0" w:space="0" w:color="auto" w:frame="1"/>
            <w:lang w:eastAsia="it-IT"/>
          </w:rPr>
          <w:t>Info e biglietteria</w:t>
        </w:r>
      </w:hyperlink>
    </w:p>
    <w:p w:rsidR="00223261" w:rsidRDefault="00223261" w:rsidP="00223261">
      <w:pPr>
        <w:spacing w:line="360" w:lineRule="atLeast"/>
        <w:textAlignment w:val="baseline"/>
        <w:rPr>
          <w:rFonts w:ascii="Franklin Gothic Book" w:eastAsia="Times New Roman" w:hAnsi="Franklin Gothic Book" w:cs="Arial"/>
          <w:bdr w:val="none" w:sz="0" w:space="0" w:color="auto" w:frame="1"/>
          <w:lang w:eastAsia="it-IT"/>
        </w:rPr>
      </w:pPr>
      <w:r w:rsidRPr="00223261">
        <w:rPr>
          <w:rFonts w:ascii="Franklin Gothic Book" w:eastAsia="Times New Roman" w:hAnsi="Franklin Gothic Book" w:cs="Arial"/>
          <w:bdr w:val="none" w:sz="0" w:space="0" w:color="auto" w:frame="1"/>
          <w:lang w:eastAsia="it-IT"/>
        </w:rPr>
        <w:t>Biglietteria</w:t>
      </w:r>
      <w:r w:rsidRPr="00223261">
        <w:rPr>
          <w:rFonts w:ascii="Franklin Gothic Book" w:eastAsia="Times New Roman" w:hAnsi="Franklin Gothic Book" w:cs="Arial"/>
          <w:bdr w:val="none" w:sz="0" w:space="0" w:color="auto" w:frame="1"/>
          <w:lang w:eastAsia="it-IT"/>
        </w:rPr>
        <w:br/>
        <w:t>via Pier Lombardo 14</w:t>
      </w:r>
      <w:r w:rsidRPr="00223261">
        <w:rPr>
          <w:rFonts w:ascii="Franklin Gothic Book" w:eastAsia="Times New Roman" w:hAnsi="Franklin Gothic Book" w:cs="Arial"/>
          <w:bdr w:val="none" w:sz="0" w:space="0" w:color="auto" w:frame="1"/>
          <w:lang w:eastAsia="it-IT"/>
        </w:rPr>
        <w:br/>
      </w:r>
      <w:hyperlink r:id="rId8" w:history="1">
        <w:r w:rsidRPr="00223261">
          <w:rPr>
            <w:rFonts w:ascii="Franklin Gothic Book" w:eastAsia="Times New Roman" w:hAnsi="Franklin Gothic Book" w:cs="Arial"/>
            <w:u w:val="single"/>
            <w:bdr w:val="none" w:sz="0" w:space="0" w:color="auto" w:frame="1"/>
            <w:lang w:eastAsia="it-IT"/>
          </w:rPr>
          <w:t>02 59995206</w:t>
        </w:r>
      </w:hyperlink>
      <w:r w:rsidRPr="002552EC">
        <w:rPr>
          <w:rFonts w:ascii="Franklin Gothic Book" w:eastAsia="Times New Roman" w:hAnsi="Franklin Gothic Book" w:cs="Arial"/>
          <w:bdr w:val="none" w:sz="0" w:space="0" w:color="auto" w:frame="1"/>
          <w:lang w:eastAsia="it-IT"/>
        </w:rPr>
        <w:t xml:space="preserve"> - </w:t>
      </w:r>
      <w:hyperlink r:id="rId9" w:history="1">
        <w:r w:rsidRPr="00223261">
          <w:rPr>
            <w:rFonts w:ascii="Franklin Gothic Book" w:eastAsia="Times New Roman" w:hAnsi="Franklin Gothic Book" w:cs="Arial"/>
            <w:u w:val="single"/>
            <w:bdr w:val="none" w:sz="0" w:space="0" w:color="auto" w:frame="1"/>
            <w:lang w:eastAsia="it-IT"/>
          </w:rPr>
          <w:t>biglietteria@teatrofrancoparenti.it</w:t>
        </w:r>
      </w:hyperlink>
    </w:p>
    <w:p w:rsidR="002552EC" w:rsidRPr="00223261" w:rsidRDefault="002552EC" w:rsidP="00223261">
      <w:pPr>
        <w:spacing w:line="360" w:lineRule="atLeast"/>
        <w:textAlignment w:val="baseline"/>
        <w:rPr>
          <w:rFonts w:ascii="Franklin Gothic Book" w:eastAsia="Times New Roman" w:hAnsi="Franklin Gothic Book" w:cs="Arial"/>
          <w:lang w:eastAsia="it-IT"/>
        </w:rPr>
      </w:pPr>
    </w:p>
    <w:p w:rsidR="003B6E66" w:rsidRPr="002552EC" w:rsidRDefault="003B6E66" w:rsidP="00223261">
      <w:pPr>
        <w:rPr>
          <w:rFonts w:ascii="Franklin Gothic Book" w:eastAsia="Times New Roman" w:hAnsi="Franklin Gothic Book" w:cs="Arial"/>
          <w:b/>
          <w:bCs/>
          <w:lang w:eastAsia="it-IT"/>
        </w:rPr>
      </w:pPr>
    </w:p>
    <w:p w:rsidR="00223261" w:rsidRPr="00223261" w:rsidRDefault="00223261" w:rsidP="00223261">
      <w:pPr>
        <w:rPr>
          <w:rFonts w:ascii="Franklin Gothic Book" w:hAnsi="Franklin Gothic Book" w:cs="Arial"/>
        </w:rPr>
      </w:pPr>
      <w:r w:rsidRPr="002552EC">
        <w:rPr>
          <w:rFonts w:ascii="Franklin Gothic Book" w:hAnsi="Franklin Gothic Book" w:cs="Franklin Gothic Book"/>
          <w:b/>
        </w:rPr>
        <w:t>Ufficio Stampa Teatro Franco Parenti</w:t>
      </w:r>
      <w:r w:rsidRPr="002552EC">
        <w:rPr>
          <w:rFonts w:ascii="Franklin Gothic Book" w:hAnsi="Franklin Gothic Book" w:cs="Franklin Gothic Book"/>
        </w:rPr>
        <w:br/>
        <w:t>Via Pier Lombardo 14 - 20135 Milano</w:t>
      </w:r>
      <w:r w:rsidRPr="002552EC">
        <w:rPr>
          <w:rFonts w:ascii="Franklin Gothic Book" w:hAnsi="Franklin Gothic Book" w:cs="Franklin Gothic Book"/>
          <w:b/>
        </w:rPr>
        <w:br/>
      </w:r>
      <w:r w:rsidRPr="002552EC">
        <w:rPr>
          <w:rFonts w:ascii="Franklin Gothic Book" w:hAnsi="Franklin Gothic Book" w:cs="Franklin Gothic Book"/>
        </w:rPr>
        <w:t>Tel. 02 59995217</w:t>
      </w:r>
      <w:r w:rsidRPr="002552EC">
        <w:rPr>
          <w:rFonts w:ascii="Franklin Gothic Book" w:hAnsi="Franklin Gothic Book" w:cs="Franklin Gothic Book"/>
        </w:rPr>
        <w:br/>
      </w:r>
      <w:r w:rsidRPr="00223261">
        <w:rPr>
          <w:rFonts w:ascii="Franklin Gothic Book" w:hAnsi="Franklin Gothic Book"/>
        </w:rPr>
        <w:t xml:space="preserve">Mail </w:t>
      </w:r>
      <w:hyperlink r:id="rId10" w:history="1">
        <w:r w:rsidRPr="00223261">
          <w:rPr>
            <w:rStyle w:val="Collegamentoipertestuale"/>
            <w:rFonts w:ascii="Franklin Gothic Book" w:hAnsi="Franklin Gothic Book" w:cs="Franklin Gothic Book"/>
          </w:rPr>
          <w:t>stampa@teatrofrancoparenti.it</w:t>
        </w:r>
      </w:hyperlink>
    </w:p>
    <w:p w:rsidR="00223261" w:rsidRPr="00223261" w:rsidRDefault="00223261" w:rsidP="00223261">
      <w:pPr>
        <w:rPr>
          <w:rFonts w:ascii="Franklin Gothic Book" w:eastAsia="Times New Roman" w:hAnsi="Franklin Gothic Book" w:cs="Arial"/>
          <w:lang w:eastAsia="it-IT"/>
        </w:rPr>
      </w:pPr>
    </w:p>
    <w:p w:rsidR="00223261" w:rsidRPr="00223261" w:rsidRDefault="00223261" w:rsidP="00223261">
      <w:pPr>
        <w:rPr>
          <w:rFonts w:ascii="Franklin Gothic Book" w:hAnsi="Franklin Gothic Book"/>
        </w:rPr>
      </w:pPr>
    </w:p>
    <w:sectPr w:rsidR="00223261" w:rsidRPr="00223261" w:rsidSect="0026037F">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191" w:rsidRDefault="003B7191" w:rsidP="00223261">
      <w:r>
        <w:separator/>
      </w:r>
    </w:p>
  </w:endnote>
  <w:endnote w:type="continuationSeparator" w:id="0">
    <w:p w:rsidR="003B7191" w:rsidRDefault="003B7191" w:rsidP="0022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191" w:rsidRDefault="003B7191" w:rsidP="00223261">
      <w:r>
        <w:separator/>
      </w:r>
    </w:p>
  </w:footnote>
  <w:footnote w:type="continuationSeparator" w:id="0">
    <w:p w:rsidR="003B7191" w:rsidRDefault="003B7191" w:rsidP="00223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261" w:rsidRPr="00223261" w:rsidRDefault="00223261" w:rsidP="00223261">
    <w:pPr>
      <w:pStyle w:val="Intestazione"/>
    </w:pPr>
    <w:r>
      <w:rPr>
        <w:noProof/>
        <w:lang w:eastAsia="it-IT"/>
      </w:rPr>
      <w:drawing>
        <wp:inline distT="0" distB="0" distL="0" distR="0" wp14:anchorId="6C40397E" wp14:editId="76EA8EA8">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61"/>
    <w:rsid w:val="001D7026"/>
    <w:rsid w:val="00223261"/>
    <w:rsid w:val="002552EC"/>
    <w:rsid w:val="0026037F"/>
    <w:rsid w:val="002C60D3"/>
    <w:rsid w:val="00327301"/>
    <w:rsid w:val="003B6E66"/>
    <w:rsid w:val="003B7191"/>
    <w:rsid w:val="00626019"/>
    <w:rsid w:val="00E41840"/>
    <w:rsid w:val="00E82E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EA9FC28"/>
  <w15:chartTrackingRefBased/>
  <w15:docId w15:val="{1FD324A8-BA39-6A47-86F0-A3E5B0B7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223261"/>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23261"/>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2326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23261"/>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223261"/>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223261"/>
    <w:rPr>
      <w:b/>
      <w:bCs/>
    </w:rPr>
  </w:style>
  <w:style w:type="character" w:styleId="Enfasicorsivo">
    <w:name w:val="Emphasis"/>
    <w:basedOn w:val="Carpredefinitoparagrafo"/>
    <w:uiPriority w:val="20"/>
    <w:qFormat/>
    <w:rsid w:val="00223261"/>
    <w:rPr>
      <w:i/>
      <w:iCs/>
    </w:rPr>
  </w:style>
  <w:style w:type="paragraph" w:styleId="Intestazione">
    <w:name w:val="header"/>
    <w:basedOn w:val="Normale"/>
    <w:link w:val="IntestazioneCarattere"/>
    <w:uiPriority w:val="99"/>
    <w:unhideWhenUsed/>
    <w:rsid w:val="00223261"/>
    <w:pPr>
      <w:tabs>
        <w:tab w:val="center" w:pos="4819"/>
        <w:tab w:val="right" w:pos="9638"/>
      </w:tabs>
    </w:pPr>
  </w:style>
  <w:style w:type="character" w:customStyle="1" w:styleId="IntestazioneCarattere">
    <w:name w:val="Intestazione Carattere"/>
    <w:basedOn w:val="Carpredefinitoparagrafo"/>
    <w:link w:val="Intestazione"/>
    <w:uiPriority w:val="99"/>
    <w:rsid w:val="00223261"/>
  </w:style>
  <w:style w:type="paragraph" w:styleId="Pidipagina">
    <w:name w:val="footer"/>
    <w:basedOn w:val="Normale"/>
    <w:link w:val="PidipaginaCarattere"/>
    <w:uiPriority w:val="99"/>
    <w:unhideWhenUsed/>
    <w:rsid w:val="00223261"/>
    <w:pPr>
      <w:tabs>
        <w:tab w:val="center" w:pos="4819"/>
        <w:tab w:val="right" w:pos="9638"/>
      </w:tabs>
    </w:pPr>
  </w:style>
  <w:style w:type="character" w:customStyle="1" w:styleId="PidipaginaCarattere">
    <w:name w:val="Piè di pagina Carattere"/>
    <w:basedOn w:val="Carpredefinitoparagrafo"/>
    <w:link w:val="Pidipagina"/>
    <w:uiPriority w:val="99"/>
    <w:rsid w:val="00223261"/>
  </w:style>
  <w:style w:type="character" w:styleId="Collegamentoipertestuale">
    <w:name w:val="Hyperlink"/>
    <w:basedOn w:val="Carpredefinitoparagrafo"/>
    <w:uiPriority w:val="99"/>
    <w:semiHidden/>
    <w:unhideWhenUsed/>
    <w:rsid w:val="00223261"/>
    <w:rPr>
      <w:color w:val="0000FF"/>
      <w:u w:val="single"/>
    </w:rPr>
  </w:style>
  <w:style w:type="paragraph" w:customStyle="1" w:styleId="pp-paragrafo-western">
    <w:name w:val="pp-paragrafo-western"/>
    <w:basedOn w:val="Normale"/>
    <w:rsid w:val="00223261"/>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82723">
      <w:bodyDiv w:val="1"/>
      <w:marLeft w:val="0"/>
      <w:marRight w:val="0"/>
      <w:marTop w:val="0"/>
      <w:marBottom w:val="0"/>
      <w:divBdr>
        <w:top w:val="none" w:sz="0" w:space="0" w:color="auto"/>
        <w:left w:val="none" w:sz="0" w:space="0" w:color="auto"/>
        <w:bottom w:val="none" w:sz="0" w:space="0" w:color="auto"/>
        <w:right w:val="none" w:sz="0" w:space="0" w:color="auto"/>
      </w:divBdr>
    </w:div>
    <w:div w:id="574053376">
      <w:bodyDiv w:val="1"/>
      <w:marLeft w:val="0"/>
      <w:marRight w:val="0"/>
      <w:marTop w:val="0"/>
      <w:marBottom w:val="0"/>
      <w:divBdr>
        <w:top w:val="none" w:sz="0" w:space="0" w:color="auto"/>
        <w:left w:val="none" w:sz="0" w:space="0" w:color="auto"/>
        <w:bottom w:val="none" w:sz="0" w:space="0" w:color="auto"/>
        <w:right w:val="none" w:sz="0" w:space="0" w:color="auto"/>
      </w:divBdr>
      <w:divsChild>
        <w:div w:id="395593472">
          <w:marLeft w:val="0"/>
          <w:marRight w:val="0"/>
          <w:marTop w:val="0"/>
          <w:marBottom w:val="60"/>
          <w:divBdr>
            <w:top w:val="none" w:sz="0" w:space="0" w:color="auto"/>
            <w:left w:val="none" w:sz="0" w:space="0" w:color="auto"/>
            <w:bottom w:val="none" w:sz="0" w:space="0" w:color="auto"/>
            <w:right w:val="none" w:sz="0" w:space="0" w:color="auto"/>
          </w:divBdr>
        </w:div>
        <w:div w:id="1801800464">
          <w:marLeft w:val="0"/>
          <w:marRight w:val="0"/>
          <w:marTop w:val="0"/>
          <w:marBottom w:val="0"/>
          <w:divBdr>
            <w:top w:val="none" w:sz="0" w:space="0" w:color="auto"/>
            <w:left w:val="none" w:sz="0" w:space="0" w:color="auto"/>
            <w:bottom w:val="none" w:sz="0" w:space="0" w:color="auto"/>
            <w:right w:val="none" w:sz="0" w:space="0" w:color="auto"/>
          </w:divBdr>
        </w:div>
        <w:div w:id="1307777839">
          <w:marLeft w:val="0"/>
          <w:marRight w:val="0"/>
          <w:marTop w:val="0"/>
          <w:marBottom w:val="60"/>
          <w:divBdr>
            <w:top w:val="none" w:sz="0" w:space="0" w:color="auto"/>
            <w:left w:val="none" w:sz="0" w:space="0" w:color="auto"/>
            <w:bottom w:val="none" w:sz="0" w:space="0" w:color="auto"/>
            <w:right w:val="none" w:sz="0" w:space="0" w:color="auto"/>
          </w:divBdr>
        </w:div>
        <w:div w:id="1884899511">
          <w:marLeft w:val="0"/>
          <w:marRight w:val="0"/>
          <w:marTop w:val="0"/>
          <w:marBottom w:val="0"/>
          <w:divBdr>
            <w:top w:val="none" w:sz="0" w:space="0" w:color="auto"/>
            <w:left w:val="none" w:sz="0" w:space="0" w:color="auto"/>
            <w:bottom w:val="none" w:sz="0" w:space="0" w:color="auto"/>
            <w:right w:val="none" w:sz="0" w:space="0" w:color="auto"/>
          </w:divBdr>
        </w:div>
        <w:div w:id="788158911">
          <w:marLeft w:val="0"/>
          <w:marRight w:val="0"/>
          <w:marTop w:val="0"/>
          <w:marBottom w:val="60"/>
          <w:divBdr>
            <w:top w:val="none" w:sz="0" w:space="0" w:color="auto"/>
            <w:left w:val="none" w:sz="0" w:space="0" w:color="auto"/>
            <w:bottom w:val="none" w:sz="0" w:space="0" w:color="auto"/>
            <w:right w:val="none" w:sz="0" w:space="0" w:color="auto"/>
          </w:divBdr>
        </w:div>
        <w:div w:id="1857039399">
          <w:marLeft w:val="0"/>
          <w:marRight w:val="0"/>
          <w:marTop w:val="0"/>
          <w:marBottom w:val="0"/>
          <w:divBdr>
            <w:top w:val="none" w:sz="0" w:space="0" w:color="auto"/>
            <w:left w:val="none" w:sz="0" w:space="0" w:color="auto"/>
            <w:bottom w:val="none" w:sz="0" w:space="0" w:color="auto"/>
            <w:right w:val="none" w:sz="0" w:space="0" w:color="auto"/>
          </w:divBdr>
          <w:divsChild>
            <w:div w:id="1003358325">
              <w:marLeft w:val="0"/>
              <w:marRight w:val="0"/>
              <w:marTop w:val="0"/>
              <w:marBottom w:val="0"/>
              <w:divBdr>
                <w:top w:val="none" w:sz="0" w:space="0" w:color="auto"/>
                <w:left w:val="none" w:sz="0" w:space="0" w:color="auto"/>
                <w:bottom w:val="none" w:sz="0" w:space="0" w:color="auto"/>
                <w:right w:val="none" w:sz="0" w:space="0" w:color="auto"/>
              </w:divBdr>
              <w:divsChild>
                <w:div w:id="1946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0690">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20630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2895">
      <w:bodyDiv w:val="1"/>
      <w:marLeft w:val="0"/>
      <w:marRight w:val="0"/>
      <w:marTop w:val="0"/>
      <w:marBottom w:val="0"/>
      <w:divBdr>
        <w:top w:val="none" w:sz="0" w:space="0" w:color="auto"/>
        <w:left w:val="none" w:sz="0" w:space="0" w:color="auto"/>
        <w:bottom w:val="none" w:sz="0" w:space="0" w:color="auto"/>
        <w:right w:val="none" w:sz="0" w:space="0" w:color="auto"/>
      </w:divBdr>
    </w:div>
    <w:div w:id="1564290532">
      <w:bodyDiv w:val="1"/>
      <w:marLeft w:val="0"/>
      <w:marRight w:val="0"/>
      <w:marTop w:val="0"/>
      <w:marBottom w:val="0"/>
      <w:divBdr>
        <w:top w:val="none" w:sz="0" w:space="0" w:color="auto"/>
        <w:left w:val="none" w:sz="0" w:space="0" w:color="auto"/>
        <w:bottom w:val="none" w:sz="0" w:space="0" w:color="auto"/>
        <w:right w:val="none" w:sz="0" w:space="0" w:color="auto"/>
      </w:divBdr>
    </w:div>
    <w:div w:id="1680351452">
      <w:bodyDiv w:val="1"/>
      <w:marLeft w:val="0"/>
      <w:marRight w:val="0"/>
      <w:marTop w:val="0"/>
      <w:marBottom w:val="0"/>
      <w:divBdr>
        <w:top w:val="none" w:sz="0" w:space="0" w:color="auto"/>
        <w:left w:val="none" w:sz="0" w:space="0" w:color="auto"/>
        <w:bottom w:val="none" w:sz="0" w:space="0" w:color="auto"/>
        <w:right w:val="none" w:sz="0" w:space="0" w:color="auto"/>
      </w:divBdr>
    </w:div>
    <w:div w:id="203144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fmalcangio@teatrofrancoparenti.it" TargetMode="External"/><Relationship Id="rId4" Type="http://schemas.openxmlformats.org/officeDocument/2006/relationships/footnotes" Target="footnotes.xml"/><Relationship Id="rId9" Type="http://schemas.openxmlformats.org/officeDocument/2006/relationships/hyperlink" Target="mailto:biglietteria@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567</Words>
  <Characters>3236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2019-11-06T11:42:00Z</dcterms:created>
  <dcterms:modified xsi:type="dcterms:W3CDTF">2019-11-06T13:52:00Z</dcterms:modified>
</cp:coreProperties>
</file>