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E5" w:rsidRPr="00502AD6" w:rsidRDefault="00D647E5" w:rsidP="00D538D1">
      <w:pPr>
        <w:rPr>
          <w:rFonts w:ascii="Franklin Gothic Book" w:hAnsi="Franklin Gothic Book"/>
        </w:rPr>
      </w:pPr>
      <w:r w:rsidRPr="00502AD6">
        <w:rPr>
          <w:rFonts w:ascii="Franklin Gothic Book" w:hAnsi="Franklin Gothic Book"/>
        </w:rPr>
        <w:t xml:space="preserve">Comunicato stampa </w:t>
      </w:r>
    </w:p>
    <w:p w:rsidR="00644025" w:rsidRDefault="00644025" w:rsidP="00D538D1">
      <w:pPr>
        <w:rPr>
          <w:rFonts w:ascii="Franklin Gothic Book" w:hAnsi="Franklin Gothic Book" w:cs="Arial"/>
        </w:rPr>
      </w:pPr>
    </w:p>
    <w:p w:rsidR="00644025" w:rsidRDefault="00644025" w:rsidP="00644025">
      <w:pPr>
        <w:rPr>
          <w:rFonts w:ascii="Franklin Gothic Book" w:hAnsi="Franklin Gothic Book" w:cs="Helvetica"/>
          <w:shd w:val="clear" w:color="auto" w:fill="FFFFFF"/>
        </w:rPr>
      </w:pPr>
      <w:r>
        <w:rPr>
          <w:rFonts w:ascii="Franklin Gothic Book" w:hAnsi="Franklin Gothic Book" w:cs="Helvetica"/>
          <w:shd w:val="clear" w:color="auto" w:fill="FFFFFF"/>
        </w:rPr>
        <w:t>Sala Tre</w:t>
      </w:r>
    </w:p>
    <w:p w:rsidR="00644025" w:rsidRPr="008130C2" w:rsidRDefault="00644025" w:rsidP="00644025">
      <w:pPr>
        <w:rPr>
          <w:rFonts w:ascii="Franklin Gothic Book" w:hAnsi="Franklin Gothic Book" w:cs="Helvetica"/>
          <w:b/>
          <w:shd w:val="clear" w:color="auto" w:fill="FFFFFF"/>
        </w:rPr>
      </w:pPr>
      <w:r w:rsidRPr="008130C2">
        <w:rPr>
          <w:rFonts w:ascii="Franklin Gothic Book" w:hAnsi="Franklin Gothic Book" w:cs="Helvetica"/>
          <w:b/>
          <w:shd w:val="clear" w:color="auto" w:fill="FFFFFF"/>
        </w:rPr>
        <w:t>CON ALTRI OCCHI</w:t>
      </w:r>
    </w:p>
    <w:p w:rsidR="00644025" w:rsidRPr="008130C2" w:rsidRDefault="00644025" w:rsidP="00644025">
      <w:pPr>
        <w:rPr>
          <w:rFonts w:ascii="Franklin Gothic Book" w:hAnsi="Franklin Gothic Book" w:cs="Helvetica"/>
          <w:b/>
          <w:shd w:val="clear" w:color="auto" w:fill="FFFFFF"/>
        </w:rPr>
      </w:pPr>
      <w:r w:rsidRPr="008130C2">
        <w:rPr>
          <w:rFonts w:ascii="Franklin Gothic Book" w:hAnsi="Franklin Gothic Book" w:cs="Helvetica"/>
          <w:b/>
          <w:shd w:val="clear" w:color="auto" w:fill="FFFFFF"/>
        </w:rPr>
        <w:t>novembre 2019 – aprile 2020</w:t>
      </w:r>
    </w:p>
    <w:p w:rsidR="00644025" w:rsidRDefault="00644025" w:rsidP="00644025">
      <w:pPr>
        <w:rPr>
          <w:rFonts w:ascii="Franklin Gothic Book" w:hAnsi="Franklin Gothic Book" w:cs="Helvetica"/>
          <w:i/>
          <w:shd w:val="clear" w:color="auto" w:fill="FFFFFF"/>
        </w:rPr>
      </w:pPr>
    </w:p>
    <w:p w:rsidR="00644025" w:rsidRPr="00BC7A15" w:rsidRDefault="00644025" w:rsidP="00644025">
      <w:pPr>
        <w:rPr>
          <w:rFonts w:ascii="Franklin Gothic Book" w:hAnsi="Franklin Gothic Book" w:cs="Helvetica"/>
          <w:shd w:val="clear" w:color="auto" w:fill="FFFFFF"/>
        </w:rPr>
      </w:pPr>
      <w:r w:rsidRPr="00BC7A15">
        <w:rPr>
          <w:rFonts w:ascii="Franklin Gothic Book" w:hAnsi="Franklin Gothic Book" w:cs="Helvetica"/>
          <w:i/>
          <w:shd w:val="clear" w:color="auto" w:fill="FFFFFF"/>
        </w:rPr>
        <w:t>È già domani</w:t>
      </w:r>
      <w:r w:rsidRPr="00BC7A15">
        <w:rPr>
          <w:rFonts w:ascii="Franklin Gothic Book" w:hAnsi="Franklin Gothic Book" w:cs="Helvetica"/>
          <w:shd w:val="clear" w:color="auto" w:fill="FFFFFF"/>
        </w:rPr>
        <w:t xml:space="preserve"> è il titolo che Il Teatro Franco Parenti ha scelto per la stagione 19/20. Un titolo che gioca con il tempo: quello che passa, quello che non passa mai, quello che ce n'è sempre poco, quello che lasciamo passare, che sprechiamo senza neanche rendercene conto.  Per entrare nel “futuro con fiducia” è necessario uscire dagli schemi ripetitivi del passato, indossare la maschera di un altro, imparare a guardare nello specchio riflesso le ansie e le paure del nostro tempo, noi stessi e gli altri. E per questo proponiamo gli spettacoli di quattro giovani compagnie (</w:t>
      </w:r>
      <w:proofErr w:type="spellStart"/>
      <w:r w:rsidRPr="00BC7A15">
        <w:rPr>
          <w:rFonts w:ascii="Franklin Gothic Book" w:hAnsi="Franklin Gothic Book" w:cs="Helvetica"/>
          <w:b/>
          <w:shd w:val="clear" w:color="auto" w:fill="FFFFFF"/>
        </w:rPr>
        <w:t>Oyes</w:t>
      </w:r>
      <w:proofErr w:type="spellEnd"/>
      <w:r w:rsidRPr="00BC7A15">
        <w:rPr>
          <w:rFonts w:ascii="Franklin Gothic Book" w:hAnsi="Franklin Gothic Book" w:cs="Helvetica"/>
          <w:b/>
          <w:shd w:val="clear" w:color="auto" w:fill="FFFFFF"/>
        </w:rPr>
        <w:t xml:space="preserve">, </w:t>
      </w:r>
      <w:proofErr w:type="spellStart"/>
      <w:r w:rsidRPr="00BC7A15">
        <w:rPr>
          <w:rFonts w:ascii="Franklin Gothic Book" w:hAnsi="Franklin Gothic Book" w:cs="Helvetica"/>
          <w:b/>
          <w:shd w:val="clear" w:color="auto" w:fill="FFFFFF"/>
        </w:rPr>
        <w:t>Frigoproduzioni</w:t>
      </w:r>
      <w:proofErr w:type="spellEnd"/>
      <w:r w:rsidRPr="00BC7A15">
        <w:rPr>
          <w:rFonts w:ascii="Franklin Gothic Book" w:hAnsi="Franklin Gothic Book" w:cs="Helvetica"/>
          <w:b/>
          <w:shd w:val="clear" w:color="auto" w:fill="FFFFFF"/>
        </w:rPr>
        <w:t xml:space="preserve">, </w:t>
      </w:r>
      <w:proofErr w:type="spellStart"/>
      <w:r w:rsidRPr="00BC7A15">
        <w:rPr>
          <w:rFonts w:ascii="Franklin Gothic Book" w:hAnsi="Franklin Gothic Book" w:cs="Helvetica"/>
          <w:b/>
          <w:shd w:val="clear" w:color="auto" w:fill="FFFFFF"/>
        </w:rPr>
        <w:t>Vuccirìa</w:t>
      </w:r>
      <w:proofErr w:type="spellEnd"/>
      <w:r w:rsidRPr="00BC7A15">
        <w:rPr>
          <w:rFonts w:ascii="Franklin Gothic Book" w:hAnsi="Franklin Gothic Book" w:cs="Helvetica"/>
          <w:b/>
          <w:shd w:val="clear" w:color="auto" w:fill="FFFFFF"/>
        </w:rPr>
        <w:t xml:space="preserve"> Teatro e Controcanto Collettivo</w:t>
      </w:r>
      <w:r w:rsidRPr="00BC7A15">
        <w:rPr>
          <w:rFonts w:ascii="Franklin Gothic Book" w:hAnsi="Franklin Gothic Book" w:cs="Helvetica"/>
          <w:shd w:val="clear" w:color="auto" w:fill="FFFFFF"/>
        </w:rPr>
        <w:t>) capaci di raccontare analizzare ed esorcizzare il malessere, la paura, l’incertezza del futuro e che ci invitano a guardarlo “con altri occhi”.</w:t>
      </w:r>
    </w:p>
    <w:p w:rsidR="00644025" w:rsidRPr="00BC7A15" w:rsidRDefault="00644025" w:rsidP="00644025">
      <w:pPr>
        <w:rPr>
          <w:rFonts w:ascii="Franklin Gothic Book" w:hAnsi="Franklin Gothic Book" w:cs="Helvetica"/>
          <w:shd w:val="clear" w:color="auto" w:fill="FFFFFF"/>
        </w:rPr>
      </w:pPr>
      <w:r w:rsidRPr="00BC7A15">
        <w:rPr>
          <w:rFonts w:ascii="Franklin Gothic Book" w:hAnsi="Franklin Gothic Book" w:cs="Helvetica"/>
          <w:shd w:val="clear" w:color="auto" w:fill="FFFFFF"/>
        </w:rPr>
        <w:t xml:space="preserve">Cinque spettacoli che rappresentano le nuove prospettive </w:t>
      </w:r>
      <w:r w:rsidRPr="00BC7A15">
        <w:rPr>
          <w:rFonts w:ascii="Franklin Gothic Book" w:hAnsi="Franklin Gothic Book"/>
        </w:rPr>
        <w:t>della nostra drammaturgia e giovani promesse che, a fianco di protagonisti noti del nostro cartellone - siamo certi- stimoleranno la curiosità degli spettatori.</w:t>
      </w:r>
    </w:p>
    <w:p w:rsidR="00644025" w:rsidRPr="00BC7A15" w:rsidRDefault="00644025" w:rsidP="00644025">
      <w:pPr>
        <w:rPr>
          <w:rFonts w:ascii="Franklin Gothic Book" w:hAnsi="Franklin Gothic Book" w:cs="Arial"/>
          <w:shd w:val="clear" w:color="auto" w:fill="FFFFFF"/>
        </w:rPr>
      </w:pPr>
      <w:r w:rsidRPr="00BC7A15">
        <w:rPr>
          <w:rFonts w:ascii="Franklin Gothic Book" w:hAnsi="Franklin Gothic Book" w:cs="Helvetica"/>
          <w:shd w:val="clear" w:color="auto" w:fill="FFFFFF"/>
        </w:rPr>
        <w:t xml:space="preserve">Ciascuna compagnia ha tracciato un originale percorso autoriale e attoriale e, per quanto ancora agli inizi, ha già ottenuto importanti riconoscimenti: Claudia Marsicano di </w:t>
      </w:r>
      <w:proofErr w:type="spellStart"/>
      <w:r w:rsidRPr="00BC7A15">
        <w:rPr>
          <w:rFonts w:ascii="Franklin Gothic Book" w:hAnsi="Franklin Gothic Book" w:cs="Helvetica"/>
          <w:shd w:val="clear" w:color="auto" w:fill="FFFFFF"/>
        </w:rPr>
        <w:t>Frigoproduzioni</w:t>
      </w:r>
      <w:proofErr w:type="spellEnd"/>
      <w:r w:rsidRPr="00BC7A15">
        <w:rPr>
          <w:rFonts w:ascii="Franklin Gothic Book" w:hAnsi="Franklin Gothic Book" w:cs="Helvetica"/>
          <w:shd w:val="clear" w:color="auto" w:fill="FFFFFF"/>
        </w:rPr>
        <w:t xml:space="preserve"> ha vinto il Premio </w:t>
      </w:r>
      <w:proofErr w:type="spellStart"/>
      <w:r w:rsidRPr="00BC7A15">
        <w:rPr>
          <w:rFonts w:ascii="Franklin Gothic Book" w:hAnsi="Franklin Gothic Book" w:cs="Helvetica"/>
          <w:shd w:val="clear" w:color="auto" w:fill="FFFFFF"/>
        </w:rPr>
        <w:t>Ubu</w:t>
      </w:r>
      <w:proofErr w:type="spellEnd"/>
      <w:r w:rsidRPr="00BC7A15">
        <w:rPr>
          <w:rFonts w:ascii="Franklin Gothic Book" w:hAnsi="Franklin Gothic Book" w:cs="Helvetica"/>
          <w:shd w:val="clear" w:color="auto" w:fill="FFFFFF"/>
        </w:rPr>
        <w:t xml:space="preserve"> 2017 come miglior attrice Under 30; Controcanto Collettivo è la compagnia vincitrice del </w:t>
      </w:r>
      <w:r w:rsidRPr="00C53A26">
        <w:rPr>
          <w:rFonts w:ascii="Franklin Gothic Book" w:hAnsi="Franklin Gothic Book" w:cs="Helvetica"/>
          <w:shd w:val="clear" w:color="auto" w:fill="FFFFFF"/>
        </w:rPr>
        <w:t xml:space="preserve">Festival </w:t>
      </w:r>
      <w:r w:rsidRPr="00C53A26">
        <w:rPr>
          <w:rStyle w:val="Enfasigrassetto"/>
          <w:rFonts w:ascii="Franklin Gothic Book" w:hAnsi="Franklin Gothic Book"/>
          <w:color w:val="222222"/>
          <w:shd w:val="clear" w:color="auto" w:fill="FFFFFF"/>
        </w:rPr>
        <w:t xml:space="preserve">I Teatri del Sacro 2019; la Compagnia </w:t>
      </w:r>
      <w:proofErr w:type="spellStart"/>
      <w:r w:rsidRPr="00C53A26">
        <w:rPr>
          <w:rStyle w:val="Enfasigrassetto"/>
          <w:rFonts w:ascii="Franklin Gothic Book" w:hAnsi="Franklin Gothic Book"/>
          <w:color w:val="222222"/>
          <w:shd w:val="clear" w:color="auto" w:fill="FFFFFF"/>
        </w:rPr>
        <w:t>Oyes</w:t>
      </w:r>
      <w:proofErr w:type="spellEnd"/>
      <w:r w:rsidRPr="00C53A26">
        <w:rPr>
          <w:rStyle w:val="Enfasigrassetto"/>
          <w:rFonts w:ascii="Franklin Gothic Book" w:hAnsi="Franklin Gothic Book"/>
          <w:color w:val="222222"/>
          <w:shd w:val="clear" w:color="auto" w:fill="FFFFFF"/>
        </w:rPr>
        <w:t xml:space="preserve"> ha meritato il </w:t>
      </w:r>
      <w:r w:rsidRPr="00C53A26">
        <w:rPr>
          <w:rStyle w:val="Enfasicorsivo"/>
          <w:rFonts w:ascii="Franklin Gothic Book" w:hAnsi="Franklin Gothic Book" w:cs="Arial"/>
          <w:shd w:val="clear" w:color="auto" w:fill="FFFFFF"/>
        </w:rPr>
        <w:t>Premio</w:t>
      </w:r>
      <w:r w:rsidRPr="00C53A26">
        <w:rPr>
          <w:rFonts w:ascii="Franklin Gothic Book" w:hAnsi="Franklin Gothic Book" w:cs="Arial"/>
          <w:shd w:val="clear" w:color="auto" w:fill="FFFFFF"/>
        </w:rPr>
        <w:t> </w:t>
      </w:r>
      <w:proofErr w:type="spellStart"/>
      <w:r w:rsidRPr="00C53A26">
        <w:rPr>
          <w:rFonts w:ascii="Franklin Gothic Book" w:hAnsi="Franklin Gothic Book" w:cs="Arial"/>
          <w:shd w:val="clear" w:color="auto" w:fill="FFFFFF"/>
        </w:rPr>
        <w:t>Hystrio</w:t>
      </w:r>
      <w:proofErr w:type="spellEnd"/>
      <w:r w:rsidRPr="00C53A26">
        <w:rPr>
          <w:rFonts w:ascii="Franklin Gothic Book" w:hAnsi="Franklin Gothic Book" w:cs="Arial"/>
          <w:shd w:val="clear" w:color="auto" w:fill="FFFFFF"/>
        </w:rPr>
        <w:t xml:space="preserve"> Iceberg 2018, mentre</w:t>
      </w:r>
      <w:r w:rsidRPr="00BC7A15">
        <w:rPr>
          <w:rFonts w:ascii="Franklin Gothic Book" w:hAnsi="Franklin Gothic Book" w:cs="Arial"/>
          <w:shd w:val="clear" w:color="auto" w:fill="FFFFFF"/>
        </w:rPr>
        <w:t xml:space="preserve"> lo spettacolo di </w:t>
      </w:r>
      <w:proofErr w:type="spellStart"/>
      <w:r w:rsidRPr="00BC7A15">
        <w:rPr>
          <w:rFonts w:ascii="Franklin Gothic Book" w:hAnsi="Franklin Gothic Book" w:cs="Arial"/>
          <w:shd w:val="clear" w:color="auto" w:fill="FFFFFF"/>
        </w:rPr>
        <w:t>Vuccirìa</w:t>
      </w:r>
      <w:proofErr w:type="spellEnd"/>
      <w:r w:rsidRPr="00BC7A15">
        <w:rPr>
          <w:rFonts w:ascii="Franklin Gothic Book" w:hAnsi="Franklin Gothic Book" w:cs="Arial"/>
          <w:shd w:val="clear" w:color="auto" w:fill="FFFFFF"/>
        </w:rPr>
        <w:t xml:space="preserve"> Teatro ha vinto il Premio della Critica nell’ambito del Festival </w:t>
      </w:r>
      <w:proofErr w:type="spellStart"/>
      <w:r w:rsidRPr="00BC7A15">
        <w:rPr>
          <w:rFonts w:ascii="Franklin Gothic Book" w:hAnsi="Franklin Gothic Book" w:cs="Arial"/>
          <w:shd w:val="clear" w:color="auto" w:fill="FFFFFF"/>
        </w:rPr>
        <w:t>Direction</w:t>
      </w:r>
      <w:proofErr w:type="spellEnd"/>
      <w:r w:rsidRPr="00BC7A15">
        <w:rPr>
          <w:rFonts w:ascii="Franklin Gothic Book" w:hAnsi="Franklin Gothic Book" w:cs="Arial"/>
          <w:shd w:val="clear" w:color="auto" w:fill="FFFFFF"/>
        </w:rPr>
        <w:t xml:space="preserve"> Under 30.</w:t>
      </w:r>
    </w:p>
    <w:p w:rsidR="00644025" w:rsidRPr="00BC7A15" w:rsidRDefault="00644025" w:rsidP="00644025">
      <w:pPr>
        <w:rPr>
          <w:rFonts w:ascii="Franklin Gothic Book" w:hAnsi="Franklin Gothic Book" w:cs="Arial"/>
        </w:rPr>
      </w:pPr>
      <w:r w:rsidRPr="00BC7A15">
        <w:rPr>
          <w:rFonts w:ascii="Franklin Gothic Book" w:hAnsi="Franklin Gothic Book" w:cs="Helvetica"/>
          <w:shd w:val="clear" w:color="auto" w:fill="FFFFFF"/>
        </w:rPr>
        <w:t xml:space="preserve">Diverse per provenienza geografica, per linguaggi e contenuti, le compagnie che ospitiamo mettono in scena, ciascuno osservandola dal proprio piccolo angolo di mondo, la crisi delle nuove generazioni: l’assenza di ideali, la paura del fallimento, la difficoltà delle relazioni umane. </w:t>
      </w:r>
      <w:r w:rsidRPr="00BC7A15">
        <w:rPr>
          <w:rFonts w:ascii="Franklin Gothic Book" w:hAnsi="Franklin Gothic Book" w:cs="Arial"/>
        </w:rPr>
        <w:t xml:space="preserve">Una varietà di voci capace di creare un ponte che va dalla Sicilia ancestrale e primitiva alla cameretta-cella adolescenziale e di raccontare un’umanità in perenne affanno e alla ricerca di dove collocarsi in un futuro sempre più incerto.   </w:t>
      </w:r>
    </w:p>
    <w:p w:rsidR="00644025" w:rsidRDefault="00644025" w:rsidP="00D538D1">
      <w:pPr>
        <w:rPr>
          <w:rFonts w:ascii="Franklin Gothic Book" w:hAnsi="Franklin Gothic Book" w:cs="Arial"/>
        </w:rPr>
      </w:pPr>
    </w:p>
    <w:p w:rsidR="00D538D1" w:rsidRPr="00502AD6" w:rsidRDefault="00502AD6" w:rsidP="00D538D1">
      <w:pPr>
        <w:rPr>
          <w:rFonts w:ascii="Franklin Gothic Book" w:hAnsi="Franklin Gothic Book" w:cs="Arial"/>
        </w:rPr>
      </w:pPr>
      <w:r w:rsidRPr="00502AD6">
        <w:rPr>
          <w:rFonts w:ascii="Franklin Gothic Book" w:hAnsi="Franklin Gothic Book" w:cs="Arial"/>
        </w:rPr>
        <w:t>Sala Tre</w:t>
      </w:r>
      <w:r w:rsidR="00D647E5" w:rsidRPr="00502AD6">
        <w:rPr>
          <w:rFonts w:ascii="Franklin Gothic Book" w:hAnsi="Franklin Gothic Book"/>
        </w:rPr>
        <w:br/>
      </w:r>
      <w:r w:rsidR="00D538D1" w:rsidRPr="00502AD6">
        <w:rPr>
          <w:rFonts w:ascii="Franklin Gothic Book" w:hAnsi="Franklin Gothic Book" w:cs="Arial"/>
        </w:rPr>
        <w:t>19 - 22 Novembre 2019</w:t>
      </w:r>
    </w:p>
    <w:p w:rsidR="00D538D1" w:rsidRPr="00502AD6" w:rsidRDefault="00D538D1" w:rsidP="00D538D1">
      <w:pPr>
        <w:rPr>
          <w:rFonts w:ascii="Franklin Gothic Book" w:hAnsi="Franklin Gothic Book" w:cs="Arial"/>
        </w:rPr>
      </w:pPr>
    </w:p>
    <w:p w:rsidR="00D647E5" w:rsidRPr="00502AD6" w:rsidRDefault="00D538D1" w:rsidP="00D538D1">
      <w:pPr>
        <w:rPr>
          <w:rFonts w:ascii="Franklin Gothic Book" w:hAnsi="Franklin Gothic Book" w:cs="Arial"/>
          <w:b/>
        </w:rPr>
      </w:pPr>
      <w:r w:rsidRPr="00502AD6">
        <w:rPr>
          <w:rFonts w:ascii="Franklin Gothic Book" w:hAnsi="Franklin Gothic Book"/>
          <w:b/>
        </w:rPr>
        <w:t>SOCIALMENTE</w:t>
      </w:r>
    </w:p>
    <w:p w:rsidR="00D538D1" w:rsidRPr="00502AD6" w:rsidRDefault="00D538D1" w:rsidP="00D538D1">
      <w:pPr>
        <w:rPr>
          <w:rFonts w:ascii="Franklin Gothic Book" w:eastAsia="Times New Roman" w:hAnsi="Franklin Gothic Book" w:cs="Arial"/>
          <w:lang w:eastAsia="it-IT"/>
        </w:rPr>
      </w:pPr>
      <w:r w:rsidRPr="00502AD6">
        <w:rPr>
          <w:rFonts w:ascii="Franklin Gothic Book" w:eastAsia="Times New Roman" w:hAnsi="Franklin Gothic Book" w:cs="Arial"/>
          <w:lang w:eastAsia="it-IT"/>
        </w:rPr>
        <w:t>di e con </w:t>
      </w:r>
      <w:r w:rsidRPr="00502AD6">
        <w:rPr>
          <w:rFonts w:ascii="Franklin Gothic Book" w:eastAsia="Times New Roman" w:hAnsi="Franklin Gothic Book" w:cs="Arial"/>
          <w:b/>
          <w:bCs/>
          <w:lang w:eastAsia="it-IT"/>
        </w:rPr>
        <w:t xml:space="preserve">Francesco </w:t>
      </w:r>
      <w:proofErr w:type="spellStart"/>
      <w:r w:rsidRPr="00502AD6">
        <w:rPr>
          <w:rFonts w:ascii="Franklin Gothic Book" w:eastAsia="Times New Roman" w:hAnsi="Franklin Gothic Book" w:cs="Arial"/>
          <w:b/>
          <w:bCs/>
          <w:lang w:eastAsia="it-IT"/>
        </w:rPr>
        <w:t>Alberici</w:t>
      </w:r>
      <w:proofErr w:type="spellEnd"/>
      <w:r w:rsidRPr="00502AD6">
        <w:rPr>
          <w:rFonts w:ascii="Franklin Gothic Book" w:eastAsia="Times New Roman" w:hAnsi="Franklin Gothic Book" w:cs="Arial"/>
          <w:lang w:eastAsia="it-IT"/>
        </w:rPr>
        <w:t> e </w:t>
      </w:r>
      <w:r w:rsidRPr="00502AD6">
        <w:rPr>
          <w:rFonts w:ascii="Franklin Gothic Book" w:eastAsia="Times New Roman" w:hAnsi="Franklin Gothic Book" w:cs="Arial"/>
          <w:b/>
          <w:bCs/>
          <w:lang w:eastAsia="it-IT"/>
        </w:rPr>
        <w:t>Claudia Marsicano</w:t>
      </w:r>
      <w:r w:rsidRPr="00502AD6">
        <w:rPr>
          <w:rFonts w:ascii="Franklin Gothic Book" w:eastAsia="Times New Roman" w:hAnsi="Franklin Gothic Book" w:cs="Arial"/>
          <w:lang w:eastAsia="it-IT"/>
        </w:rPr>
        <w:br/>
        <w:t xml:space="preserve">drammaturgia Francesca </w:t>
      </w:r>
      <w:proofErr w:type="spellStart"/>
      <w:r w:rsidRPr="00502AD6">
        <w:rPr>
          <w:rFonts w:ascii="Franklin Gothic Book" w:eastAsia="Times New Roman" w:hAnsi="Franklin Gothic Book" w:cs="Arial"/>
          <w:lang w:eastAsia="it-IT"/>
        </w:rPr>
        <w:t>Alberici</w:t>
      </w:r>
      <w:proofErr w:type="spellEnd"/>
      <w:r w:rsidRPr="00502AD6">
        <w:rPr>
          <w:rFonts w:ascii="Franklin Gothic Book" w:eastAsia="Times New Roman" w:hAnsi="Franklin Gothic Book" w:cs="Arial"/>
          <w:lang w:eastAsia="it-IT"/>
        </w:rPr>
        <w:br/>
        <w:t xml:space="preserve">assistente alla regia Daniele </w:t>
      </w:r>
      <w:proofErr w:type="spellStart"/>
      <w:r w:rsidRPr="00502AD6">
        <w:rPr>
          <w:rFonts w:ascii="Franklin Gothic Book" w:eastAsia="Times New Roman" w:hAnsi="Franklin Gothic Book" w:cs="Arial"/>
          <w:lang w:eastAsia="it-IT"/>
        </w:rPr>
        <w:t>Turconi</w:t>
      </w:r>
      <w:proofErr w:type="spellEnd"/>
      <w:r w:rsidR="00644025">
        <w:rPr>
          <w:rFonts w:ascii="Franklin Gothic Book" w:eastAsia="Times New Roman" w:hAnsi="Franklin Gothic Book" w:cs="Arial"/>
          <w:lang w:eastAsia="it-IT"/>
        </w:rPr>
        <w:br/>
      </w:r>
    </w:p>
    <w:p w:rsidR="00644025" w:rsidRDefault="00D538D1" w:rsidP="00D538D1">
      <w:pPr>
        <w:rPr>
          <w:rFonts w:ascii="Franklin Gothic Book" w:eastAsia="Times New Roman" w:hAnsi="Franklin Gothic Book" w:cs="Arial"/>
          <w:lang w:eastAsia="it-IT"/>
        </w:rPr>
      </w:pPr>
      <w:proofErr w:type="spellStart"/>
      <w:r w:rsidRPr="00502AD6">
        <w:rPr>
          <w:rFonts w:ascii="Franklin Gothic Book" w:eastAsia="Times New Roman" w:hAnsi="Franklin Gothic Book" w:cs="Arial"/>
          <w:lang w:eastAsia="it-IT"/>
        </w:rPr>
        <w:t>Frigoproduzioni</w:t>
      </w:r>
      <w:proofErr w:type="spellEnd"/>
      <w:r w:rsidRPr="00502AD6">
        <w:rPr>
          <w:rFonts w:ascii="Franklin Gothic Book" w:eastAsia="Times New Roman" w:hAnsi="Franklin Gothic Book" w:cs="Arial"/>
          <w:lang w:eastAsia="it-IT"/>
        </w:rPr>
        <w:t>/Compagnia degli Scarti</w:t>
      </w:r>
      <w:r w:rsidR="00644025">
        <w:rPr>
          <w:rFonts w:ascii="Franklin Gothic Book" w:eastAsia="Times New Roman" w:hAnsi="Franklin Gothic Book" w:cs="Arial"/>
          <w:lang w:eastAsia="it-IT"/>
        </w:rPr>
        <w:br/>
      </w:r>
    </w:p>
    <w:p w:rsidR="00D538D1" w:rsidRPr="00502AD6" w:rsidRDefault="00644025" w:rsidP="00D538D1">
      <w:pPr>
        <w:rPr>
          <w:rFonts w:ascii="Franklin Gothic Book" w:eastAsia="Times New Roman" w:hAnsi="Franklin Gothic Book" w:cs="Arial"/>
          <w:lang w:eastAsia="it-IT"/>
        </w:rPr>
      </w:pPr>
      <w:r>
        <w:rPr>
          <w:rFonts w:ascii="Franklin Gothic Book" w:eastAsia="Times New Roman" w:hAnsi="Franklin Gothic Book" w:cs="Arial"/>
          <w:lang w:eastAsia="it-IT"/>
        </w:rPr>
        <w:t xml:space="preserve">durata 55 minuti </w:t>
      </w:r>
    </w:p>
    <w:p w:rsidR="000153A0" w:rsidRPr="00502AD6" w:rsidRDefault="000153A0" w:rsidP="00D538D1">
      <w:pPr>
        <w:rPr>
          <w:rFonts w:ascii="Franklin Gothic Book" w:hAnsi="Franklin Gothic Book"/>
        </w:rPr>
      </w:pPr>
    </w:p>
    <w:p w:rsidR="00502AD6" w:rsidRDefault="00502AD6" w:rsidP="00502AD6">
      <w:pPr>
        <w:rPr>
          <w:rFonts w:ascii="Franklin Gothic Book" w:hAnsi="Franklin Gothic Book"/>
        </w:rPr>
      </w:pPr>
      <w:r w:rsidRPr="00502AD6">
        <w:rPr>
          <w:rFonts w:ascii="Franklin Gothic Book" w:hAnsi="Franklin Gothic Book"/>
        </w:rPr>
        <w:t>Un giorno o un anno di vita (la dimensione atemporale impedisce ogni cronologia esatta) di due giovani totalmente alienati. In un’allucinazione continua scorrono i sogni di successo e gli incubi di fallimento di due soggetti desiderosi di essere ma incapaci di farlo.</w:t>
      </w:r>
    </w:p>
    <w:p w:rsidR="00D538D1" w:rsidRPr="00502AD6" w:rsidRDefault="003B0716" w:rsidP="00644025">
      <w:pPr>
        <w:pStyle w:val="NormaleWeb"/>
        <w:spacing w:beforeAutospacing="0" w:after="0" w:afterAutospacing="0" w:line="330" w:lineRule="atLeast"/>
        <w:textAlignment w:val="baseline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/>
        </w:rPr>
        <w:br/>
      </w:r>
      <w:r w:rsidR="00502AD6" w:rsidRPr="00502AD6">
        <w:rPr>
          <w:rFonts w:ascii="Franklin Gothic Book" w:hAnsi="Franklin Gothic Book"/>
        </w:rPr>
        <w:t xml:space="preserve">“La nostra poetica è volta a esplorare il grado zero delle dinamiche di relazione interpersonali – scrive Francesco </w:t>
      </w:r>
      <w:proofErr w:type="spellStart"/>
      <w:r w:rsidR="00502AD6" w:rsidRPr="00502AD6">
        <w:rPr>
          <w:rFonts w:ascii="Franklin Gothic Book" w:hAnsi="Franklin Gothic Book"/>
        </w:rPr>
        <w:t>Alberici</w:t>
      </w:r>
      <w:proofErr w:type="spellEnd"/>
      <w:r w:rsidR="00502AD6" w:rsidRPr="00502AD6">
        <w:rPr>
          <w:rFonts w:ascii="Franklin Gothic Book" w:hAnsi="Franklin Gothic Book"/>
        </w:rPr>
        <w:t xml:space="preserve"> nelle note di regia - La realtà in cui viviamo è scandita dall’irreale. Il principio di realtà è subordinato a un principio di virtualità che lo influenza e definisce. Se non </w:t>
      </w:r>
      <w:r w:rsidR="00502AD6" w:rsidRPr="00502AD6">
        <w:rPr>
          <w:rFonts w:ascii="Franklin Gothic Book" w:hAnsi="Franklin Gothic Book"/>
        </w:rPr>
        <w:lastRenderedPageBreak/>
        <w:t xml:space="preserve">sono su </w:t>
      </w:r>
      <w:proofErr w:type="spellStart"/>
      <w:r w:rsidR="00502AD6" w:rsidRPr="00502AD6">
        <w:rPr>
          <w:rFonts w:ascii="Franklin Gothic Book" w:hAnsi="Franklin Gothic Book"/>
        </w:rPr>
        <w:t>Facebook</w:t>
      </w:r>
      <w:proofErr w:type="spellEnd"/>
      <w:r w:rsidR="00502AD6" w:rsidRPr="00502AD6">
        <w:rPr>
          <w:rFonts w:ascii="Franklin Gothic Book" w:hAnsi="Franklin Gothic Book"/>
        </w:rPr>
        <w:t xml:space="preserve">, in parte non sono anche nella realtà. Mettere un </w:t>
      </w:r>
      <w:proofErr w:type="spellStart"/>
      <w:r w:rsidR="00502AD6" w:rsidRPr="00502AD6">
        <w:rPr>
          <w:rFonts w:ascii="Franklin Gothic Book" w:hAnsi="Franklin Gothic Book"/>
        </w:rPr>
        <w:t>like</w:t>
      </w:r>
      <w:proofErr w:type="spellEnd"/>
      <w:r w:rsidR="00502AD6" w:rsidRPr="00502AD6">
        <w:rPr>
          <w:rFonts w:ascii="Franklin Gothic Book" w:hAnsi="Franklin Gothic Book"/>
        </w:rPr>
        <w:t>, aggiungere o bloccare qualcuno, eliminare un amico sono tutte azioni assolutamente virtuali, irreali, eppure la ricaduta di tali azioni è tangibile, reale, la tristezza che ci procura l’essere eliminati o il gusto lievemente sadico legato al bloccare una persona sono sentimenti reali, che percepiamo sulla nostra pelle. I social network sono dei contenitori all’interno dei quali si sviluppano e si sfogano le nostre pulsioni, le nostre emozioni, le nostre paure. Questo meccanismo vale a tal punto che, alle volte, l’irreale prende il sopravvento sul reale non siamo toccati dal signore che incontriamo per strada e che ci chiede l’elemosina, fatichiamo a vivere pienamente un sentimento amoroso, ma un’inchiesta sui clochard e un talent sul canto possono emozionarci sino alle lacrime. In questi specchi virtuali ritroviamo noi stessi, più di quanto riusciamo a farlo nel reale, nella vita vissuta”.</w:t>
      </w:r>
      <w:r w:rsidR="00644025">
        <w:rPr>
          <w:rFonts w:ascii="Franklin Gothic Book" w:hAnsi="Franklin Gothic Book"/>
        </w:rPr>
        <w:br/>
      </w:r>
      <w:r w:rsidR="00644025">
        <w:rPr>
          <w:rFonts w:ascii="Franklin Gothic Book" w:hAnsi="Franklin Gothic Book"/>
        </w:rPr>
        <w:br/>
      </w:r>
      <w:r w:rsidR="00D647E5" w:rsidRPr="00502AD6">
        <w:rPr>
          <w:rFonts w:ascii="Franklin Gothic Book" w:hAnsi="Franklin Gothic Book" w:cs="Arial"/>
          <w:b/>
          <w:bCs/>
          <w:sz w:val="22"/>
          <w:szCs w:val="22"/>
        </w:rPr>
        <w:t xml:space="preserve">ORARI </w:t>
      </w:r>
      <w:r w:rsidR="00D647E5" w:rsidRPr="00502AD6">
        <w:rPr>
          <w:rFonts w:ascii="Franklin Gothic Book" w:hAnsi="Franklin Gothic Book" w:cs="Arial"/>
          <w:sz w:val="22"/>
          <w:szCs w:val="22"/>
        </w:rPr>
        <w:br/>
      </w:r>
      <w:r w:rsidR="00D538D1" w:rsidRPr="00502AD6">
        <w:rPr>
          <w:rFonts w:ascii="Franklin Gothic Book" w:hAnsi="Franklin Gothic Book" w:cs="Arial"/>
          <w:sz w:val="22"/>
          <w:szCs w:val="22"/>
        </w:rPr>
        <w:t>martedì h 19:30</w:t>
      </w:r>
      <w:r w:rsidR="00644025">
        <w:rPr>
          <w:rFonts w:ascii="Franklin Gothic Book" w:hAnsi="Franklin Gothic Book" w:cs="Arial"/>
          <w:sz w:val="22"/>
          <w:szCs w:val="22"/>
        </w:rPr>
        <w:t xml:space="preserve">; </w:t>
      </w:r>
      <w:r w:rsidR="00D538D1" w:rsidRPr="00502AD6">
        <w:rPr>
          <w:rFonts w:ascii="Franklin Gothic Book" w:hAnsi="Franklin Gothic Book" w:cs="Arial"/>
          <w:sz w:val="22"/>
          <w:szCs w:val="22"/>
        </w:rPr>
        <w:t>mercoledì h 20:15</w:t>
      </w:r>
      <w:r w:rsidR="00644025">
        <w:rPr>
          <w:rFonts w:ascii="Franklin Gothic Book" w:hAnsi="Franklin Gothic Book" w:cs="Arial"/>
          <w:sz w:val="22"/>
          <w:szCs w:val="22"/>
        </w:rPr>
        <w:t xml:space="preserve">; </w:t>
      </w:r>
      <w:r w:rsidR="00D538D1" w:rsidRPr="00502AD6">
        <w:rPr>
          <w:rFonts w:ascii="Franklin Gothic Book" w:hAnsi="Franklin Gothic Book" w:cs="Arial"/>
          <w:sz w:val="22"/>
          <w:szCs w:val="22"/>
        </w:rPr>
        <w:t>giovedì h 20:30</w:t>
      </w:r>
    </w:p>
    <w:p w:rsidR="00D538D1" w:rsidRPr="00502AD6" w:rsidRDefault="00D538D1" w:rsidP="00D538D1">
      <w:pPr>
        <w:rPr>
          <w:rFonts w:ascii="Franklin Gothic Book" w:eastAsia="Times New Roman" w:hAnsi="Franklin Gothic Book" w:cs="Arial"/>
          <w:sz w:val="22"/>
          <w:szCs w:val="22"/>
          <w:lang w:eastAsia="it-IT"/>
        </w:rPr>
      </w:pPr>
      <w:r w:rsidRPr="00502AD6">
        <w:rPr>
          <w:rFonts w:ascii="Franklin Gothic Book" w:eastAsia="Times New Roman" w:hAnsi="Franklin Gothic Book" w:cs="Arial"/>
          <w:sz w:val="22"/>
          <w:szCs w:val="22"/>
          <w:lang w:eastAsia="it-IT"/>
        </w:rPr>
        <w:t>venerdì h 21:00</w:t>
      </w:r>
    </w:p>
    <w:p w:rsidR="00502AD6" w:rsidRPr="00502AD6" w:rsidRDefault="00502AD6" w:rsidP="00D538D1">
      <w:pPr>
        <w:rPr>
          <w:rFonts w:ascii="Franklin Gothic Book" w:hAnsi="Franklin Gothic Book"/>
          <w:b/>
          <w:bCs/>
          <w:sz w:val="22"/>
          <w:szCs w:val="22"/>
        </w:rPr>
      </w:pPr>
    </w:p>
    <w:p w:rsidR="00E9791B" w:rsidRPr="00CB61C2" w:rsidRDefault="00D647E5" w:rsidP="00E9791B">
      <w:pPr>
        <w:rPr>
          <w:rFonts w:ascii="Franklin Gothic Book" w:eastAsia="Times New Roman" w:hAnsi="Franklin Gothic Book" w:cs="Arial"/>
          <w:b/>
          <w:color w:val="000000" w:themeColor="text1"/>
          <w:sz w:val="21"/>
          <w:szCs w:val="21"/>
          <w:lang w:eastAsia="it-IT"/>
        </w:rPr>
      </w:pPr>
      <w:r w:rsidRPr="00502AD6">
        <w:rPr>
          <w:rFonts w:ascii="Franklin Gothic Book" w:hAnsi="Franklin Gothic Book"/>
          <w:b/>
          <w:bCs/>
          <w:sz w:val="22"/>
          <w:szCs w:val="22"/>
        </w:rPr>
        <w:t xml:space="preserve">PREZZI </w:t>
      </w:r>
      <w:r w:rsidRPr="00502AD6">
        <w:rPr>
          <w:rFonts w:ascii="Franklin Gothic Book" w:hAnsi="Franklin Gothic Book"/>
          <w:sz w:val="22"/>
          <w:szCs w:val="22"/>
        </w:rPr>
        <w:br/>
      </w:r>
      <w:r w:rsidR="00D538D1" w:rsidRPr="00502AD6">
        <w:rPr>
          <w:rFonts w:ascii="Franklin Gothic Book" w:hAnsi="Franklin Gothic Book" w:cs="Arial"/>
          <w:sz w:val="22"/>
          <w:szCs w:val="22"/>
        </w:rPr>
        <w:t>Intero 15€; under26 13€; over65 15€</w:t>
      </w:r>
      <w:r w:rsidR="00E9791B">
        <w:rPr>
          <w:rFonts w:ascii="Franklin Gothic Book" w:hAnsi="Franklin Gothic Book" w:cs="Arial"/>
          <w:sz w:val="22"/>
          <w:szCs w:val="22"/>
        </w:rPr>
        <w:br/>
      </w:r>
      <w:r w:rsidR="00E9791B">
        <w:rPr>
          <w:rFonts w:ascii="Franklin Gothic Book" w:hAnsi="Franklin Gothic Book" w:cs="Arial"/>
          <w:sz w:val="22"/>
          <w:szCs w:val="22"/>
        </w:rPr>
        <w:br/>
      </w:r>
      <w:r w:rsidR="00E9791B" w:rsidRPr="00CB61C2">
        <w:rPr>
          <w:rFonts w:ascii="Franklin Gothic Book" w:eastAsia="Times New Roman" w:hAnsi="Franklin Gothic Book" w:cs="Arial"/>
          <w:b/>
          <w:color w:val="000000" w:themeColor="text1"/>
          <w:sz w:val="21"/>
          <w:szCs w:val="21"/>
          <w:lang w:eastAsia="it-IT"/>
        </w:rPr>
        <w:t>CARD LIBERA</w:t>
      </w:r>
    </w:p>
    <w:p w:rsidR="00E9791B" w:rsidRPr="00CB61C2" w:rsidRDefault="00E9791B" w:rsidP="00E9791B">
      <w:pPr>
        <w:rPr>
          <w:rFonts w:ascii="Franklin Gothic Book" w:eastAsia="Times New Roman" w:hAnsi="Franklin Gothic Book" w:cs="Arial"/>
          <w:color w:val="000000" w:themeColor="text1"/>
          <w:sz w:val="21"/>
          <w:szCs w:val="21"/>
          <w:lang w:eastAsia="it-IT"/>
        </w:rPr>
      </w:pPr>
      <w:r w:rsidRPr="00CB61C2">
        <w:rPr>
          <w:rFonts w:ascii="Franklin Gothic Book" w:eastAsia="Times New Roman" w:hAnsi="Franklin Gothic Book" w:cs="Arial"/>
          <w:color w:val="000000" w:themeColor="text1"/>
          <w:sz w:val="21"/>
          <w:szCs w:val="21"/>
          <w:lang w:eastAsia="it-IT"/>
        </w:rPr>
        <w:t>5 ingressi 50€ | 10 ingressi 90€</w:t>
      </w:r>
    </w:p>
    <w:p w:rsidR="00E9791B" w:rsidRPr="00CB61C2" w:rsidRDefault="00E9791B" w:rsidP="00E9791B">
      <w:pPr>
        <w:rPr>
          <w:rFonts w:ascii="Franklin Gothic Book" w:eastAsia="Times New Roman" w:hAnsi="Franklin Gothic Book" w:cs="Arial"/>
          <w:color w:val="000000" w:themeColor="text1"/>
          <w:sz w:val="21"/>
          <w:szCs w:val="21"/>
          <w:lang w:eastAsia="it-IT"/>
        </w:rPr>
      </w:pPr>
      <w:r w:rsidRPr="00CB61C2">
        <w:rPr>
          <w:rFonts w:ascii="Franklin Gothic Book" w:eastAsia="Times New Roman" w:hAnsi="Franklin Gothic Book" w:cs="Arial"/>
          <w:color w:val="000000" w:themeColor="text1"/>
          <w:sz w:val="21"/>
          <w:szCs w:val="21"/>
          <w:lang w:eastAsia="it-IT"/>
        </w:rPr>
        <w:t>(da usare anche la sera stessa e per lo stesso spettacolo)</w:t>
      </w:r>
    </w:p>
    <w:p w:rsidR="00C8187F" w:rsidRPr="00502AD6" w:rsidRDefault="00C8187F" w:rsidP="00D538D1">
      <w:pPr>
        <w:rPr>
          <w:rFonts w:ascii="Franklin Gothic Book" w:hAnsi="Franklin Gothic Book" w:cs="Arial"/>
          <w:sz w:val="22"/>
          <w:szCs w:val="22"/>
        </w:rPr>
      </w:pPr>
      <w:bookmarkStart w:id="0" w:name="_GoBack"/>
      <w:bookmarkEnd w:id="0"/>
    </w:p>
    <w:p w:rsidR="00C16AAF" w:rsidRPr="00502AD6" w:rsidRDefault="00C16AAF" w:rsidP="00D538D1">
      <w:pPr>
        <w:rPr>
          <w:rFonts w:ascii="Franklin Gothic Book" w:hAnsi="Franklin Gothic Book" w:cs="Arial"/>
          <w:b/>
          <w:bCs/>
        </w:rPr>
      </w:pPr>
    </w:p>
    <w:p w:rsidR="00D647E5" w:rsidRPr="00502AD6" w:rsidRDefault="00D647E5" w:rsidP="00D538D1">
      <w:pPr>
        <w:rPr>
          <w:rFonts w:ascii="Franklin Gothic Book" w:hAnsi="Franklin Gothic Book" w:cs="Arial"/>
          <w:b/>
          <w:bCs/>
        </w:rPr>
      </w:pPr>
      <w:r w:rsidRPr="00502AD6">
        <w:rPr>
          <w:rFonts w:ascii="Franklin Gothic Book" w:hAnsi="Franklin Gothic Book" w:cs="Arial"/>
          <w:b/>
          <w:bCs/>
        </w:rPr>
        <w:t xml:space="preserve">INFO </w:t>
      </w:r>
    </w:p>
    <w:p w:rsidR="00D647E5" w:rsidRPr="00502AD6" w:rsidRDefault="00D647E5" w:rsidP="00D538D1">
      <w:pPr>
        <w:rPr>
          <w:rFonts w:ascii="Franklin Gothic Book" w:hAnsi="Franklin Gothic Book" w:cs="Arial"/>
          <w:u w:val="single"/>
          <w:bdr w:val="none" w:sz="0" w:space="0" w:color="auto" w:frame="1"/>
        </w:rPr>
      </w:pPr>
      <w:r w:rsidRPr="00502AD6">
        <w:rPr>
          <w:rFonts w:ascii="Franklin Gothic Book" w:hAnsi="Franklin Gothic Book" w:cs="Arial"/>
        </w:rPr>
        <w:t>Biglietteria</w:t>
      </w:r>
      <w:r w:rsidRPr="00502AD6">
        <w:rPr>
          <w:rFonts w:ascii="Franklin Gothic Book" w:hAnsi="Franklin Gothic Book" w:cs="Arial"/>
        </w:rPr>
        <w:br/>
        <w:t>via Pier Lombardo 14</w:t>
      </w:r>
      <w:r w:rsidRPr="00502AD6">
        <w:rPr>
          <w:rFonts w:ascii="Franklin Gothic Book" w:hAnsi="Franklin Gothic Book" w:cs="Arial"/>
        </w:rPr>
        <w:br/>
      </w:r>
      <w:hyperlink r:id="rId7" w:history="1">
        <w:r w:rsidRPr="00502AD6">
          <w:rPr>
            <w:rFonts w:ascii="Franklin Gothic Book" w:hAnsi="Franklin Gothic Book" w:cs="Arial"/>
            <w:u w:val="single"/>
            <w:bdr w:val="none" w:sz="0" w:space="0" w:color="auto" w:frame="1"/>
          </w:rPr>
          <w:t>02 59995206</w:t>
        </w:r>
      </w:hyperlink>
      <w:r w:rsidRPr="00502AD6">
        <w:rPr>
          <w:rFonts w:ascii="Franklin Gothic Book" w:hAnsi="Franklin Gothic Book" w:cs="Arial"/>
        </w:rPr>
        <w:br/>
      </w:r>
      <w:hyperlink r:id="rId8" w:history="1">
        <w:r w:rsidRPr="00502AD6">
          <w:rPr>
            <w:rFonts w:ascii="Franklin Gothic Book" w:hAnsi="Franklin Gothic Book" w:cs="Arial"/>
            <w:u w:val="single"/>
            <w:bdr w:val="none" w:sz="0" w:space="0" w:color="auto" w:frame="1"/>
          </w:rPr>
          <w:t>biglietteria@teatrofrancoparenti.it</w:t>
        </w:r>
      </w:hyperlink>
    </w:p>
    <w:p w:rsidR="00D647E5" w:rsidRPr="00502AD6" w:rsidRDefault="00D647E5" w:rsidP="00D538D1">
      <w:pPr>
        <w:rPr>
          <w:rFonts w:ascii="Franklin Gothic Book" w:eastAsia="Times New Roman" w:hAnsi="Franklin Gothic Book" w:cs="Times New Roman"/>
          <w:lang w:eastAsia="it-IT"/>
        </w:rPr>
      </w:pPr>
    </w:p>
    <w:p w:rsidR="0042682E" w:rsidRPr="00502AD6" w:rsidRDefault="00D647E5" w:rsidP="00B71034">
      <w:pPr>
        <w:rPr>
          <w:rFonts w:ascii="Franklin Gothic Book" w:hAnsi="Franklin Gothic Book"/>
        </w:rPr>
      </w:pPr>
      <w:r w:rsidRPr="00502AD6">
        <w:rPr>
          <w:rFonts w:ascii="Franklin Gothic Book" w:hAnsi="Franklin Gothic Book"/>
        </w:rPr>
        <w:br/>
      </w:r>
      <w:r w:rsidRPr="00502AD6">
        <w:rPr>
          <w:rFonts w:ascii="Franklin Gothic Book" w:hAnsi="Franklin Gothic Book" w:cs="Franklin Gothic Book"/>
          <w:b/>
        </w:rPr>
        <w:t>Ufficio Stampa Teatro Franco Parenti</w:t>
      </w:r>
      <w:r w:rsidRPr="00502AD6">
        <w:rPr>
          <w:rFonts w:ascii="Franklin Gothic Book" w:hAnsi="Franklin Gothic Book" w:cs="Franklin Gothic Book"/>
        </w:rPr>
        <w:br/>
        <w:t>Via Pier Lombardo 14 - 20135 Milano</w:t>
      </w:r>
      <w:r w:rsidRPr="00502AD6">
        <w:rPr>
          <w:rFonts w:ascii="Franklin Gothic Book" w:hAnsi="Franklin Gothic Book" w:cs="Franklin Gothic Book"/>
          <w:b/>
        </w:rPr>
        <w:br/>
      </w:r>
      <w:r w:rsidRPr="00502AD6">
        <w:rPr>
          <w:rFonts w:ascii="Franklin Gothic Book" w:hAnsi="Franklin Gothic Book" w:cs="Franklin Gothic Book"/>
        </w:rPr>
        <w:t>Tel. 02 59995217</w:t>
      </w:r>
      <w:r w:rsidRPr="00502AD6">
        <w:rPr>
          <w:rFonts w:ascii="Franklin Gothic Book" w:hAnsi="Franklin Gothic Book" w:cs="Franklin Gothic Book"/>
        </w:rPr>
        <w:br/>
      </w:r>
      <w:r w:rsidRPr="00502AD6">
        <w:rPr>
          <w:rFonts w:ascii="Franklin Gothic Book" w:hAnsi="Franklin Gothic Book"/>
        </w:rPr>
        <w:t xml:space="preserve">Mail </w:t>
      </w:r>
      <w:hyperlink r:id="rId9" w:history="1">
        <w:r w:rsidRPr="00502AD6">
          <w:rPr>
            <w:rStyle w:val="Collegamentoipertestuale"/>
            <w:rFonts w:ascii="Franklin Gothic Book" w:hAnsi="Franklin Gothic Book" w:cs="Franklin Gothic Book"/>
            <w:color w:val="auto"/>
          </w:rPr>
          <w:t>stampa@teatrofrancoparenti.it</w:t>
        </w:r>
      </w:hyperlink>
    </w:p>
    <w:sectPr w:rsidR="0042682E" w:rsidRPr="00502AD6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551" w:rsidRDefault="00AA4551" w:rsidP="0042682E">
      <w:r>
        <w:separator/>
      </w:r>
    </w:p>
  </w:endnote>
  <w:endnote w:type="continuationSeparator" w:id="0">
    <w:p w:rsidR="00AA4551" w:rsidRDefault="00AA4551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551" w:rsidRDefault="00AA4551" w:rsidP="0042682E">
      <w:r>
        <w:separator/>
      </w:r>
    </w:p>
  </w:footnote>
  <w:footnote w:type="continuationSeparator" w:id="0">
    <w:p w:rsidR="00AA4551" w:rsidRDefault="00AA4551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Intestazione1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9C1" w:rsidRDefault="00B519C1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2E"/>
    <w:rsid w:val="000153A0"/>
    <w:rsid w:val="002A38A4"/>
    <w:rsid w:val="002D5AC6"/>
    <w:rsid w:val="002F298F"/>
    <w:rsid w:val="003B0716"/>
    <w:rsid w:val="003E3976"/>
    <w:rsid w:val="00402C18"/>
    <w:rsid w:val="0042682E"/>
    <w:rsid w:val="004417FD"/>
    <w:rsid w:val="00455E58"/>
    <w:rsid w:val="004C2F84"/>
    <w:rsid w:val="00502AD6"/>
    <w:rsid w:val="005C0196"/>
    <w:rsid w:val="00644025"/>
    <w:rsid w:val="00652F1E"/>
    <w:rsid w:val="006E6C80"/>
    <w:rsid w:val="007333E1"/>
    <w:rsid w:val="00742C64"/>
    <w:rsid w:val="00801284"/>
    <w:rsid w:val="00861CCD"/>
    <w:rsid w:val="008875F2"/>
    <w:rsid w:val="008B2E87"/>
    <w:rsid w:val="00921000"/>
    <w:rsid w:val="009541A0"/>
    <w:rsid w:val="00963623"/>
    <w:rsid w:val="009A7F37"/>
    <w:rsid w:val="00A91A93"/>
    <w:rsid w:val="00AA4551"/>
    <w:rsid w:val="00B519C1"/>
    <w:rsid w:val="00B5632F"/>
    <w:rsid w:val="00B71034"/>
    <w:rsid w:val="00BB1E62"/>
    <w:rsid w:val="00C16AAF"/>
    <w:rsid w:val="00C219EB"/>
    <w:rsid w:val="00C747A9"/>
    <w:rsid w:val="00C8187F"/>
    <w:rsid w:val="00D538D1"/>
    <w:rsid w:val="00D647E5"/>
    <w:rsid w:val="00E22976"/>
    <w:rsid w:val="00E941D8"/>
    <w:rsid w:val="00E9791B"/>
    <w:rsid w:val="00EB1DED"/>
    <w:rsid w:val="00EE081F"/>
    <w:rsid w:val="00FF3C20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5933"/>
  <w15:docId w15:val="{17A83845-D2BD-3049-9B3B-FE46B3F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6">
    <w:name w:val="heading 6"/>
    <w:basedOn w:val="Normale"/>
    <w:next w:val="Normale"/>
    <w:link w:val="Titolo6Carattere1"/>
    <w:uiPriority w:val="9"/>
    <w:semiHidden/>
    <w:unhideWhenUsed/>
    <w:qFormat/>
    <w:rsid w:val="00B51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B519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066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187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1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711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09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3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256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5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0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2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13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1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8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2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5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279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0078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19420-AA73-9E49-801C-736469AA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3</cp:revision>
  <cp:lastPrinted>2019-10-28T10:18:00Z</cp:lastPrinted>
  <dcterms:created xsi:type="dcterms:W3CDTF">2019-10-29T17:54:00Z</dcterms:created>
  <dcterms:modified xsi:type="dcterms:W3CDTF">2019-10-30T10:21:00Z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