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A82" w:rsidRPr="000C5A74" w:rsidRDefault="004D2A82" w:rsidP="001A595B">
      <w:pPr>
        <w:pStyle w:val="Titolo4"/>
        <w:spacing w:before="0" w:after="240"/>
        <w:rPr>
          <w:rFonts w:ascii="Franklin Gothic Book" w:hAnsi="Franklin Gothic Book" w:cs="Arial"/>
          <w:i w:val="0"/>
          <w:iCs w:val="0"/>
          <w:color w:val="auto"/>
        </w:rPr>
      </w:pPr>
    </w:p>
    <w:p w:rsidR="001A595B" w:rsidRPr="000C5A74" w:rsidRDefault="004D2A82" w:rsidP="001A595B">
      <w:pPr>
        <w:pStyle w:val="Titolo4"/>
        <w:spacing w:before="0" w:after="240"/>
        <w:rPr>
          <w:rFonts w:ascii="Franklin Gothic Book" w:hAnsi="Franklin Gothic Book" w:cs="Arial"/>
          <w:i w:val="0"/>
          <w:iCs w:val="0"/>
          <w:color w:val="auto"/>
        </w:rPr>
      </w:pPr>
      <w:r w:rsidRPr="000C5A74">
        <w:rPr>
          <w:rFonts w:ascii="Franklin Gothic Book" w:hAnsi="Franklin Gothic Book" w:cs="Arial"/>
          <w:i w:val="0"/>
          <w:iCs w:val="0"/>
          <w:color w:val="auto"/>
        </w:rPr>
        <w:t xml:space="preserve">Comunicato stampa </w:t>
      </w:r>
      <w:r w:rsidR="000C5A74" w:rsidRPr="000C5A74">
        <w:rPr>
          <w:rFonts w:ascii="Franklin Gothic Book" w:hAnsi="Franklin Gothic Book" w:cs="Arial"/>
          <w:i w:val="0"/>
          <w:iCs w:val="0"/>
          <w:color w:val="auto"/>
        </w:rPr>
        <w:br/>
      </w:r>
      <w:r w:rsidRPr="000C5A74">
        <w:rPr>
          <w:rFonts w:ascii="Franklin Gothic Book" w:hAnsi="Franklin Gothic Book" w:cs="Arial"/>
          <w:color w:val="auto"/>
        </w:rPr>
        <w:br/>
      </w:r>
      <w:r w:rsidR="001A595B" w:rsidRPr="007F3889">
        <w:rPr>
          <w:rFonts w:ascii="Franklin Gothic Book" w:hAnsi="Franklin Gothic Book" w:cs="Arial"/>
          <w:i w:val="0"/>
          <w:iCs w:val="0"/>
          <w:color w:val="auto"/>
        </w:rPr>
        <w:t>20 Settembre - 5 Ottobre 2019</w:t>
      </w:r>
    </w:p>
    <w:p w:rsidR="001A595B" w:rsidRPr="000C5A74" w:rsidRDefault="001A595B" w:rsidP="001A595B">
      <w:pPr>
        <w:spacing w:after="120"/>
        <w:outlineLvl w:val="0"/>
        <w:rPr>
          <w:rFonts w:ascii="Franklin Gothic Book" w:eastAsia="Times New Roman" w:hAnsi="Franklin Gothic Book" w:cs="Arial"/>
          <w:b/>
          <w:bCs/>
          <w:sz w:val="28"/>
          <w:szCs w:val="28"/>
          <w:lang w:eastAsia="it-IT"/>
        </w:rPr>
      </w:pPr>
      <w:proofErr w:type="spellStart"/>
      <w:r w:rsidRPr="001A595B">
        <w:rPr>
          <w:rFonts w:ascii="Franklin Gothic Book" w:eastAsia="Times New Roman" w:hAnsi="Franklin Gothic Book" w:cs="Arial"/>
          <w:b/>
          <w:bCs/>
          <w:kern w:val="36"/>
          <w:sz w:val="28"/>
          <w:szCs w:val="28"/>
          <w:lang w:eastAsia="it-IT"/>
        </w:rPr>
        <w:t>Torinodanza</w:t>
      </w:r>
      <w:proofErr w:type="spellEnd"/>
      <w:r w:rsidRPr="001A595B">
        <w:rPr>
          <w:rFonts w:ascii="Franklin Gothic Book" w:eastAsia="Times New Roman" w:hAnsi="Franklin Gothic Book" w:cs="Arial"/>
          <w:b/>
          <w:bCs/>
          <w:kern w:val="36"/>
          <w:sz w:val="28"/>
          <w:szCs w:val="28"/>
          <w:lang w:eastAsia="it-IT"/>
        </w:rPr>
        <w:t xml:space="preserve"> festival</w:t>
      </w:r>
      <w:r w:rsidR="004D2A82" w:rsidRPr="000C5A74">
        <w:rPr>
          <w:rFonts w:ascii="Franklin Gothic Book" w:eastAsia="Times New Roman" w:hAnsi="Franklin Gothic Book" w:cs="Arial"/>
          <w:b/>
          <w:bCs/>
          <w:kern w:val="36"/>
          <w:sz w:val="28"/>
          <w:szCs w:val="28"/>
          <w:lang w:eastAsia="it-IT"/>
        </w:rPr>
        <w:t xml:space="preserve"> </w:t>
      </w:r>
      <w:r w:rsidRPr="001A595B">
        <w:rPr>
          <w:rFonts w:ascii="Franklin Gothic Book" w:eastAsia="Times New Roman" w:hAnsi="Franklin Gothic Book" w:cs="Arial"/>
          <w:b/>
          <w:bCs/>
          <w:sz w:val="28"/>
          <w:szCs w:val="28"/>
          <w:lang w:eastAsia="it-IT"/>
        </w:rPr>
        <w:t>con servizio navetta dal Teatro Franco Parenti</w:t>
      </w:r>
    </w:p>
    <w:p w:rsidR="001A595B" w:rsidRPr="001A595B" w:rsidRDefault="000C5A74" w:rsidP="001A595B">
      <w:pPr>
        <w:rPr>
          <w:rFonts w:ascii="Franklin Gothic Book" w:eastAsia="Times New Roman" w:hAnsi="Franklin Gothic Book" w:cs="Times New Roman"/>
          <w:lang w:eastAsia="it-IT"/>
        </w:rPr>
      </w:pPr>
      <w:r w:rsidRPr="000C5A74">
        <w:rPr>
          <w:rFonts w:ascii="Franklin Gothic Book" w:eastAsia="Times New Roman" w:hAnsi="Franklin Gothic Book" w:cs="Arial"/>
          <w:lang w:eastAsia="it-IT"/>
        </w:rPr>
        <w:t xml:space="preserve">Grazie alla collaborazione con </w:t>
      </w:r>
      <w:proofErr w:type="spellStart"/>
      <w:r w:rsidRPr="000C5A74">
        <w:rPr>
          <w:rFonts w:ascii="Franklin Gothic Book" w:eastAsia="Times New Roman" w:hAnsi="Franklin Gothic Book" w:cs="Arial"/>
          <w:lang w:eastAsia="it-IT"/>
        </w:rPr>
        <w:t>Torinodanzafestival</w:t>
      </w:r>
      <w:proofErr w:type="spellEnd"/>
      <w:r w:rsidRPr="000C5A74">
        <w:rPr>
          <w:rFonts w:ascii="Franklin Gothic Book" w:eastAsia="Times New Roman" w:hAnsi="Franklin Gothic Book" w:cs="Arial"/>
          <w:lang w:eastAsia="it-IT"/>
        </w:rPr>
        <w:t xml:space="preserve"> 2019 è stato attivato nei giorni 20 settembre - 26 settembre - 5 ottobre, un servizio navetta con pu</w:t>
      </w:r>
      <w:r w:rsidR="00FA619A">
        <w:rPr>
          <w:rFonts w:ascii="Franklin Gothic Book" w:eastAsia="Times New Roman" w:hAnsi="Franklin Gothic Book" w:cs="Arial"/>
          <w:lang w:eastAsia="it-IT"/>
        </w:rPr>
        <w:t>ll</w:t>
      </w:r>
      <w:r w:rsidRPr="000C5A74">
        <w:rPr>
          <w:rFonts w:ascii="Franklin Gothic Book" w:eastAsia="Times New Roman" w:hAnsi="Franklin Gothic Book" w:cs="Arial"/>
          <w:lang w:eastAsia="it-IT"/>
        </w:rPr>
        <w:t xml:space="preserve">man organizzato appositamente </w:t>
      </w:r>
      <w:r w:rsidR="001A595B" w:rsidRPr="001A595B">
        <w:rPr>
          <w:rFonts w:ascii="Franklin Gothic Book" w:eastAsia="Times New Roman" w:hAnsi="Franklin Gothic Book" w:cs="Arial"/>
          <w:lang w:eastAsia="it-IT"/>
        </w:rPr>
        <w:t>per assistere a</w:t>
      </w:r>
      <w:r w:rsidRPr="000C5A74">
        <w:rPr>
          <w:rFonts w:ascii="Franklin Gothic Book" w:eastAsia="Times New Roman" w:hAnsi="Franklin Gothic Book" w:cs="Arial"/>
          <w:lang w:eastAsia="it-IT"/>
        </w:rPr>
        <w:t xml:space="preserve">i seguenti </w:t>
      </w:r>
      <w:r w:rsidR="001A595B" w:rsidRPr="001A595B">
        <w:rPr>
          <w:rFonts w:ascii="Franklin Gothic Book" w:eastAsia="Times New Roman" w:hAnsi="Franklin Gothic Book" w:cs="Arial"/>
          <w:lang w:eastAsia="it-IT"/>
        </w:rPr>
        <w:t>tre spettacoli</w:t>
      </w:r>
      <w:r w:rsidRPr="000C5A74">
        <w:rPr>
          <w:rFonts w:ascii="Franklin Gothic Book" w:eastAsia="Times New Roman" w:hAnsi="Franklin Gothic Book" w:cs="Arial"/>
          <w:lang w:eastAsia="it-IT"/>
        </w:rPr>
        <w:t xml:space="preserve"> </w:t>
      </w:r>
      <w:r w:rsidR="001A595B" w:rsidRPr="001A595B">
        <w:rPr>
          <w:rFonts w:ascii="Franklin Gothic Book" w:eastAsia="Times New Roman" w:hAnsi="Franklin Gothic Book" w:cs="Arial"/>
          <w:lang w:eastAsia="it-IT"/>
        </w:rPr>
        <w:t>della più importante rassegna italiana di danza internazionale</w:t>
      </w:r>
      <w:r w:rsidRPr="000C5A74">
        <w:rPr>
          <w:rFonts w:ascii="Franklin Gothic Book" w:eastAsia="Times New Roman" w:hAnsi="Franklin Gothic Book" w:cs="Arial"/>
          <w:lang w:eastAsia="it-IT"/>
        </w:rPr>
        <w:t xml:space="preserve">. </w:t>
      </w:r>
    </w:p>
    <w:p w:rsidR="001A595B" w:rsidRPr="000C5A74" w:rsidRDefault="001A595B" w:rsidP="001A595B">
      <w:pPr>
        <w:pStyle w:val="Titolo5"/>
        <w:shd w:val="clear" w:color="auto" w:fill="FFFFFF"/>
        <w:spacing w:before="0" w:after="120"/>
        <w:rPr>
          <w:rFonts w:ascii="Franklin Gothic Book" w:hAnsi="Franklin Gothic Book" w:cs="Arial"/>
          <w:b/>
          <w:bCs/>
          <w:color w:val="auto"/>
        </w:rPr>
      </w:pPr>
    </w:p>
    <w:p w:rsidR="000C5A74" w:rsidRPr="000C5A74" w:rsidRDefault="000C5A74" w:rsidP="000C5A74">
      <w:pPr>
        <w:shd w:val="clear" w:color="auto" w:fill="FFFFFF"/>
        <w:textAlignment w:val="baseline"/>
        <w:rPr>
          <w:rFonts w:ascii="Franklin Gothic Book" w:hAnsi="Franklin Gothic Book" w:cs="Arial"/>
        </w:rPr>
      </w:pPr>
      <w:r w:rsidRPr="000C5A74">
        <w:rPr>
          <w:rFonts w:ascii="Franklin Gothic Book" w:hAnsi="Franklin Gothic Book" w:cs="Arial"/>
        </w:rPr>
        <w:t>venerdì 20 Settembre h.20:45</w:t>
      </w:r>
    </w:p>
    <w:p w:rsidR="001A595B" w:rsidRPr="000C5A74" w:rsidRDefault="001A595B" w:rsidP="001A595B">
      <w:pPr>
        <w:pStyle w:val="Titolo5"/>
        <w:shd w:val="clear" w:color="auto" w:fill="FFFFFF"/>
        <w:spacing w:before="0" w:after="120"/>
        <w:rPr>
          <w:rFonts w:ascii="Franklin Gothic Book" w:hAnsi="Franklin Gothic Book" w:cs="Arial"/>
          <w:b/>
          <w:bCs/>
          <w:color w:val="auto"/>
        </w:rPr>
      </w:pPr>
      <w:r w:rsidRPr="000C5A74">
        <w:rPr>
          <w:rFonts w:ascii="Franklin Gothic Book" w:hAnsi="Franklin Gothic Book" w:cs="Arial"/>
          <w:b/>
          <w:bCs/>
          <w:color w:val="auto"/>
        </w:rPr>
        <w:t>Session | Teatro Carignano</w:t>
      </w:r>
      <w:bookmarkStart w:id="0" w:name="_GoBack"/>
      <w:bookmarkEnd w:id="0"/>
    </w:p>
    <w:p w:rsidR="001A595B" w:rsidRPr="000C5A74" w:rsidRDefault="001A595B" w:rsidP="001A595B">
      <w:pPr>
        <w:pStyle w:val="NormaleWeb"/>
        <w:shd w:val="clear" w:color="auto" w:fill="FFFFFF"/>
        <w:spacing w:before="0" w:beforeAutospacing="0" w:after="120" w:afterAutospacing="0"/>
        <w:rPr>
          <w:rFonts w:ascii="Franklin Gothic Book" w:hAnsi="Franklin Gothic Book" w:cs="Arial"/>
        </w:rPr>
      </w:pPr>
      <w:r w:rsidRPr="000C5A74">
        <w:rPr>
          <w:rFonts w:ascii="Franklin Gothic Book" w:hAnsi="Franklin Gothic Book" w:cs="Arial"/>
        </w:rPr>
        <w:t xml:space="preserve">di Sidi </w:t>
      </w:r>
      <w:proofErr w:type="spellStart"/>
      <w:r w:rsidRPr="000C5A74">
        <w:rPr>
          <w:rFonts w:ascii="Franklin Gothic Book" w:hAnsi="Franklin Gothic Book" w:cs="Arial"/>
        </w:rPr>
        <w:t>Larbi</w:t>
      </w:r>
      <w:proofErr w:type="spellEnd"/>
      <w:r w:rsidRPr="000C5A74">
        <w:rPr>
          <w:rFonts w:ascii="Franklin Gothic Book" w:hAnsi="Franklin Gothic Book" w:cs="Arial"/>
        </w:rPr>
        <w:t xml:space="preserve"> </w:t>
      </w:r>
      <w:proofErr w:type="spellStart"/>
      <w:r w:rsidRPr="000C5A74">
        <w:rPr>
          <w:rFonts w:ascii="Franklin Gothic Book" w:hAnsi="Franklin Gothic Book" w:cs="Arial"/>
        </w:rPr>
        <w:t>Cherkaoui</w:t>
      </w:r>
      <w:proofErr w:type="spellEnd"/>
      <w:r w:rsidRPr="000C5A74">
        <w:rPr>
          <w:rFonts w:ascii="Franklin Gothic Book" w:hAnsi="Franklin Gothic Book" w:cs="Arial"/>
        </w:rPr>
        <w:br/>
        <w:t xml:space="preserve">coreografia / creazione Colin </w:t>
      </w:r>
      <w:proofErr w:type="spellStart"/>
      <w:r w:rsidRPr="000C5A74">
        <w:rPr>
          <w:rFonts w:ascii="Franklin Gothic Book" w:hAnsi="Franklin Gothic Book" w:cs="Arial"/>
        </w:rPr>
        <w:t>Dunne</w:t>
      </w:r>
      <w:proofErr w:type="spellEnd"/>
      <w:r w:rsidRPr="000C5A74">
        <w:rPr>
          <w:rFonts w:ascii="Franklin Gothic Book" w:hAnsi="Franklin Gothic Book" w:cs="Arial"/>
        </w:rPr>
        <w:t xml:space="preserve"> &amp; Sidi </w:t>
      </w:r>
      <w:proofErr w:type="spellStart"/>
      <w:r w:rsidRPr="000C5A74">
        <w:rPr>
          <w:rFonts w:ascii="Franklin Gothic Book" w:hAnsi="Franklin Gothic Book" w:cs="Arial"/>
        </w:rPr>
        <w:t>Larbi</w:t>
      </w:r>
      <w:proofErr w:type="spellEnd"/>
      <w:r w:rsidRPr="000C5A74">
        <w:rPr>
          <w:rFonts w:ascii="Franklin Gothic Book" w:hAnsi="Franklin Gothic Book" w:cs="Arial"/>
        </w:rPr>
        <w:t xml:space="preserve"> </w:t>
      </w:r>
      <w:proofErr w:type="spellStart"/>
      <w:r w:rsidRPr="000C5A74">
        <w:rPr>
          <w:rFonts w:ascii="Franklin Gothic Book" w:hAnsi="Franklin Gothic Book" w:cs="Arial"/>
        </w:rPr>
        <w:t>Cherkaoui</w:t>
      </w:r>
      <w:proofErr w:type="spellEnd"/>
      <w:r w:rsidRPr="000C5A74">
        <w:rPr>
          <w:rFonts w:ascii="Franklin Gothic Book" w:hAnsi="Franklin Gothic Book" w:cs="Arial"/>
        </w:rPr>
        <w:br/>
        <w:t xml:space="preserve">musiche Michael </w:t>
      </w:r>
      <w:proofErr w:type="spellStart"/>
      <w:r w:rsidRPr="000C5A74">
        <w:rPr>
          <w:rFonts w:ascii="Franklin Gothic Book" w:hAnsi="Franklin Gothic Book" w:cs="Arial"/>
        </w:rPr>
        <w:t>Gallen</w:t>
      </w:r>
      <w:proofErr w:type="spellEnd"/>
      <w:r w:rsidRPr="000C5A74">
        <w:rPr>
          <w:rFonts w:ascii="Franklin Gothic Book" w:hAnsi="Franklin Gothic Book" w:cs="Arial"/>
        </w:rPr>
        <w:br/>
        <w:t xml:space="preserve">performers Colin </w:t>
      </w:r>
      <w:proofErr w:type="spellStart"/>
      <w:r w:rsidRPr="000C5A74">
        <w:rPr>
          <w:rFonts w:ascii="Franklin Gothic Book" w:hAnsi="Franklin Gothic Book" w:cs="Arial"/>
        </w:rPr>
        <w:t>Dunne</w:t>
      </w:r>
      <w:proofErr w:type="spellEnd"/>
      <w:r w:rsidRPr="000C5A74">
        <w:rPr>
          <w:rFonts w:ascii="Franklin Gothic Book" w:hAnsi="Franklin Gothic Book" w:cs="Arial"/>
        </w:rPr>
        <w:t xml:space="preserve">, Sidi </w:t>
      </w:r>
      <w:proofErr w:type="spellStart"/>
      <w:r w:rsidRPr="000C5A74">
        <w:rPr>
          <w:rFonts w:ascii="Franklin Gothic Book" w:hAnsi="Franklin Gothic Book" w:cs="Arial"/>
        </w:rPr>
        <w:t>Larbi</w:t>
      </w:r>
      <w:proofErr w:type="spellEnd"/>
      <w:r w:rsidRPr="000C5A74">
        <w:rPr>
          <w:rFonts w:ascii="Franklin Gothic Book" w:hAnsi="Franklin Gothic Book" w:cs="Arial"/>
        </w:rPr>
        <w:t xml:space="preserve"> </w:t>
      </w:r>
      <w:proofErr w:type="spellStart"/>
      <w:r w:rsidRPr="000C5A74">
        <w:rPr>
          <w:rFonts w:ascii="Franklin Gothic Book" w:hAnsi="Franklin Gothic Book" w:cs="Arial"/>
        </w:rPr>
        <w:t>Cherkaoui</w:t>
      </w:r>
      <w:proofErr w:type="spellEnd"/>
      <w:r w:rsidRPr="000C5A74">
        <w:rPr>
          <w:rFonts w:ascii="Franklin Gothic Book" w:hAnsi="Franklin Gothic Book" w:cs="Arial"/>
        </w:rPr>
        <w:t>,</w:t>
      </w:r>
      <w:r w:rsidRPr="000C5A74">
        <w:rPr>
          <w:rFonts w:ascii="Franklin Gothic Book" w:hAnsi="Franklin Gothic Book" w:cs="Arial"/>
        </w:rPr>
        <w:br/>
        <w:t xml:space="preserve">Michael </w:t>
      </w:r>
      <w:proofErr w:type="spellStart"/>
      <w:r w:rsidRPr="000C5A74">
        <w:rPr>
          <w:rFonts w:ascii="Franklin Gothic Book" w:hAnsi="Franklin Gothic Book" w:cs="Arial"/>
        </w:rPr>
        <w:t>Gallen</w:t>
      </w:r>
      <w:proofErr w:type="spellEnd"/>
      <w:r w:rsidRPr="000C5A74">
        <w:rPr>
          <w:rFonts w:ascii="Franklin Gothic Book" w:hAnsi="Franklin Gothic Book" w:cs="Arial"/>
        </w:rPr>
        <w:t xml:space="preserve">, </w:t>
      </w:r>
      <w:proofErr w:type="spellStart"/>
      <w:r w:rsidRPr="000C5A74">
        <w:rPr>
          <w:rFonts w:ascii="Franklin Gothic Book" w:hAnsi="Franklin Gothic Book" w:cs="Arial"/>
        </w:rPr>
        <w:t>Soumik</w:t>
      </w:r>
      <w:proofErr w:type="spellEnd"/>
      <w:r w:rsidRPr="000C5A74">
        <w:rPr>
          <w:rFonts w:ascii="Franklin Gothic Book" w:hAnsi="Franklin Gothic Book" w:cs="Arial"/>
        </w:rPr>
        <w:t xml:space="preserve"> </w:t>
      </w:r>
      <w:proofErr w:type="spellStart"/>
      <w:r w:rsidRPr="000C5A74">
        <w:rPr>
          <w:rFonts w:ascii="Franklin Gothic Book" w:hAnsi="Franklin Gothic Book" w:cs="Arial"/>
        </w:rPr>
        <w:t>Datta</w:t>
      </w:r>
      <w:proofErr w:type="spellEnd"/>
    </w:p>
    <w:p w:rsidR="001A595B" w:rsidRPr="000C5A74" w:rsidRDefault="001A595B" w:rsidP="001A595B">
      <w:pPr>
        <w:pStyle w:val="NormaleWeb"/>
        <w:shd w:val="clear" w:color="auto" w:fill="FFFFFF"/>
        <w:spacing w:before="0" w:beforeAutospacing="0" w:after="120" w:afterAutospacing="0"/>
        <w:rPr>
          <w:rFonts w:ascii="Franklin Gothic Book" w:hAnsi="Franklin Gothic Book" w:cs="Arial"/>
        </w:rPr>
      </w:pPr>
      <w:r w:rsidRPr="000C5A74">
        <w:rPr>
          <w:rFonts w:ascii="Franklin Gothic Book" w:hAnsi="Franklin Gothic Book" w:cs="Arial"/>
        </w:rPr>
        <w:t xml:space="preserve">Una nuova creazione a quattro mani del coreografo </w:t>
      </w:r>
      <w:proofErr w:type="spellStart"/>
      <w:r w:rsidRPr="000C5A74">
        <w:rPr>
          <w:rFonts w:ascii="Franklin Gothic Book" w:hAnsi="Franklin Gothic Book" w:cs="Arial"/>
        </w:rPr>
        <w:t>Cherkaoiu</w:t>
      </w:r>
      <w:proofErr w:type="spellEnd"/>
      <w:r w:rsidRPr="000C5A74">
        <w:rPr>
          <w:rFonts w:ascii="Franklin Gothic Book" w:hAnsi="Franklin Gothic Book" w:cs="Arial"/>
        </w:rPr>
        <w:t xml:space="preserve"> con Colin </w:t>
      </w:r>
      <w:proofErr w:type="spellStart"/>
      <w:r w:rsidRPr="000C5A74">
        <w:rPr>
          <w:rFonts w:ascii="Franklin Gothic Book" w:hAnsi="Franklin Gothic Book" w:cs="Arial"/>
        </w:rPr>
        <w:t>Dunne</w:t>
      </w:r>
      <w:proofErr w:type="spellEnd"/>
      <w:r w:rsidRPr="000C5A74">
        <w:rPr>
          <w:rFonts w:ascii="Franklin Gothic Book" w:hAnsi="Franklin Gothic Book" w:cs="Arial"/>
        </w:rPr>
        <w:t>. Sul palco melodie orientali dalle trame elettroacustiche e performance corali polifoniche, a dialogo con i ritmi e i suoni della danza tradizionale irlandese.</w:t>
      </w:r>
    </w:p>
    <w:p w:rsidR="001A595B" w:rsidRPr="000C5A74" w:rsidRDefault="001A595B" w:rsidP="001A595B">
      <w:pPr>
        <w:pStyle w:val="Titolo5"/>
        <w:shd w:val="clear" w:color="auto" w:fill="FFFFFF"/>
        <w:spacing w:before="0" w:after="120"/>
        <w:rPr>
          <w:rFonts w:ascii="Franklin Gothic Book" w:hAnsi="Franklin Gothic Book" w:cs="Arial"/>
          <w:color w:val="auto"/>
        </w:rPr>
      </w:pPr>
    </w:p>
    <w:p w:rsidR="000C5A74" w:rsidRPr="000C5A74" w:rsidRDefault="000C5A74" w:rsidP="000C5A74">
      <w:pPr>
        <w:shd w:val="clear" w:color="auto" w:fill="FFFFFF"/>
        <w:textAlignment w:val="baseline"/>
        <w:rPr>
          <w:rFonts w:ascii="Franklin Gothic Book" w:hAnsi="Franklin Gothic Book" w:cs="Arial"/>
        </w:rPr>
      </w:pPr>
      <w:r w:rsidRPr="000C5A74">
        <w:rPr>
          <w:rFonts w:ascii="Franklin Gothic Book" w:hAnsi="Franklin Gothic Book" w:cs="Arial"/>
        </w:rPr>
        <w:t>giovedì 26 Settembre h.20:45</w:t>
      </w:r>
    </w:p>
    <w:p w:rsidR="001A595B" w:rsidRPr="000C5A74" w:rsidRDefault="001A595B" w:rsidP="001A595B">
      <w:pPr>
        <w:pStyle w:val="Titolo5"/>
        <w:shd w:val="clear" w:color="auto" w:fill="FFFFFF"/>
        <w:spacing w:before="0" w:after="120"/>
        <w:rPr>
          <w:rFonts w:ascii="Franklin Gothic Book" w:hAnsi="Franklin Gothic Book" w:cs="Arial"/>
          <w:b/>
          <w:bCs/>
          <w:color w:val="auto"/>
        </w:rPr>
      </w:pPr>
      <w:proofErr w:type="spellStart"/>
      <w:r w:rsidRPr="000C5A74">
        <w:rPr>
          <w:rFonts w:ascii="Franklin Gothic Book" w:hAnsi="Franklin Gothic Book" w:cs="Arial"/>
          <w:b/>
          <w:bCs/>
          <w:color w:val="auto"/>
        </w:rPr>
        <w:t>Xenos</w:t>
      </w:r>
      <w:proofErr w:type="spellEnd"/>
      <w:r w:rsidRPr="000C5A74">
        <w:rPr>
          <w:rFonts w:ascii="Franklin Gothic Book" w:hAnsi="Franklin Gothic Book" w:cs="Arial"/>
          <w:b/>
          <w:bCs/>
          <w:color w:val="auto"/>
        </w:rPr>
        <w:t xml:space="preserve"> | Fonderie Limoni di Moncalieri</w:t>
      </w:r>
    </w:p>
    <w:p w:rsidR="001A595B" w:rsidRPr="000C5A74" w:rsidRDefault="001A595B" w:rsidP="001A595B">
      <w:pPr>
        <w:pStyle w:val="NormaleWeb"/>
        <w:shd w:val="clear" w:color="auto" w:fill="FFFFFF"/>
        <w:spacing w:before="0" w:beforeAutospacing="0" w:after="120" w:afterAutospacing="0"/>
        <w:rPr>
          <w:rFonts w:ascii="Franklin Gothic Book" w:hAnsi="Franklin Gothic Book" w:cs="Arial"/>
        </w:rPr>
      </w:pPr>
      <w:r w:rsidRPr="000C5A74">
        <w:rPr>
          <w:rFonts w:ascii="Franklin Gothic Book" w:hAnsi="Franklin Gothic Book" w:cs="Arial"/>
        </w:rPr>
        <w:t xml:space="preserve">coreografia e interprete </w:t>
      </w:r>
      <w:proofErr w:type="spellStart"/>
      <w:r w:rsidRPr="000C5A74">
        <w:rPr>
          <w:rFonts w:ascii="Franklin Gothic Book" w:hAnsi="Franklin Gothic Book" w:cs="Arial"/>
        </w:rPr>
        <w:t>Akram</w:t>
      </w:r>
      <w:proofErr w:type="spellEnd"/>
      <w:r w:rsidRPr="000C5A74">
        <w:rPr>
          <w:rFonts w:ascii="Franklin Gothic Book" w:hAnsi="Franklin Gothic Book" w:cs="Arial"/>
        </w:rPr>
        <w:t xml:space="preserve"> Khan</w:t>
      </w:r>
      <w:r w:rsidRPr="000C5A74">
        <w:rPr>
          <w:rFonts w:ascii="Franklin Gothic Book" w:hAnsi="Franklin Gothic Book" w:cs="Arial"/>
        </w:rPr>
        <w:br/>
        <w:t xml:space="preserve">drammaturgia Ruth Little | luci Michael </w:t>
      </w:r>
      <w:proofErr w:type="spellStart"/>
      <w:r w:rsidRPr="000C5A74">
        <w:rPr>
          <w:rFonts w:ascii="Franklin Gothic Book" w:hAnsi="Franklin Gothic Book" w:cs="Arial"/>
        </w:rPr>
        <w:t>Hulls</w:t>
      </w:r>
      <w:proofErr w:type="spellEnd"/>
      <w:r w:rsidRPr="000C5A74">
        <w:rPr>
          <w:rFonts w:ascii="Franklin Gothic Book" w:hAnsi="Franklin Gothic Book" w:cs="Arial"/>
        </w:rPr>
        <w:br/>
        <w:t xml:space="preserve">musicisti Nina </w:t>
      </w:r>
      <w:proofErr w:type="spellStart"/>
      <w:r w:rsidRPr="000C5A74">
        <w:rPr>
          <w:rFonts w:ascii="Franklin Gothic Book" w:hAnsi="Franklin Gothic Book" w:cs="Arial"/>
        </w:rPr>
        <w:t>Harries</w:t>
      </w:r>
      <w:proofErr w:type="spellEnd"/>
      <w:r w:rsidRPr="000C5A74">
        <w:rPr>
          <w:rFonts w:ascii="Franklin Gothic Book" w:hAnsi="Franklin Gothic Book" w:cs="Arial"/>
        </w:rPr>
        <w:t xml:space="preserve"> (contrabbasso e voce), B C </w:t>
      </w:r>
      <w:proofErr w:type="spellStart"/>
      <w:r w:rsidRPr="000C5A74">
        <w:rPr>
          <w:rFonts w:ascii="Franklin Gothic Book" w:hAnsi="Franklin Gothic Book" w:cs="Arial"/>
        </w:rPr>
        <w:t>Manjunath</w:t>
      </w:r>
      <w:proofErr w:type="spellEnd"/>
      <w:r w:rsidRPr="000C5A74">
        <w:rPr>
          <w:rFonts w:ascii="Franklin Gothic Book" w:hAnsi="Franklin Gothic Book" w:cs="Arial"/>
        </w:rPr>
        <w:br/>
        <w:t xml:space="preserve">(percussioni e </w:t>
      </w:r>
      <w:proofErr w:type="spellStart"/>
      <w:r w:rsidRPr="000C5A74">
        <w:rPr>
          <w:rFonts w:ascii="Franklin Gothic Book" w:hAnsi="Franklin Gothic Book" w:cs="Arial"/>
        </w:rPr>
        <w:t>konnakol</w:t>
      </w:r>
      <w:proofErr w:type="spellEnd"/>
      <w:r w:rsidRPr="000C5A74">
        <w:rPr>
          <w:rFonts w:ascii="Franklin Gothic Book" w:hAnsi="Franklin Gothic Book" w:cs="Arial"/>
        </w:rPr>
        <w:t xml:space="preserve">), Tamar </w:t>
      </w:r>
      <w:proofErr w:type="spellStart"/>
      <w:r w:rsidRPr="000C5A74">
        <w:rPr>
          <w:rFonts w:ascii="Franklin Gothic Book" w:hAnsi="Franklin Gothic Book" w:cs="Arial"/>
        </w:rPr>
        <w:t>Osborn</w:t>
      </w:r>
      <w:proofErr w:type="spellEnd"/>
      <w:r w:rsidRPr="000C5A74">
        <w:rPr>
          <w:rFonts w:ascii="Franklin Gothic Book" w:hAnsi="Franklin Gothic Book" w:cs="Arial"/>
        </w:rPr>
        <w:br/>
        <w:t xml:space="preserve">(baritone </w:t>
      </w:r>
      <w:proofErr w:type="spellStart"/>
      <w:r w:rsidRPr="000C5A74">
        <w:rPr>
          <w:rFonts w:ascii="Franklin Gothic Book" w:hAnsi="Franklin Gothic Book" w:cs="Arial"/>
        </w:rPr>
        <w:t>saxophone</w:t>
      </w:r>
      <w:proofErr w:type="spellEnd"/>
      <w:r w:rsidRPr="000C5A74">
        <w:rPr>
          <w:rFonts w:ascii="Franklin Gothic Book" w:hAnsi="Franklin Gothic Book" w:cs="Arial"/>
        </w:rPr>
        <w:t xml:space="preserve">), </w:t>
      </w:r>
      <w:proofErr w:type="spellStart"/>
      <w:r w:rsidRPr="000C5A74">
        <w:rPr>
          <w:rFonts w:ascii="Franklin Gothic Book" w:hAnsi="Franklin Gothic Book" w:cs="Arial"/>
        </w:rPr>
        <w:t>Aditya</w:t>
      </w:r>
      <w:proofErr w:type="spellEnd"/>
      <w:r w:rsidRPr="000C5A74">
        <w:rPr>
          <w:rFonts w:ascii="Franklin Gothic Book" w:hAnsi="Franklin Gothic Book" w:cs="Arial"/>
        </w:rPr>
        <w:t xml:space="preserve"> </w:t>
      </w:r>
      <w:proofErr w:type="spellStart"/>
      <w:r w:rsidRPr="000C5A74">
        <w:rPr>
          <w:rFonts w:ascii="Franklin Gothic Book" w:hAnsi="Franklin Gothic Book" w:cs="Arial"/>
        </w:rPr>
        <w:t>Prakash</w:t>
      </w:r>
      <w:proofErr w:type="spellEnd"/>
      <w:r w:rsidRPr="000C5A74">
        <w:rPr>
          <w:rFonts w:ascii="Franklin Gothic Book" w:hAnsi="Franklin Gothic Book" w:cs="Arial"/>
        </w:rPr>
        <w:t xml:space="preserve"> (</w:t>
      </w:r>
      <w:proofErr w:type="spellStart"/>
      <w:r w:rsidRPr="000C5A74">
        <w:rPr>
          <w:rFonts w:ascii="Franklin Gothic Book" w:hAnsi="Franklin Gothic Book" w:cs="Arial"/>
        </w:rPr>
        <w:t>vocals</w:t>
      </w:r>
      <w:proofErr w:type="spellEnd"/>
      <w:r w:rsidRPr="000C5A74">
        <w:rPr>
          <w:rFonts w:ascii="Franklin Gothic Book" w:hAnsi="Franklin Gothic Book" w:cs="Arial"/>
        </w:rPr>
        <w:t>),</w:t>
      </w:r>
      <w:r w:rsidRPr="000C5A74">
        <w:rPr>
          <w:rFonts w:ascii="Franklin Gothic Book" w:hAnsi="Franklin Gothic Book" w:cs="Arial"/>
        </w:rPr>
        <w:br/>
        <w:t xml:space="preserve">Clarice </w:t>
      </w:r>
      <w:proofErr w:type="spellStart"/>
      <w:r w:rsidRPr="000C5A74">
        <w:rPr>
          <w:rFonts w:ascii="Franklin Gothic Book" w:hAnsi="Franklin Gothic Book" w:cs="Arial"/>
        </w:rPr>
        <w:t>Rarity</w:t>
      </w:r>
      <w:proofErr w:type="spellEnd"/>
      <w:r w:rsidRPr="000C5A74">
        <w:rPr>
          <w:rFonts w:ascii="Franklin Gothic Book" w:hAnsi="Franklin Gothic Book" w:cs="Arial"/>
        </w:rPr>
        <w:t xml:space="preserve"> (violino)</w:t>
      </w:r>
    </w:p>
    <w:p w:rsidR="001A595B" w:rsidRPr="000C5A74" w:rsidRDefault="001A595B" w:rsidP="001A595B">
      <w:pPr>
        <w:pStyle w:val="NormaleWeb"/>
        <w:shd w:val="clear" w:color="auto" w:fill="FFFFFF"/>
        <w:spacing w:before="0" w:beforeAutospacing="0" w:after="0" w:afterAutospacing="0"/>
        <w:rPr>
          <w:rFonts w:ascii="Franklin Gothic Book" w:hAnsi="Franklin Gothic Book" w:cs="Arial"/>
        </w:rPr>
      </w:pPr>
      <w:r w:rsidRPr="000C5A74">
        <w:rPr>
          <w:rFonts w:ascii="Franklin Gothic Book" w:hAnsi="Franklin Gothic Book" w:cs="Arial"/>
        </w:rPr>
        <w:t xml:space="preserve">Per il centenario della Prima Guerra Mondiale, </w:t>
      </w:r>
      <w:proofErr w:type="spellStart"/>
      <w:r w:rsidRPr="000C5A74">
        <w:rPr>
          <w:rFonts w:ascii="Franklin Gothic Book" w:hAnsi="Franklin Gothic Book" w:cs="Arial"/>
        </w:rPr>
        <w:t>Akram</w:t>
      </w:r>
      <w:proofErr w:type="spellEnd"/>
      <w:r w:rsidRPr="000C5A74">
        <w:rPr>
          <w:rFonts w:ascii="Franklin Gothic Book" w:hAnsi="Franklin Gothic Book" w:cs="Arial"/>
        </w:rPr>
        <w:t xml:space="preserve"> Khan attinge agli archivi del XX secolo e dà voce al sogno sconvolto di un soldato coloniale nella Prima Guerra mondiale. </w:t>
      </w:r>
      <w:proofErr w:type="spellStart"/>
      <w:r w:rsidRPr="000C5A74">
        <w:rPr>
          <w:rStyle w:val="Enfasicorsivo"/>
          <w:rFonts w:ascii="Franklin Gothic Book" w:hAnsi="Franklin Gothic Book" w:cs="Arial"/>
          <w:bdr w:val="none" w:sz="0" w:space="0" w:color="auto" w:frame="1"/>
        </w:rPr>
        <w:t>Xenos</w:t>
      </w:r>
      <w:proofErr w:type="spellEnd"/>
      <w:r w:rsidRPr="000C5A74">
        <w:rPr>
          <w:rFonts w:ascii="Franklin Gothic Book" w:hAnsi="Franklin Gothic Book" w:cs="Arial"/>
        </w:rPr>
        <w:t xml:space="preserve"> rivela la bellezza e l’orrore della condizione umana raccontando la storia di un ballerino indiano il cui corpo diventa uno strumento di guerra: tra il </w:t>
      </w:r>
      <w:proofErr w:type="spellStart"/>
      <w:r w:rsidRPr="000C5A74">
        <w:rPr>
          <w:rFonts w:ascii="Franklin Gothic Book" w:hAnsi="Franklin Gothic Book" w:cs="Arial"/>
        </w:rPr>
        <w:t>kathak</w:t>
      </w:r>
      <w:proofErr w:type="spellEnd"/>
      <w:r w:rsidRPr="000C5A74">
        <w:rPr>
          <w:rFonts w:ascii="Franklin Gothic Book" w:hAnsi="Franklin Gothic Book" w:cs="Arial"/>
        </w:rPr>
        <w:t xml:space="preserve"> classico e la danza contemporanea, al confine tra oriente e occidente, passato e presente, mitologia e tecnologia, dove l’umanità si erge ancora in uno stato di meraviglia e confusione.</w:t>
      </w:r>
    </w:p>
    <w:p w:rsidR="001A595B" w:rsidRPr="000C5A74" w:rsidRDefault="001A595B" w:rsidP="001A595B">
      <w:pPr>
        <w:shd w:val="clear" w:color="auto" w:fill="FFFFFF"/>
        <w:textAlignment w:val="baseline"/>
        <w:rPr>
          <w:rFonts w:ascii="Franklin Gothic Book" w:hAnsi="Franklin Gothic Book" w:cs="Arial"/>
        </w:rPr>
      </w:pPr>
    </w:p>
    <w:p w:rsidR="000C5A74" w:rsidRPr="000C5A74" w:rsidRDefault="000C5A74" w:rsidP="000C5A74">
      <w:pPr>
        <w:shd w:val="clear" w:color="auto" w:fill="FFFFFF"/>
        <w:textAlignment w:val="baseline"/>
        <w:rPr>
          <w:rFonts w:ascii="Franklin Gothic Book" w:hAnsi="Franklin Gothic Book" w:cs="Arial"/>
        </w:rPr>
      </w:pPr>
      <w:r w:rsidRPr="000C5A74">
        <w:rPr>
          <w:rFonts w:ascii="Franklin Gothic Book" w:hAnsi="Franklin Gothic Book" w:cs="Arial"/>
        </w:rPr>
        <w:t>sabato 5 Ottobre h.20:45</w:t>
      </w:r>
    </w:p>
    <w:p w:rsidR="001A595B" w:rsidRPr="000C5A74" w:rsidRDefault="001A595B" w:rsidP="001A595B">
      <w:pPr>
        <w:pStyle w:val="Titolo5"/>
        <w:shd w:val="clear" w:color="auto" w:fill="FFFFFF"/>
        <w:spacing w:before="0" w:after="120"/>
        <w:rPr>
          <w:rFonts w:ascii="Franklin Gothic Book" w:hAnsi="Franklin Gothic Book" w:cs="Arial"/>
          <w:b/>
          <w:bCs/>
          <w:color w:val="auto"/>
        </w:rPr>
      </w:pPr>
      <w:proofErr w:type="spellStart"/>
      <w:r w:rsidRPr="000C5A74">
        <w:rPr>
          <w:rFonts w:ascii="Franklin Gothic Book" w:hAnsi="Franklin Gothic Book" w:cs="Arial"/>
          <w:b/>
          <w:bCs/>
          <w:color w:val="auto"/>
        </w:rPr>
        <w:t>Vader</w:t>
      </w:r>
      <w:proofErr w:type="spellEnd"/>
      <w:r w:rsidRPr="000C5A74">
        <w:rPr>
          <w:rFonts w:ascii="Franklin Gothic Book" w:hAnsi="Franklin Gothic Book" w:cs="Arial"/>
          <w:b/>
          <w:bCs/>
          <w:color w:val="auto"/>
        </w:rPr>
        <w:t xml:space="preserve"> (</w:t>
      </w:r>
      <w:proofErr w:type="spellStart"/>
      <w:r w:rsidRPr="000C5A74">
        <w:rPr>
          <w:rFonts w:ascii="Franklin Gothic Book" w:hAnsi="Franklin Gothic Book" w:cs="Arial"/>
          <w:b/>
          <w:bCs/>
          <w:color w:val="auto"/>
        </w:rPr>
        <w:t>Father</w:t>
      </w:r>
      <w:proofErr w:type="spellEnd"/>
      <w:r w:rsidRPr="000C5A74">
        <w:rPr>
          <w:rFonts w:ascii="Franklin Gothic Book" w:hAnsi="Franklin Gothic Book" w:cs="Arial"/>
          <w:b/>
          <w:bCs/>
          <w:color w:val="auto"/>
        </w:rPr>
        <w:t>) | Fonderie Limoni di Moncalieri</w:t>
      </w:r>
    </w:p>
    <w:p w:rsidR="000C5A74" w:rsidRDefault="001A595B" w:rsidP="000C5A74">
      <w:pPr>
        <w:pStyle w:val="NormaleWeb"/>
        <w:shd w:val="clear" w:color="auto" w:fill="FFFFFF"/>
        <w:spacing w:before="0" w:beforeAutospacing="0" w:after="120" w:afterAutospacing="0"/>
        <w:rPr>
          <w:rStyle w:val="Enfasicorsivo"/>
          <w:rFonts w:ascii="Franklin Gothic Book" w:hAnsi="Franklin Gothic Book" w:cs="Arial"/>
          <w:bdr w:val="none" w:sz="0" w:space="0" w:color="auto" w:frame="1"/>
        </w:rPr>
      </w:pPr>
      <w:r w:rsidRPr="000C5A74">
        <w:rPr>
          <w:rFonts w:ascii="Franklin Gothic Book" w:hAnsi="Franklin Gothic Book" w:cs="Arial"/>
        </w:rPr>
        <w:t xml:space="preserve">di </w:t>
      </w:r>
      <w:proofErr w:type="spellStart"/>
      <w:r w:rsidRPr="000C5A74">
        <w:rPr>
          <w:rFonts w:ascii="Franklin Gothic Book" w:hAnsi="Franklin Gothic Book" w:cs="Arial"/>
        </w:rPr>
        <w:t>Peeping</w:t>
      </w:r>
      <w:proofErr w:type="spellEnd"/>
      <w:r w:rsidRPr="000C5A74">
        <w:rPr>
          <w:rFonts w:ascii="Franklin Gothic Book" w:hAnsi="Franklin Gothic Book" w:cs="Arial"/>
        </w:rPr>
        <w:t xml:space="preserve"> Tom</w:t>
      </w:r>
      <w:r w:rsidRPr="000C5A74">
        <w:rPr>
          <w:rFonts w:ascii="Franklin Gothic Book" w:hAnsi="Franklin Gothic Book" w:cs="Arial"/>
        </w:rPr>
        <w:br/>
        <w:t xml:space="preserve">Gabriela </w:t>
      </w:r>
      <w:proofErr w:type="spellStart"/>
      <w:r w:rsidRPr="000C5A74">
        <w:rPr>
          <w:rFonts w:ascii="Franklin Gothic Book" w:hAnsi="Franklin Gothic Book" w:cs="Arial"/>
        </w:rPr>
        <w:t>Carrizo</w:t>
      </w:r>
      <w:proofErr w:type="spellEnd"/>
      <w:r w:rsidRPr="000C5A74">
        <w:rPr>
          <w:rFonts w:ascii="Franklin Gothic Book" w:hAnsi="Franklin Gothic Book" w:cs="Arial"/>
        </w:rPr>
        <w:t xml:space="preserve"> / </w:t>
      </w:r>
      <w:proofErr w:type="spellStart"/>
      <w:r w:rsidRPr="000C5A74">
        <w:rPr>
          <w:rFonts w:ascii="Franklin Gothic Book" w:hAnsi="Franklin Gothic Book" w:cs="Arial"/>
        </w:rPr>
        <w:t>Franck</w:t>
      </w:r>
      <w:proofErr w:type="spellEnd"/>
      <w:r w:rsidRPr="000C5A74">
        <w:rPr>
          <w:rFonts w:ascii="Franklin Gothic Book" w:hAnsi="Franklin Gothic Book" w:cs="Arial"/>
        </w:rPr>
        <w:t xml:space="preserve"> </w:t>
      </w:r>
      <w:proofErr w:type="spellStart"/>
      <w:r w:rsidRPr="000C5A74">
        <w:rPr>
          <w:rFonts w:ascii="Franklin Gothic Book" w:hAnsi="Franklin Gothic Book" w:cs="Arial"/>
        </w:rPr>
        <w:t>Chartier</w:t>
      </w:r>
      <w:proofErr w:type="spellEnd"/>
      <w:r w:rsidRPr="000C5A74">
        <w:rPr>
          <w:rFonts w:ascii="Franklin Gothic Book" w:hAnsi="Franklin Gothic Book" w:cs="Arial"/>
        </w:rPr>
        <w:t xml:space="preserve"> / </w:t>
      </w:r>
      <w:proofErr w:type="spellStart"/>
      <w:r w:rsidRPr="000C5A74">
        <w:rPr>
          <w:rFonts w:ascii="Franklin Gothic Book" w:hAnsi="Franklin Gothic Book" w:cs="Arial"/>
        </w:rPr>
        <w:t>Peeping</w:t>
      </w:r>
      <w:proofErr w:type="spellEnd"/>
      <w:r w:rsidRPr="000C5A74">
        <w:rPr>
          <w:rFonts w:ascii="Franklin Gothic Book" w:hAnsi="Franklin Gothic Book" w:cs="Arial"/>
        </w:rPr>
        <w:t xml:space="preserve"> Tom</w:t>
      </w:r>
      <w:r w:rsidRPr="000C5A74">
        <w:rPr>
          <w:rFonts w:ascii="Franklin Gothic Book" w:hAnsi="Franklin Gothic Book" w:cs="Arial"/>
        </w:rPr>
        <w:br/>
        <w:t xml:space="preserve">direzione Gabriela </w:t>
      </w:r>
      <w:proofErr w:type="spellStart"/>
      <w:r w:rsidRPr="000C5A74">
        <w:rPr>
          <w:rFonts w:ascii="Franklin Gothic Book" w:hAnsi="Franklin Gothic Book" w:cs="Arial"/>
        </w:rPr>
        <w:t>Carrizo</w:t>
      </w:r>
      <w:proofErr w:type="spellEnd"/>
      <w:r w:rsidRPr="000C5A74">
        <w:rPr>
          <w:rFonts w:ascii="Franklin Gothic Book" w:hAnsi="Franklin Gothic Book" w:cs="Arial"/>
        </w:rPr>
        <w:t xml:space="preserve">, </w:t>
      </w:r>
      <w:proofErr w:type="spellStart"/>
      <w:r w:rsidRPr="000C5A74">
        <w:rPr>
          <w:rFonts w:ascii="Franklin Gothic Book" w:hAnsi="Franklin Gothic Book" w:cs="Arial"/>
        </w:rPr>
        <w:t>Franck</w:t>
      </w:r>
      <w:proofErr w:type="spellEnd"/>
      <w:r w:rsidRPr="000C5A74">
        <w:rPr>
          <w:rFonts w:ascii="Franklin Gothic Book" w:hAnsi="Franklin Gothic Book" w:cs="Arial"/>
        </w:rPr>
        <w:t xml:space="preserve"> </w:t>
      </w:r>
      <w:proofErr w:type="spellStart"/>
      <w:r w:rsidRPr="000C5A74">
        <w:rPr>
          <w:rFonts w:ascii="Franklin Gothic Book" w:hAnsi="Franklin Gothic Book" w:cs="Arial"/>
        </w:rPr>
        <w:t>Chartier</w:t>
      </w:r>
      <w:proofErr w:type="spellEnd"/>
      <w:r w:rsidRPr="000C5A74">
        <w:rPr>
          <w:rFonts w:ascii="Franklin Gothic Book" w:hAnsi="Franklin Gothic Book" w:cs="Arial"/>
        </w:rPr>
        <w:br/>
        <w:t xml:space="preserve">creazione e performance Leo De </w:t>
      </w:r>
      <w:proofErr w:type="spellStart"/>
      <w:r w:rsidRPr="000C5A74">
        <w:rPr>
          <w:rFonts w:ascii="Franklin Gothic Book" w:hAnsi="Franklin Gothic Book" w:cs="Arial"/>
        </w:rPr>
        <w:t>Beul</w:t>
      </w:r>
      <w:proofErr w:type="spellEnd"/>
      <w:r w:rsidRPr="000C5A74">
        <w:rPr>
          <w:rFonts w:ascii="Franklin Gothic Book" w:hAnsi="Franklin Gothic Book" w:cs="Arial"/>
        </w:rPr>
        <w:t xml:space="preserve">, </w:t>
      </w:r>
      <w:proofErr w:type="spellStart"/>
      <w:r w:rsidRPr="000C5A74">
        <w:rPr>
          <w:rFonts w:ascii="Franklin Gothic Book" w:hAnsi="Franklin Gothic Book" w:cs="Arial"/>
        </w:rPr>
        <w:t>Eurudike</w:t>
      </w:r>
      <w:proofErr w:type="spellEnd"/>
      <w:r w:rsidRPr="000C5A74">
        <w:rPr>
          <w:rFonts w:ascii="Franklin Gothic Book" w:hAnsi="Franklin Gothic Book" w:cs="Arial"/>
        </w:rPr>
        <w:t xml:space="preserve"> De </w:t>
      </w:r>
      <w:proofErr w:type="spellStart"/>
      <w:r w:rsidRPr="000C5A74">
        <w:rPr>
          <w:rFonts w:ascii="Franklin Gothic Book" w:hAnsi="Franklin Gothic Book" w:cs="Arial"/>
        </w:rPr>
        <w:t>Beul</w:t>
      </w:r>
      <w:proofErr w:type="spellEnd"/>
      <w:r w:rsidRPr="000C5A74">
        <w:rPr>
          <w:rFonts w:ascii="Franklin Gothic Book" w:hAnsi="Franklin Gothic Book" w:cs="Arial"/>
        </w:rPr>
        <w:t xml:space="preserve">, Charlotte </w:t>
      </w:r>
      <w:proofErr w:type="spellStart"/>
      <w:r w:rsidRPr="000C5A74">
        <w:rPr>
          <w:rFonts w:ascii="Franklin Gothic Book" w:hAnsi="Franklin Gothic Book" w:cs="Arial"/>
        </w:rPr>
        <w:t>Clamens</w:t>
      </w:r>
      <w:proofErr w:type="spellEnd"/>
      <w:r w:rsidRPr="000C5A74">
        <w:rPr>
          <w:rFonts w:ascii="Franklin Gothic Book" w:hAnsi="Franklin Gothic Book" w:cs="Arial"/>
        </w:rPr>
        <w:t xml:space="preserve">, Marie </w:t>
      </w:r>
      <w:proofErr w:type="spellStart"/>
      <w:r w:rsidRPr="000C5A74">
        <w:rPr>
          <w:rFonts w:ascii="Franklin Gothic Book" w:hAnsi="Franklin Gothic Book" w:cs="Arial"/>
        </w:rPr>
        <w:t>Gyselbrecht</w:t>
      </w:r>
      <w:proofErr w:type="spellEnd"/>
      <w:r w:rsidRPr="000C5A74">
        <w:rPr>
          <w:rFonts w:ascii="Franklin Gothic Book" w:hAnsi="Franklin Gothic Book" w:cs="Arial"/>
        </w:rPr>
        <w:t xml:space="preserve">, </w:t>
      </w:r>
      <w:proofErr w:type="spellStart"/>
      <w:r w:rsidRPr="000C5A74">
        <w:rPr>
          <w:rFonts w:ascii="Franklin Gothic Book" w:hAnsi="Franklin Gothic Book" w:cs="Arial"/>
        </w:rPr>
        <w:t>Hun</w:t>
      </w:r>
      <w:r w:rsidRPr="000C5A74">
        <w:rPr>
          <w:rFonts w:ascii="Cambria Math" w:hAnsi="Cambria Math" w:cs="Cambria Math"/>
        </w:rPr>
        <w:t>‐</w:t>
      </w:r>
      <w:r w:rsidRPr="000C5A74">
        <w:rPr>
          <w:rFonts w:ascii="Franklin Gothic Book" w:hAnsi="Franklin Gothic Book" w:cs="Arial"/>
        </w:rPr>
        <w:t>Mok</w:t>
      </w:r>
      <w:proofErr w:type="spellEnd"/>
      <w:r w:rsidRPr="000C5A74">
        <w:rPr>
          <w:rFonts w:ascii="Franklin Gothic Book" w:hAnsi="Franklin Gothic Book" w:cs="Arial"/>
        </w:rPr>
        <w:t xml:space="preserve"> </w:t>
      </w:r>
      <w:proofErr w:type="spellStart"/>
      <w:r w:rsidRPr="000C5A74">
        <w:rPr>
          <w:rFonts w:ascii="Franklin Gothic Book" w:hAnsi="Franklin Gothic Book" w:cs="Arial"/>
        </w:rPr>
        <w:t>Jung</w:t>
      </w:r>
      <w:proofErr w:type="spellEnd"/>
      <w:r w:rsidRPr="000C5A74">
        <w:rPr>
          <w:rFonts w:ascii="Franklin Gothic Book" w:hAnsi="Franklin Gothic Book" w:cs="Arial"/>
        </w:rPr>
        <w:t xml:space="preserve">, Brandon </w:t>
      </w:r>
      <w:proofErr w:type="spellStart"/>
      <w:r w:rsidRPr="000C5A74">
        <w:rPr>
          <w:rFonts w:ascii="Franklin Gothic Book" w:hAnsi="Franklin Gothic Book" w:cs="Arial"/>
        </w:rPr>
        <w:t>Lagaert</w:t>
      </w:r>
      <w:proofErr w:type="spellEnd"/>
      <w:r w:rsidRPr="000C5A74">
        <w:rPr>
          <w:rFonts w:ascii="Franklin Gothic Book" w:hAnsi="Franklin Gothic Book" w:cs="Arial"/>
        </w:rPr>
        <w:t xml:space="preserve">, </w:t>
      </w:r>
      <w:proofErr w:type="spellStart"/>
      <w:r w:rsidRPr="000C5A74">
        <w:rPr>
          <w:rFonts w:ascii="Franklin Gothic Book" w:hAnsi="Franklin Gothic Book" w:cs="Arial"/>
        </w:rPr>
        <w:t>Yi</w:t>
      </w:r>
      <w:r w:rsidRPr="000C5A74">
        <w:rPr>
          <w:rFonts w:ascii="Cambria Math" w:hAnsi="Cambria Math" w:cs="Cambria Math"/>
        </w:rPr>
        <w:t>‐</w:t>
      </w:r>
      <w:r w:rsidRPr="000C5A74">
        <w:rPr>
          <w:rFonts w:ascii="Franklin Gothic Book" w:hAnsi="Franklin Gothic Book" w:cs="Arial"/>
        </w:rPr>
        <w:t>chun</w:t>
      </w:r>
      <w:proofErr w:type="spellEnd"/>
      <w:r w:rsidRPr="000C5A74">
        <w:rPr>
          <w:rFonts w:ascii="Franklin Gothic Book" w:hAnsi="Franklin Gothic Book" w:cs="Arial"/>
        </w:rPr>
        <w:t xml:space="preserve"> </w:t>
      </w:r>
      <w:proofErr w:type="spellStart"/>
      <w:r w:rsidRPr="000C5A74">
        <w:rPr>
          <w:rFonts w:ascii="Franklin Gothic Book" w:hAnsi="Franklin Gothic Book" w:cs="Arial"/>
        </w:rPr>
        <w:t>Liu</w:t>
      </w:r>
      <w:proofErr w:type="spellEnd"/>
      <w:r w:rsidRPr="000C5A74">
        <w:rPr>
          <w:rFonts w:ascii="Franklin Gothic Book" w:hAnsi="Franklin Gothic Book" w:cs="Arial"/>
        </w:rPr>
        <w:t xml:space="preserve">, Simon </w:t>
      </w:r>
      <w:proofErr w:type="spellStart"/>
      <w:r w:rsidRPr="000C5A74">
        <w:rPr>
          <w:rFonts w:ascii="Franklin Gothic Book" w:hAnsi="Franklin Gothic Book" w:cs="Arial"/>
        </w:rPr>
        <w:t>Versnel</w:t>
      </w:r>
      <w:proofErr w:type="spellEnd"/>
      <w:r w:rsidRPr="000C5A74">
        <w:rPr>
          <w:rFonts w:ascii="Franklin Gothic Book" w:hAnsi="Franklin Gothic Book" w:cs="Arial"/>
        </w:rPr>
        <w:t>, Maria Carolina Vieira</w:t>
      </w:r>
    </w:p>
    <w:p w:rsidR="001A595B" w:rsidRPr="000C5A74" w:rsidRDefault="001A595B" w:rsidP="001A595B">
      <w:pPr>
        <w:pStyle w:val="NormaleWeb"/>
        <w:shd w:val="clear" w:color="auto" w:fill="FFFFFF"/>
        <w:spacing w:before="0" w:beforeAutospacing="0" w:after="0" w:afterAutospacing="0"/>
        <w:rPr>
          <w:rStyle w:val="Enfasicorsivo"/>
          <w:rFonts w:ascii="Franklin Gothic Book" w:hAnsi="Franklin Gothic Book" w:cs="Arial"/>
          <w:bdr w:val="none" w:sz="0" w:space="0" w:color="auto" w:frame="1"/>
        </w:rPr>
      </w:pPr>
      <w:r w:rsidRPr="000C5A74">
        <w:rPr>
          <w:rStyle w:val="Enfasicorsivo"/>
          <w:rFonts w:ascii="Franklin Gothic Book" w:hAnsi="Franklin Gothic Book" w:cs="Arial"/>
          <w:bdr w:val="none" w:sz="0" w:space="0" w:color="auto" w:frame="1"/>
        </w:rPr>
        <w:t>Spettacolo in lingua inglese con soprattitoli in italiano</w:t>
      </w:r>
    </w:p>
    <w:p w:rsidR="000C5A74" w:rsidRPr="000C5A74" w:rsidRDefault="000C5A74" w:rsidP="001A595B">
      <w:pPr>
        <w:pStyle w:val="NormaleWeb"/>
        <w:shd w:val="clear" w:color="auto" w:fill="FFFFFF"/>
        <w:spacing w:before="0" w:beforeAutospacing="0" w:after="0" w:afterAutospacing="0"/>
        <w:rPr>
          <w:rFonts w:ascii="Franklin Gothic Book" w:hAnsi="Franklin Gothic Book" w:cs="Arial"/>
        </w:rPr>
      </w:pPr>
    </w:p>
    <w:p w:rsidR="000C5A74" w:rsidRDefault="000C5A74" w:rsidP="001A595B">
      <w:pPr>
        <w:pStyle w:val="NormaleWeb"/>
        <w:shd w:val="clear" w:color="auto" w:fill="FFFFFF"/>
        <w:spacing w:before="0" w:beforeAutospacing="0" w:after="0" w:afterAutospacing="0"/>
        <w:rPr>
          <w:rFonts w:ascii="Franklin Gothic Book" w:hAnsi="Franklin Gothic Book" w:cs="Arial"/>
        </w:rPr>
      </w:pPr>
    </w:p>
    <w:p w:rsidR="001A595B" w:rsidRPr="000C5A74" w:rsidRDefault="001A595B" w:rsidP="001A595B">
      <w:pPr>
        <w:pStyle w:val="NormaleWeb"/>
        <w:shd w:val="clear" w:color="auto" w:fill="FFFFFF"/>
        <w:spacing w:before="0" w:beforeAutospacing="0" w:after="0" w:afterAutospacing="0"/>
        <w:rPr>
          <w:rFonts w:ascii="Franklin Gothic Book" w:hAnsi="Franklin Gothic Book" w:cs="Arial"/>
        </w:rPr>
      </w:pPr>
      <w:proofErr w:type="spellStart"/>
      <w:r w:rsidRPr="000C5A74">
        <w:rPr>
          <w:rFonts w:ascii="Franklin Gothic Book" w:hAnsi="Franklin Gothic Book" w:cs="Arial"/>
        </w:rPr>
        <w:t>Peeping</w:t>
      </w:r>
      <w:proofErr w:type="spellEnd"/>
      <w:r w:rsidRPr="000C5A74">
        <w:rPr>
          <w:rFonts w:ascii="Franklin Gothic Book" w:hAnsi="Franklin Gothic Book" w:cs="Arial"/>
        </w:rPr>
        <w:t xml:space="preserve"> Tom, ormai di fama internazionale sono creatori di una forma di teatro-danza dallo stile unico, originale, tagliente, radicale. Attraverso la loro opera raccontano universi mentali paralleli, governati da leggi ancestrali, in cui paure, nevrosi e fantasie individuali incidono sulle interazioni sociali convenzionali. In </w:t>
      </w:r>
      <w:proofErr w:type="spellStart"/>
      <w:r w:rsidRPr="000C5A74">
        <w:rPr>
          <w:rStyle w:val="Enfasicorsivo"/>
          <w:rFonts w:ascii="Franklin Gothic Book" w:hAnsi="Franklin Gothic Book" w:cs="Arial"/>
          <w:bdr w:val="none" w:sz="0" w:space="0" w:color="auto" w:frame="1"/>
        </w:rPr>
        <w:t>Vader</w:t>
      </w:r>
      <w:proofErr w:type="spellEnd"/>
      <w:r w:rsidRPr="000C5A74">
        <w:rPr>
          <w:rFonts w:ascii="Franklin Gothic Book" w:hAnsi="Franklin Gothic Book" w:cs="Arial"/>
        </w:rPr>
        <w:t> indagano sulle emozioni profonde e le contraddizioni nascoste nelle costellazioni familiari, tra i cambiamenti e le trasformazioni nello spazio e nel tempo</w:t>
      </w:r>
    </w:p>
    <w:p w:rsidR="000C5A74" w:rsidRPr="000C5A74" w:rsidRDefault="000C5A74" w:rsidP="001A595B">
      <w:pPr>
        <w:pStyle w:val="NormaleWeb"/>
        <w:shd w:val="clear" w:color="auto" w:fill="FFFFFF"/>
        <w:spacing w:before="0" w:beforeAutospacing="0" w:after="0" w:afterAutospacing="0"/>
        <w:rPr>
          <w:rFonts w:ascii="Franklin Gothic Book" w:hAnsi="Franklin Gothic Book" w:cs="Arial"/>
        </w:rPr>
      </w:pPr>
    </w:p>
    <w:p w:rsidR="000C5A74" w:rsidRPr="000C5A74" w:rsidRDefault="000C5A74" w:rsidP="000C5A74">
      <w:pPr>
        <w:rPr>
          <w:rFonts w:ascii="Franklin Gothic Book" w:eastAsia="Times New Roman" w:hAnsi="Franklin Gothic Book" w:cs="Times New Roman"/>
          <w:lang w:eastAsia="it-IT"/>
        </w:rPr>
      </w:pPr>
      <w:r w:rsidRPr="000C5A74">
        <w:rPr>
          <w:rFonts w:ascii="Franklin Gothic Book" w:eastAsia="Times New Roman" w:hAnsi="Franklin Gothic Book" w:cs="Arial"/>
          <w:b/>
          <w:bCs/>
          <w:color w:val="4A4A49"/>
          <w:sz w:val="21"/>
          <w:szCs w:val="21"/>
          <w:lang w:eastAsia="it-IT"/>
        </w:rPr>
        <w:t>PREZZI</w:t>
      </w:r>
      <w:r w:rsidRPr="000C5A74">
        <w:rPr>
          <w:rFonts w:ascii="Franklin Gothic Book" w:eastAsia="Times New Roman" w:hAnsi="Franklin Gothic Book" w:cs="Arial"/>
          <w:color w:val="4A4A49"/>
          <w:sz w:val="21"/>
          <w:szCs w:val="21"/>
          <w:lang w:eastAsia="it-IT"/>
        </w:rPr>
        <w:br/>
        <w:t>Biglietto &gt; 12€ (</w:t>
      </w:r>
      <w:proofErr w:type="spellStart"/>
      <w:r w:rsidRPr="000C5A74">
        <w:rPr>
          <w:rFonts w:ascii="Franklin Gothic Book" w:eastAsia="Times New Roman" w:hAnsi="Franklin Gothic Book" w:cs="Arial"/>
          <w:color w:val="4A4A49"/>
          <w:sz w:val="21"/>
          <w:szCs w:val="21"/>
          <w:lang w:eastAsia="it-IT"/>
        </w:rPr>
        <w:t>anzichè</w:t>
      </w:r>
      <w:proofErr w:type="spellEnd"/>
      <w:r w:rsidRPr="000C5A74">
        <w:rPr>
          <w:rFonts w:ascii="Franklin Gothic Book" w:eastAsia="Times New Roman" w:hAnsi="Franklin Gothic Book" w:cs="Arial"/>
          <w:color w:val="4A4A49"/>
          <w:sz w:val="21"/>
          <w:szCs w:val="21"/>
          <w:lang w:eastAsia="it-IT"/>
        </w:rPr>
        <w:t xml:space="preserve"> 22€) + trasporto</w:t>
      </w:r>
      <w:r w:rsidRPr="000C5A74">
        <w:rPr>
          <w:rFonts w:ascii="Franklin Gothic Book" w:eastAsia="Times New Roman" w:hAnsi="Franklin Gothic Book" w:cs="Arial"/>
          <w:color w:val="4A4A49"/>
          <w:sz w:val="21"/>
          <w:szCs w:val="21"/>
          <w:lang w:eastAsia="it-IT"/>
        </w:rPr>
        <w:br/>
        <w:t>Ridotto per studenti scuole di danza &gt; 10€ + trasporto</w:t>
      </w:r>
    </w:p>
    <w:p w:rsidR="000C5A74" w:rsidRPr="000C5A74" w:rsidRDefault="000C5A74" w:rsidP="001A595B">
      <w:pPr>
        <w:pStyle w:val="NormaleWeb"/>
        <w:shd w:val="clear" w:color="auto" w:fill="FFFFFF"/>
        <w:spacing w:before="0" w:beforeAutospacing="0" w:after="0" w:afterAutospacing="0"/>
        <w:rPr>
          <w:rFonts w:ascii="Franklin Gothic Book" w:hAnsi="Franklin Gothic Book" w:cs="Arial"/>
        </w:rPr>
      </w:pPr>
    </w:p>
    <w:p w:rsidR="000C5A74" w:rsidRPr="000C5A74" w:rsidRDefault="000C5A74" w:rsidP="001A595B">
      <w:pPr>
        <w:pStyle w:val="NormaleWeb"/>
        <w:shd w:val="clear" w:color="auto" w:fill="FFFFFF"/>
        <w:spacing w:before="0" w:beforeAutospacing="0" w:after="0" w:afterAutospacing="0"/>
        <w:rPr>
          <w:rFonts w:ascii="Franklin Gothic Book" w:hAnsi="Franklin Gothic Book" w:cs="Arial"/>
          <w:b/>
          <w:bCs/>
        </w:rPr>
      </w:pPr>
      <w:r w:rsidRPr="000C5A74">
        <w:rPr>
          <w:rFonts w:ascii="Franklin Gothic Book" w:hAnsi="Franklin Gothic Book" w:cs="Arial"/>
          <w:b/>
          <w:bCs/>
        </w:rPr>
        <w:t xml:space="preserve">INFO </w:t>
      </w:r>
    </w:p>
    <w:p w:rsidR="000C5A74" w:rsidRPr="000C5A74" w:rsidRDefault="000C5A74" w:rsidP="000C5A74">
      <w:pPr>
        <w:rPr>
          <w:rFonts w:ascii="Franklin Gothic Book" w:eastAsia="Times New Roman" w:hAnsi="Franklin Gothic Book" w:cs="Times New Roman"/>
          <w:lang w:eastAsia="it-IT"/>
        </w:rPr>
      </w:pPr>
      <w:r w:rsidRPr="000C5A74">
        <w:rPr>
          <w:rFonts w:ascii="Franklin Gothic Book" w:eastAsia="Times New Roman" w:hAnsi="Franklin Gothic Book" w:cs="Arial"/>
          <w:color w:val="333333"/>
          <w:sz w:val="21"/>
          <w:szCs w:val="21"/>
          <w:lang w:eastAsia="it-IT"/>
        </w:rPr>
        <w:t>Biglietteria</w:t>
      </w:r>
      <w:r w:rsidRPr="000C5A74">
        <w:rPr>
          <w:rFonts w:ascii="Franklin Gothic Book" w:eastAsia="Times New Roman" w:hAnsi="Franklin Gothic Book" w:cs="Arial"/>
          <w:color w:val="333333"/>
          <w:sz w:val="21"/>
          <w:szCs w:val="21"/>
          <w:lang w:eastAsia="it-IT"/>
        </w:rPr>
        <w:br/>
        <w:t>via Pier Lombardo 14</w:t>
      </w:r>
      <w:r w:rsidRPr="000C5A74">
        <w:rPr>
          <w:rFonts w:ascii="Franklin Gothic Book" w:eastAsia="Times New Roman" w:hAnsi="Franklin Gothic Book" w:cs="Arial"/>
          <w:color w:val="333333"/>
          <w:sz w:val="21"/>
          <w:szCs w:val="21"/>
          <w:lang w:eastAsia="it-IT"/>
        </w:rPr>
        <w:br/>
      </w:r>
      <w:hyperlink r:id="rId6" w:history="1">
        <w:r w:rsidRPr="000C5A74">
          <w:rPr>
            <w:rFonts w:ascii="Franklin Gothic Book" w:eastAsia="Times New Roman" w:hAnsi="Franklin Gothic Book" w:cs="Arial"/>
            <w:color w:val="4A4A49"/>
            <w:sz w:val="21"/>
            <w:szCs w:val="21"/>
            <w:u w:val="single"/>
            <w:bdr w:val="none" w:sz="0" w:space="0" w:color="auto" w:frame="1"/>
            <w:lang w:eastAsia="it-IT"/>
          </w:rPr>
          <w:t>02 59995206</w:t>
        </w:r>
      </w:hyperlink>
      <w:r w:rsidRPr="000C5A74">
        <w:rPr>
          <w:rFonts w:ascii="Franklin Gothic Book" w:eastAsia="Times New Roman" w:hAnsi="Franklin Gothic Book" w:cs="Arial"/>
          <w:color w:val="333333"/>
          <w:sz w:val="21"/>
          <w:szCs w:val="21"/>
          <w:lang w:eastAsia="it-IT"/>
        </w:rPr>
        <w:br/>
      </w:r>
      <w:hyperlink r:id="rId7" w:history="1">
        <w:r w:rsidRPr="000C5A74">
          <w:rPr>
            <w:rFonts w:ascii="Franklin Gothic Book" w:eastAsia="Times New Roman" w:hAnsi="Franklin Gothic Book" w:cs="Arial"/>
            <w:color w:val="1A1A1A"/>
            <w:sz w:val="21"/>
            <w:szCs w:val="21"/>
            <w:u w:val="single"/>
            <w:bdr w:val="none" w:sz="0" w:space="0" w:color="auto" w:frame="1"/>
            <w:lang w:eastAsia="it-IT"/>
          </w:rPr>
          <w:t>biglietteria@teatrofrancoparenti.it</w:t>
        </w:r>
      </w:hyperlink>
    </w:p>
    <w:p w:rsidR="000C5A74" w:rsidRPr="000C5A74" w:rsidRDefault="000C5A74" w:rsidP="000C5A74">
      <w:pPr>
        <w:pStyle w:val="NormaleWeb"/>
        <w:shd w:val="clear" w:color="auto" w:fill="FFFFFF"/>
        <w:spacing w:before="0" w:beforeAutospacing="0" w:after="0" w:afterAutospacing="0"/>
        <w:rPr>
          <w:rFonts w:ascii="Franklin Gothic Book" w:hAnsi="Franklin Gothic Book" w:cs="Arial"/>
        </w:rPr>
      </w:pPr>
      <w:r w:rsidRPr="000C5A74">
        <w:rPr>
          <w:rFonts w:ascii="Franklin Gothic Book" w:hAnsi="Franklin Gothic Book"/>
        </w:rPr>
        <w:br/>
      </w:r>
      <w:r w:rsidRPr="000C5A74">
        <w:rPr>
          <w:rFonts w:ascii="Franklin Gothic Book" w:hAnsi="Franklin Gothic Book" w:cs="Franklin Gothic Book"/>
          <w:b/>
        </w:rPr>
        <w:t>Ufficio Stampa Teatro Franco Parenti</w:t>
      </w:r>
      <w:r w:rsidRPr="000C5A74">
        <w:rPr>
          <w:rFonts w:ascii="Franklin Gothic Book" w:hAnsi="Franklin Gothic Book" w:cs="Franklin Gothic Book"/>
        </w:rPr>
        <w:br/>
        <w:t>Via Pier Lombardo 14 - 20135 Milano</w:t>
      </w:r>
      <w:r w:rsidRPr="000C5A74">
        <w:rPr>
          <w:rFonts w:ascii="Franklin Gothic Book" w:hAnsi="Franklin Gothic Book" w:cs="Franklin Gothic Book"/>
          <w:b/>
        </w:rPr>
        <w:br/>
      </w:r>
      <w:r w:rsidRPr="000C5A74">
        <w:rPr>
          <w:rFonts w:ascii="Franklin Gothic Book" w:hAnsi="Franklin Gothic Book" w:cs="Franklin Gothic Book"/>
        </w:rPr>
        <w:t>Tel. 02 59995217</w:t>
      </w:r>
      <w:r w:rsidRPr="000C5A74">
        <w:rPr>
          <w:rFonts w:ascii="Franklin Gothic Book" w:hAnsi="Franklin Gothic Book" w:cs="Franklin Gothic Book"/>
        </w:rPr>
        <w:br/>
      </w:r>
      <w:r w:rsidRPr="000C5A74">
        <w:rPr>
          <w:rFonts w:ascii="Franklin Gothic Book" w:hAnsi="Franklin Gothic Book"/>
        </w:rPr>
        <w:t xml:space="preserve">Mail </w:t>
      </w:r>
      <w:hyperlink r:id="rId8" w:history="1">
        <w:r w:rsidRPr="000C5A74">
          <w:rPr>
            <w:rStyle w:val="Collegamentoipertestuale"/>
            <w:rFonts w:ascii="Franklin Gothic Book" w:hAnsi="Franklin Gothic Book" w:cs="Franklin Gothic Book"/>
          </w:rPr>
          <w:t>stampa@teatrofrancoparenti.it</w:t>
        </w:r>
      </w:hyperlink>
    </w:p>
    <w:p w:rsidR="000C5A74" w:rsidRPr="000C5A74" w:rsidRDefault="000C5A74" w:rsidP="000C5A74">
      <w:pPr>
        <w:spacing w:line="360" w:lineRule="atLeast"/>
        <w:textAlignment w:val="baseline"/>
        <w:rPr>
          <w:rFonts w:ascii="Franklin Gothic Book" w:eastAsia="Times New Roman" w:hAnsi="Franklin Gothic Book" w:cs="Arial"/>
          <w:sz w:val="21"/>
          <w:szCs w:val="21"/>
          <w:lang w:eastAsia="it-IT"/>
        </w:rPr>
      </w:pPr>
    </w:p>
    <w:p w:rsidR="000C5A74" w:rsidRPr="000C5A74" w:rsidRDefault="000C5A74" w:rsidP="000C5A74">
      <w:pPr>
        <w:rPr>
          <w:rFonts w:ascii="Franklin Gothic Book" w:hAnsi="Franklin Gothic Book"/>
        </w:rPr>
      </w:pPr>
    </w:p>
    <w:p w:rsidR="003B6E66" w:rsidRPr="004D2A82" w:rsidRDefault="003B6E66"/>
    <w:sectPr w:rsidR="003B6E66" w:rsidRPr="004D2A82" w:rsidSect="0026037F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DEA" w:rsidRDefault="00DD0DEA" w:rsidP="004D2A82">
      <w:r>
        <w:separator/>
      </w:r>
    </w:p>
  </w:endnote>
  <w:endnote w:type="continuationSeparator" w:id="0">
    <w:p w:rsidR="00DD0DEA" w:rsidRDefault="00DD0DEA" w:rsidP="004D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DEA" w:rsidRDefault="00DD0DEA" w:rsidP="004D2A82">
      <w:r>
        <w:separator/>
      </w:r>
    </w:p>
  </w:footnote>
  <w:footnote w:type="continuationSeparator" w:id="0">
    <w:p w:rsidR="00DD0DEA" w:rsidRDefault="00DD0DEA" w:rsidP="004D2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A82" w:rsidRPr="004D2A82" w:rsidRDefault="004D2A82" w:rsidP="004D2A82">
    <w:pPr>
      <w:pStyle w:val="Intestazione"/>
    </w:pPr>
    <w:r w:rsidRPr="00813F9A">
      <w:rPr>
        <w:noProof/>
      </w:rPr>
      <w:drawing>
        <wp:inline distT="0" distB="0" distL="0" distR="0" wp14:anchorId="14BF4CF2" wp14:editId="09F7AA9F">
          <wp:extent cx="3013710" cy="445135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95B"/>
    <w:rsid w:val="000C5A74"/>
    <w:rsid w:val="001A595B"/>
    <w:rsid w:val="0026037F"/>
    <w:rsid w:val="003B6E66"/>
    <w:rsid w:val="004D2A82"/>
    <w:rsid w:val="007F3889"/>
    <w:rsid w:val="00DD0DEA"/>
    <w:rsid w:val="00E30121"/>
    <w:rsid w:val="00E41840"/>
    <w:rsid w:val="00FA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0620B"/>
  <w15:chartTrackingRefBased/>
  <w15:docId w15:val="{ACBAA94F-39C2-ED47-ACF2-B3484B44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A595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1A595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A595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A59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A595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595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A595B"/>
    <w:rPr>
      <w:color w:val="0000FF"/>
      <w:u w:val="single"/>
    </w:rPr>
  </w:style>
  <w:style w:type="character" w:customStyle="1" w:styleId="category-list">
    <w:name w:val="category-list"/>
    <w:basedOn w:val="Carpredefinitoparagrafo"/>
    <w:rsid w:val="001A595B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A595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nfasigrassetto">
    <w:name w:val="Strong"/>
    <w:basedOn w:val="Carpredefinitoparagrafo"/>
    <w:uiPriority w:val="22"/>
    <w:qFormat/>
    <w:rsid w:val="001A595B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A595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eWeb">
    <w:name w:val="Normal (Web)"/>
    <w:basedOn w:val="Normale"/>
    <w:uiPriority w:val="99"/>
    <w:unhideWhenUsed/>
    <w:rsid w:val="001A59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1A595B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4D2A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A82"/>
  </w:style>
  <w:style w:type="paragraph" w:styleId="Pidipagina">
    <w:name w:val="footer"/>
    <w:basedOn w:val="Normale"/>
    <w:link w:val="PidipaginaCarattere"/>
    <w:unhideWhenUsed/>
    <w:rsid w:val="004D2A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D2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8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96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7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9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6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alcangio@teatrofrancoparent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glietteria@teatrofrancoparent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-5999520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2019-09-03T09:28:00Z</dcterms:created>
  <dcterms:modified xsi:type="dcterms:W3CDTF">2019-09-03T11:54:00Z</dcterms:modified>
</cp:coreProperties>
</file>