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E5" w:rsidRPr="00BE4A57" w:rsidRDefault="00D647E5" w:rsidP="00C16AAF">
      <w:pPr>
        <w:rPr>
          <w:rFonts w:ascii="Franklin Gothic Book" w:hAnsi="Franklin Gothic Book"/>
        </w:rPr>
      </w:pPr>
      <w:r w:rsidRPr="00BE4A57">
        <w:rPr>
          <w:rFonts w:ascii="Franklin Gothic Book" w:hAnsi="Franklin Gothic Book"/>
        </w:rPr>
        <w:t xml:space="preserve">Comunicato stampa </w:t>
      </w:r>
    </w:p>
    <w:p w:rsidR="00224433" w:rsidRPr="00BE4A57" w:rsidRDefault="00224433" w:rsidP="00C16AAF">
      <w:pPr>
        <w:rPr>
          <w:rFonts w:ascii="Franklin Gothic Book" w:hAnsi="Franklin Gothic Book" w:cs="Arial"/>
        </w:rPr>
      </w:pPr>
    </w:p>
    <w:p w:rsidR="009D65C4" w:rsidRPr="00BE4A57" w:rsidRDefault="00BE4A57" w:rsidP="009D65C4">
      <w:pPr>
        <w:rPr>
          <w:rFonts w:ascii="Franklin Gothic Book" w:hAnsi="Franklin Gothic Book" w:cs="Arial"/>
        </w:rPr>
      </w:pPr>
      <w:r w:rsidRPr="00BE4A57">
        <w:rPr>
          <w:rFonts w:ascii="Franklin Gothic Book" w:hAnsi="Franklin Gothic Book" w:cs="Arial"/>
        </w:rPr>
        <w:t>11 - 20</w:t>
      </w:r>
      <w:r>
        <w:rPr>
          <w:rFonts w:ascii="Franklin Gothic Book" w:hAnsi="Franklin Gothic Book" w:cs="Arial"/>
        </w:rPr>
        <w:t xml:space="preserve"> </w:t>
      </w:r>
      <w:r w:rsidR="009D65C4" w:rsidRPr="00BE4A57">
        <w:rPr>
          <w:rFonts w:ascii="Franklin Gothic Book" w:hAnsi="Franklin Gothic Book" w:cs="Arial"/>
        </w:rPr>
        <w:t>Ottobre 2019 | Sala Tre</w:t>
      </w:r>
    </w:p>
    <w:p w:rsidR="00BE4A57" w:rsidRPr="00BE4A57" w:rsidRDefault="00BE4A57" w:rsidP="00BE4A57">
      <w:pPr>
        <w:rPr>
          <w:rFonts w:ascii="Franklin Gothic Book" w:hAnsi="Franklin Gothic Book"/>
          <w:b/>
          <w:bCs/>
          <w:sz w:val="28"/>
          <w:szCs w:val="28"/>
        </w:rPr>
      </w:pPr>
      <w:r w:rsidRPr="00BE4A57">
        <w:rPr>
          <w:rFonts w:ascii="Franklin Gothic Book" w:hAnsi="Franklin Gothic Book"/>
          <w:b/>
          <w:bCs/>
          <w:sz w:val="28"/>
          <w:szCs w:val="28"/>
        </w:rPr>
        <w:t>Basta recitare</w:t>
      </w:r>
    </w:p>
    <w:p w:rsidR="00BE4A57" w:rsidRPr="00BE4A57" w:rsidRDefault="00BE4A57" w:rsidP="00BE4A57">
      <w:pPr>
        <w:rPr>
          <w:rFonts w:ascii="Franklin Gothic Book" w:hAnsi="Franklin Gothic Book"/>
          <w:b/>
          <w:bCs/>
        </w:rPr>
      </w:pPr>
      <w:r w:rsidRPr="00BE4A57">
        <w:rPr>
          <w:rFonts w:ascii="Franklin Gothic Book" w:hAnsi="Franklin Gothic Book"/>
          <w:b/>
          <w:bCs/>
          <w:sz w:val="28"/>
          <w:szCs w:val="28"/>
        </w:rPr>
        <w:t xml:space="preserve">Vademecum teorico pratico (e salvavita) per il </w:t>
      </w:r>
      <w:proofErr w:type="spellStart"/>
      <w:r w:rsidRPr="00BE4A57">
        <w:rPr>
          <w:rFonts w:ascii="Franklin Gothic Book" w:hAnsi="Franklin Gothic Book"/>
          <w:b/>
          <w:bCs/>
          <w:sz w:val="28"/>
          <w:szCs w:val="28"/>
        </w:rPr>
        <w:t>giovin</w:t>
      </w:r>
      <w:proofErr w:type="spellEnd"/>
      <w:r w:rsidRPr="00BE4A57">
        <w:rPr>
          <w:rFonts w:ascii="Franklin Gothic Book" w:hAnsi="Franklin Gothic Book"/>
          <w:b/>
          <w:bCs/>
          <w:sz w:val="28"/>
          <w:szCs w:val="28"/>
        </w:rPr>
        <w:t xml:space="preserve"> attore</w:t>
      </w:r>
    </w:p>
    <w:p w:rsidR="00BE4A57" w:rsidRPr="00BE4A57" w:rsidRDefault="00BE4A57" w:rsidP="00BE4A57">
      <w:pPr>
        <w:rPr>
          <w:rFonts w:ascii="Franklin Gothic Book" w:hAnsi="Franklin Gothic Book"/>
          <w:b/>
        </w:rPr>
      </w:pPr>
    </w:p>
    <w:p w:rsidR="00BE4A57" w:rsidRPr="00BE4A57" w:rsidRDefault="00BE4A57" w:rsidP="00BE4A57">
      <w:pPr>
        <w:rPr>
          <w:rFonts w:ascii="Franklin Gothic Book" w:hAnsi="Franklin Gothic Book"/>
          <w:iCs/>
        </w:rPr>
      </w:pPr>
      <w:r w:rsidRPr="00BE4A57">
        <w:rPr>
          <w:rFonts w:ascii="Franklin Gothic Book" w:hAnsi="Franklin Gothic Book"/>
          <w:iCs/>
        </w:rPr>
        <w:t>L’attore di quarantennale esperienza Maurizio Donadoni per questo laboratorio prende spunto da una riflessione sulla necessità di avere una necessità per fare teatro, e propone un percorso essenzialmente pratico tra gli strumenti fondamentali dell’artigianato d’attore.</w:t>
      </w:r>
    </w:p>
    <w:p w:rsidR="00BE4A57" w:rsidRPr="00BE4A57" w:rsidRDefault="00BE4A57" w:rsidP="00BE4A57">
      <w:pPr>
        <w:rPr>
          <w:rFonts w:ascii="Franklin Gothic Book" w:hAnsi="Franklin Gothic Book"/>
          <w:iCs/>
        </w:rPr>
      </w:pPr>
      <w:r w:rsidRPr="00BE4A57">
        <w:rPr>
          <w:rFonts w:ascii="Franklin Gothic Book" w:hAnsi="Franklin Gothic Book"/>
          <w:iCs/>
        </w:rPr>
        <w:t>Nell’arte della recitazione gli esiti più alti coincidono con il non recitare, ma come pervenire a questo paradosso?</w:t>
      </w:r>
    </w:p>
    <w:p w:rsidR="00BE4A57" w:rsidRPr="00BE4A57" w:rsidRDefault="00BE4A57" w:rsidP="00BE4A57">
      <w:pPr>
        <w:rPr>
          <w:rFonts w:ascii="Franklin Gothic Book" w:hAnsi="Franklin Gothic Book"/>
          <w:iCs/>
        </w:rPr>
      </w:pPr>
      <w:r w:rsidRPr="00BE4A57">
        <w:rPr>
          <w:rFonts w:ascii="Franklin Gothic Book" w:hAnsi="Franklin Gothic Book"/>
          <w:iCs/>
        </w:rPr>
        <w:t>Donadoni propo</w:t>
      </w:r>
      <w:bookmarkStart w:id="0" w:name="_GoBack"/>
      <w:bookmarkEnd w:id="0"/>
      <w:r w:rsidRPr="00BE4A57">
        <w:rPr>
          <w:rFonts w:ascii="Franklin Gothic Book" w:hAnsi="Franklin Gothic Book"/>
          <w:iCs/>
        </w:rPr>
        <w:t>ne di eliminare orpelli inutili, di padroneggiare i trucchi del mestiere, elementari ma essenziali insieme, di disperdere gli accumuli del maggior nemico in arte, il nostro ego, per essere liberi. Liberi di ritrovare energie sopite, di rivendicare il diritto di accedere all’eccentrico, all’eccesso, all’inusitato, al maleducato, alle zone non solo storiche dell’espressione, ma anche alle neglette, in nome del bon ton, quelle mitiche. Per scoprire che per recitare “basta recitare!” basta recitare.</w:t>
      </w:r>
    </w:p>
    <w:p w:rsidR="00BE4A57" w:rsidRPr="00BE4A57" w:rsidRDefault="00BE4A57" w:rsidP="00BE4A57">
      <w:pPr>
        <w:rPr>
          <w:rFonts w:ascii="Franklin Gothic Book" w:hAnsi="Franklin Gothic Book"/>
          <w:iCs/>
        </w:rPr>
      </w:pPr>
      <w:r w:rsidRPr="00BE4A57">
        <w:rPr>
          <w:rFonts w:ascii="Franklin Gothic Book" w:hAnsi="Franklin Gothic Book"/>
          <w:iCs/>
        </w:rPr>
        <w:t>Alla fine del laboratorio è prevista una presentazione al pubblico del lavoro svolto (domenica 20 ottobre ore 20.30).</w:t>
      </w:r>
    </w:p>
    <w:p w:rsidR="00BE4A57" w:rsidRPr="00BE4A57" w:rsidRDefault="00BE4A57" w:rsidP="00C16AAF">
      <w:pPr>
        <w:rPr>
          <w:rFonts w:ascii="Franklin Gothic Book" w:hAnsi="Franklin Gothic Book" w:cs="Arial"/>
          <w:b/>
          <w:bCs/>
        </w:rPr>
      </w:pPr>
    </w:p>
    <w:p w:rsidR="00BE4A57" w:rsidRPr="00BE4A57" w:rsidRDefault="00BE4A57" w:rsidP="00C16AAF">
      <w:pPr>
        <w:rPr>
          <w:rFonts w:ascii="Franklin Gothic Book" w:eastAsia="Times New Roman" w:hAnsi="Franklin Gothic Book" w:cs="Times New Roman"/>
          <w:lang w:eastAsia="it-IT"/>
        </w:rPr>
      </w:pPr>
      <w:r w:rsidRPr="00BE4A57">
        <w:rPr>
          <w:rFonts w:ascii="Franklin Gothic Book" w:eastAsia="Times New Roman" w:hAnsi="Franklin Gothic Book" w:cs="Arial"/>
          <w:b/>
          <w:bCs/>
          <w:bdr w:val="none" w:sz="0" w:space="0" w:color="auto" w:frame="1"/>
          <w:lang w:eastAsia="it-IT"/>
        </w:rPr>
        <w:t>Maurizio Donadoni</w:t>
      </w:r>
      <w:r w:rsidRPr="00BE4A57">
        <w:rPr>
          <w:rFonts w:ascii="Franklin Gothic Book" w:eastAsia="Times New Roman" w:hAnsi="Franklin Gothic Book" w:cs="Arial"/>
          <w:lang w:eastAsia="it-IT"/>
        </w:rPr>
        <w:t>, autore e attore teatrale e cinematografico, esordisce nel 1982 in </w:t>
      </w:r>
      <w:r w:rsidRPr="00BE4A57">
        <w:rPr>
          <w:rFonts w:ascii="Franklin Gothic Book" w:eastAsia="Times New Roman" w:hAnsi="Franklin Gothic Book" w:cs="Arial"/>
          <w:i/>
          <w:iCs/>
          <w:bdr w:val="none" w:sz="0" w:space="0" w:color="auto" w:frame="1"/>
          <w:lang w:eastAsia="it-IT"/>
        </w:rPr>
        <w:t>Come vi piace</w:t>
      </w:r>
      <w:r w:rsidRPr="00BE4A57">
        <w:rPr>
          <w:rFonts w:ascii="Franklin Gothic Book" w:eastAsia="Times New Roman" w:hAnsi="Franklin Gothic Book" w:cs="Arial"/>
          <w:lang w:eastAsia="it-IT"/>
        </w:rPr>
        <w:t> di Shakespeare, accanto a Ottavia Piccolo. Sin da subito viene notato per le sue capacità artistiche e contattato da Gabriele Lavia per un </w:t>
      </w:r>
      <w:r w:rsidRPr="00BE4A57">
        <w:rPr>
          <w:rFonts w:ascii="Franklin Gothic Book" w:eastAsia="Times New Roman" w:hAnsi="Franklin Gothic Book" w:cs="Arial"/>
          <w:i/>
          <w:iCs/>
          <w:bdr w:val="none" w:sz="0" w:space="0" w:color="auto" w:frame="1"/>
          <w:lang w:eastAsia="it-IT"/>
        </w:rPr>
        <w:t>Amleto</w:t>
      </w:r>
      <w:r w:rsidRPr="00BE4A57">
        <w:rPr>
          <w:rFonts w:ascii="Franklin Gothic Book" w:eastAsia="Times New Roman" w:hAnsi="Franklin Gothic Book" w:cs="Arial"/>
          <w:lang w:eastAsia="it-IT"/>
        </w:rPr>
        <w:t xml:space="preserve">. Vincitore nel 1986 del premio </w:t>
      </w:r>
      <w:proofErr w:type="spellStart"/>
      <w:r w:rsidRPr="00BE4A57">
        <w:rPr>
          <w:rFonts w:ascii="Franklin Gothic Book" w:eastAsia="Times New Roman" w:hAnsi="Franklin Gothic Book" w:cs="Arial"/>
          <w:lang w:eastAsia="it-IT"/>
        </w:rPr>
        <w:t>Ubu</w:t>
      </w:r>
      <w:proofErr w:type="spellEnd"/>
      <w:r w:rsidRPr="00BE4A57">
        <w:rPr>
          <w:rFonts w:ascii="Franklin Gothic Book" w:eastAsia="Times New Roman" w:hAnsi="Franklin Gothic Book" w:cs="Arial"/>
          <w:lang w:eastAsia="it-IT"/>
        </w:rPr>
        <w:t xml:space="preserve"> per </w:t>
      </w:r>
      <w:r w:rsidRPr="00BE4A57">
        <w:rPr>
          <w:rFonts w:ascii="Franklin Gothic Book" w:eastAsia="Times New Roman" w:hAnsi="Franklin Gothic Book" w:cs="Arial"/>
          <w:i/>
          <w:iCs/>
          <w:bdr w:val="none" w:sz="0" w:space="0" w:color="auto" w:frame="1"/>
          <w:lang w:eastAsia="it-IT"/>
        </w:rPr>
        <w:t>Bestia da stile</w:t>
      </w:r>
      <w:r w:rsidRPr="00BE4A57">
        <w:rPr>
          <w:rFonts w:ascii="Franklin Gothic Book" w:eastAsia="Times New Roman" w:hAnsi="Franklin Gothic Book" w:cs="Arial"/>
          <w:lang w:eastAsia="it-IT"/>
        </w:rPr>
        <w:t>, interpretato con Marisa Fabbri, inizia, due anni dopo a lavorare con Ronconi, che gli affiderà ruoli importanti ne</w:t>
      </w:r>
      <w:r w:rsidRPr="00BE4A57">
        <w:rPr>
          <w:rFonts w:ascii="Franklin Gothic Book" w:eastAsia="Times New Roman" w:hAnsi="Franklin Gothic Book" w:cs="Arial"/>
          <w:i/>
          <w:iCs/>
          <w:bdr w:val="none" w:sz="0" w:space="0" w:color="auto" w:frame="1"/>
          <w:lang w:eastAsia="it-IT"/>
        </w:rPr>
        <w:t> I dialoghi delle Carmelitane</w:t>
      </w:r>
      <w:r w:rsidRPr="00BE4A57">
        <w:rPr>
          <w:rFonts w:ascii="Franklin Gothic Book" w:eastAsia="Times New Roman" w:hAnsi="Franklin Gothic Book" w:cs="Arial"/>
          <w:lang w:eastAsia="it-IT"/>
        </w:rPr>
        <w:t> e </w:t>
      </w:r>
      <w:r w:rsidRPr="00BE4A57">
        <w:rPr>
          <w:rFonts w:ascii="Franklin Gothic Book" w:eastAsia="Times New Roman" w:hAnsi="Franklin Gothic Book" w:cs="Arial"/>
          <w:i/>
          <w:iCs/>
          <w:bdr w:val="none" w:sz="0" w:space="0" w:color="auto" w:frame="1"/>
          <w:lang w:eastAsia="it-IT"/>
        </w:rPr>
        <w:t>Rosamunda</w:t>
      </w:r>
      <w:r w:rsidRPr="00BE4A57">
        <w:rPr>
          <w:rFonts w:ascii="Franklin Gothic Book" w:eastAsia="Times New Roman" w:hAnsi="Franklin Gothic Book" w:cs="Arial"/>
          <w:lang w:eastAsia="it-IT"/>
        </w:rPr>
        <w:t> (1989), fino a </w:t>
      </w:r>
      <w:r w:rsidRPr="00BE4A57">
        <w:rPr>
          <w:rFonts w:ascii="Franklin Gothic Book" w:eastAsia="Times New Roman" w:hAnsi="Franklin Gothic Book" w:cs="Arial"/>
          <w:i/>
          <w:iCs/>
          <w:bdr w:val="none" w:sz="0" w:space="0" w:color="auto" w:frame="1"/>
          <w:lang w:eastAsia="it-IT"/>
        </w:rPr>
        <w:t>La vita è sogno</w:t>
      </w:r>
      <w:r w:rsidRPr="00BE4A57">
        <w:rPr>
          <w:rFonts w:ascii="Franklin Gothic Book" w:eastAsia="Times New Roman" w:hAnsi="Franklin Gothic Book" w:cs="Arial"/>
          <w:lang w:eastAsia="it-IT"/>
        </w:rPr>
        <w:t> del 1991. In questi anni Donadoni lavora anche nel cinema, soprattutto con Marco Ferreri: dall’esordio con </w:t>
      </w:r>
      <w:r w:rsidRPr="00BE4A57">
        <w:rPr>
          <w:rFonts w:ascii="Franklin Gothic Book" w:eastAsia="Times New Roman" w:hAnsi="Franklin Gothic Book" w:cs="Arial"/>
          <w:i/>
          <w:iCs/>
          <w:bdr w:val="none" w:sz="0" w:space="0" w:color="auto" w:frame="1"/>
          <w:lang w:eastAsia="it-IT"/>
        </w:rPr>
        <w:t>Storia di Piera</w:t>
      </w:r>
      <w:r w:rsidRPr="00BE4A57">
        <w:rPr>
          <w:rFonts w:ascii="Franklin Gothic Book" w:eastAsia="Times New Roman" w:hAnsi="Franklin Gothic Book" w:cs="Arial"/>
          <w:lang w:eastAsia="it-IT"/>
        </w:rPr>
        <w:t xml:space="preserve"> del 1983, accanto a Isabelle Huppert, Marcello Mastroianni e Hanna </w:t>
      </w:r>
      <w:proofErr w:type="spellStart"/>
      <w:r w:rsidRPr="00BE4A57">
        <w:rPr>
          <w:rFonts w:ascii="Franklin Gothic Book" w:eastAsia="Times New Roman" w:hAnsi="Franklin Gothic Book" w:cs="Arial"/>
          <w:lang w:eastAsia="it-IT"/>
        </w:rPr>
        <w:t>Schygulla</w:t>
      </w:r>
      <w:proofErr w:type="spellEnd"/>
      <w:r w:rsidRPr="00BE4A57">
        <w:rPr>
          <w:rFonts w:ascii="Franklin Gothic Book" w:eastAsia="Times New Roman" w:hAnsi="Franklin Gothic Book" w:cs="Arial"/>
          <w:lang w:eastAsia="it-IT"/>
        </w:rPr>
        <w:t>, e poi nei successivi </w:t>
      </w:r>
      <w:r w:rsidRPr="00BE4A57">
        <w:rPr>
          <w:rFonts w:ascii="Franklin Gothic Book" w:eastAsia="Times New Roman" w:hAnsi="Franklin Gothic Book" w:cs="Arial"/>
          <w:i/>
          <w:iCs/>
          <w:bdr w:val="none" w:sz="0" w:space="0" w:color="auto" w:frame="1"/>
          <w:lang w:eastAsia="it-IT"/>
        </w:rPr>
        <w:t>Il futuro è donna</w:t>
      </w:r>
      <w:r w:rsidRPr="00BE4A57">
        <w:rPr>
          <w:rFonts w:ascii="Franklin Gothic Book" w:eastAsia="Times New Roman" w:hAnsi="Franklin Gothic Book" w:cs="Arial"/>
          <w:lang w:eastAsia="it-IT"/>
        </w:rPr>
        <w:t> e </w:t>
      </w:r>
      <w:r w:rsidRPr="00BE4A57">
        <w:rPr>
          <w:rFonts w:ascii="Franklin Gothic Book" w:eastAsia="Times New Roman" w:hAnsi="Franklin Gothic Book" w:cs="Arial"/>
          <w:i/>
          <w:iCs/>
          <w:bdr w:val="none" w:sz="0" w:space="0" w:color="auto" w:frame="1"/>
          <w:lang w:eastAsia="it-IT"/>
        </w:rPr>
        <w:t xml:space="preserve">I love </w:t>
      </w:r>
      <w:proofErr w:type="spellStart"/>
      <w:r w:rsidRPr="00BE4A57">
        <w:rPr>
          <w:rFonts w:ascii="Franklin Gothic Book" w:eastAsia="Times New Roman" w:hAnsi="Franklin Gothic Book" w:cs="Arial"/>
          <w:i/>
          <w:iCs/>
          <w:bdr w:val="none" w:sz="0" w:space="0" w:color="auto" w:frame="1"/>
          <w:lang w:eastAsia="it-IT"/>
        </w:rPr>
        <w:t>you</w:t>
      </w:r>
      <w:proofErr w:type="spellEnd"/>
      <w:r w:rsidRPr="00BE4A57">
        <w:rPr>
          <w:rFonts w:ascii="Franklin Gothic Book" w:eastAsia="Times New Roman" w:hAnsi="Franklin Gothic Book" w:cs="Arial"/>
          <w:lang w:eastAsia="it-IT"/>
        </w:rPr>
        <w:t>. Oltre che con Ferreri, Donadoni lavora con Marco Tullio Giordana, Marco Bellocchio e in pellicole per la tv, tra le quali </w:t>
      </w:r>
      <w:r w:rsidRPr="00BE4A57">
        <w:rPr>
          <w:rFonts w:ascii="Franklin Gothic Book" w:eastAsia="Times New Roman" w:hAnsi="Franklin Gothic Book" w:cs="Arial"/>
          <w:i/>
          <w:iCs/>
          <w:bdr w:val="none" w:sz="0" w:space="0" w:color="auto" w:frame="1"/>
          <w:lang w:eastAsia="it-IT"/>
        </w:rPr>
        <w:t xml:space="preserve">La sonata a </w:t>
      </w:r>
      <w:proofErr w:type="spellStart"/>
      <w:r w:rsidRPr="00BE4A57">
        <w:rPr>
          <w:rFonts w:ascii="Franklin Gothic Book" w:eastAsia="Times New Roman" w:hAnsi="Franklin Gothic Book" w:cs="Arial"/>
          <w:i/>
          <w:iCs/>
          <w:bdr w:val="none" w:sz="0" w:space="0" w:color="auto" w:frame="1"/>
          <w:lang w:eastAsia="it-IT"/>
        </w:rPr>
        <w:t>Kreutzer</w:t>
      </w:r>
      <w:proofErr w:type="spellEnd"/>
      <w:r w:rsidRPr="00BE4A57">
        <w:rPr>
          <w:rFonts w:ascii="Franklin Gothic Book" w:eastAsia="Times New Roman" w:hAnsi="Franklin Gothic Book" w:cs="Arial"/>
          <w:i/>
          <w:iCs/>
          <w:bdr w:val="none" w:sz="0" w:space="0" w:color="auto" w:frame="1"/>
          <w:lang w:eastAsia="it-IT"/>
        </w:rPr>
        <w:t>, La piovra 9</w:t>
      </w:r>
      <w:r w:rsidRPr="00BE4A57">
        <w:rPr>
          <w:rFonts w:ascii="Franklin Gothic Book" w:eastAsia="Times New Roman" w:hAnsi="Franklin Gothic Book" w:cs="Arial"/>
          <w:lang w:eastAsia="it-IT"/>
        </w:rPr>
        <w:t>, </w:t>
      </w:r>
      <w:r w:rsidRPr="00BE4A57">
        <w:rPr>
          <w:rFonts w:ascii="Franklin Gothic Book" w:eastAsia="Times New Roman" w:hAnsi="Franklin Gothic Book" w:cs="Arial"/>
          <w:i/>
          <w:iCs/>
          <w:bdr w:val="none" w:sz="0" w:space="0" w:color="auto" w:frame="1"/>
          <w:lang w:eastAsia="it-IT"/>
        </w:rPr>
        <w:t>Caravaggio</w:t>
      </w:r>
      <w:r w:rsidRPr="00BE4A57">
        <w:rPr>
          <w:rFonts w:ascii="Franklin Gothic Book" w:eastAsia="Times New Roman" w:hAnsi="Franklin Gothic Book" w:cs="Arial"/>
          <w:lang w:eastAsia="it-IT"/>
        </w:rPr>
        <w:t>, </w:t>
      </w:r>
      <w:r w:rsidRPr="00BE4A57">
        <w:rPr>
          <w:rFonts w:ascii="Franklin Gothic Book" w:eastAsia="Times New Roman" w:hAnsi="Franklin Gothic Book" w:cs="Arial"/>
          <w:i/>
          <w:iCs/>
          <w:bdr w:val="none" w:sz="0" w:space="0" w:color="auto" w:frame="1"/>
          <w:lang w:eastAsia="it-IT"/>
        </w:rPr>
        <w:t>Pinocchio</w:t>
      </w:r>
      <w:r w:rsidRPr="00BE4A57">
        <w:rPr>
          <w:rFonts w:ascii="Franklin Gothic Book" w:eastAsia="Times New Roman" w:hAnsi="Franklin Gothic Book" w:cs="Arial"/>
          <w:lang w:eastAsia="it-IT"/>
        </w:rPr>
        <w:t>, </w:t>
      </w:r>
      <w:r w:rsidRPr="00BE4A57">
        <w:rPr>
          <w:rFonts w:ascii="Franklin Gothic Book" w:eastAsia="Times New Roman" w:hAnsi="Franklin Gothic Book" w:cs="Arial"/>
          <w:i/>
          <w:iCs/>
          <w:bdr w:val="none" w:sz="0" w:space="0" w:color="auto" w:frame="1"/>
          <w:lang w:eastAsia="it-IT"/>
        </w:rPr>
        <w:t>Il prefetto di ferro</w:t>
      </w:r>
      <w:r w:rsidRPr="00BE4A57">
        <w:rPr>
          <w:rFonts w:ascii="Franklin Gothic Book" w:eastAsia="Times New Roman" w:hAnsi="Franklin Gothic Book" w:cs="Arial"/>
          <w:lang w:eastAsia="it-IT"/>
        </w:rPr>
        <w:t>. Tra i testi finora scritti ha rappresentato con successo anche </w:t>
      </w:r>
      <w:r w:rsidRPr="00BE4A57">
        <w:rPr>
          <w:rFonts w:ascii="Franklin Gothic Book" w:eastAsia="Times New Roman" w:hAnsi="Franklin Gothic Book" w:cs="Arial"/>
          <w:i/>
          <w:iCs/>
          <w:bdr w:val="none" w:sz="0" w:space="0" w:color="auto" w:frame="1"/>
          <w:lang w:eastAsia="it-IT"/>
        </w:rPr>
        <w:t>Fegatelli</w:t>
      </w:r>
      <w:r w:rsidRPr="00BE4A57">
        <w:rPr>
          <w:rFonts w:ascii="Franklin Gothic Book" w:eastAsia="Times New Roman" w:hAnsi="Franklin Gothic Book" w:cs="Arial"/>
          <w:lang w:eastAsia="it-IT"/>
        </w:rPr>
        <w:t>,</w:t>
      </w:r>
      <w:r w:rsidRPr="00BE4A57">
        <w:rPr>
          <w:rFonts w:ascii="Franklin Gothic Book" w:eastAsia="Times New Roman" w:hAnsi="Franklin Gothic Book" w:cs="Arial"/>
          <w:i/>
          <w:iCs/>
          <w:bdr w:val="none" w:sz="0" w:space="0" w:color="auto" w:frame="1"/>
          <w:lang w:eastAsia="it-IT"/>
        </w:rPr>
        <w:t> Checkpoint K</w:t>
      </w:r>
      <w:r w:rsidRPr="00BE4A57">
        <w:rPr>
          <w:rFonts w:ascii="Franklin Gothic Book" w:eastAsia="Times New Roman" w:hAnsi="Franklin Gothic Book" w:cs="Arial"/>
          <w:lang w:eastAsia="it-IT"/>
        </w:rPr>
        <w:t>, </w:t>
      </w:r>
      <w:r w:rsidRPr="00BE4A57">
        <w:rPr>
          <w:rFonts w:ascii="Franklin Gothic Book" w:eastAsia="Times New Roman" w:hAnsi="Franklin Gothic Book" w:cs="Arial"/>
          <w:i/>
          <w:iCs/>
          <w:bdr w:val="none" w:sz="0" w:space="0" w:color="auto" w:frame="1"/>
          <w:lang w:eastAsia="it-IT"/>
        </w:rPr>
        <w:t>Canto della Rosa Bianca</w:t>
      </w:r>
      <w:r w:rsidRPr="00BE4A57">
        <w:rPr>
          <w:rFonts w:ascii="Franklin Gothic Book" w:eastAsia="Times New Roman" w:hAnsi="Franklin Gothic Book" w:cs="Arial"/>
          <w:lang w:eastAsia="it-IT"/>
        </w:rPr>
        <w:t> e </w:t>
      </w:r>
      <w:r w:rsidRPr="00BE4A57">
        <w:rPr>
          <w:rFonts w:ascii="Franklin Gothic Book" w:eastAsia="Times New Roman" w:hAnsi="Franklin Gothic Book" w:cs="Arial"/>
          <w:i/>
          <w:iCs/>
          <w:bdr w:val="none" w:sz="0" w:space="0" w:color="auto" w:frame="1"/>
          <w:lang w:eastAsia="it-IT"/>
        </w:rPr>
        <w:t>Precarie età</w:t>
      </w:r>
      <w:r w:rsidRPr="00BE4A57">
        <w:rPr>
          <w:rFonts w:ascii="Franklin Gothic Book" w:eastAsia="Times New Roman" w:hAnsi="Franklin Gothic Book" w:cs="Arial"/>
          <w:lang w:eastAsia="it-IT"/>
        </w:rPr>
        <w:t> prodotto dal Teatro Stabile di Bolzano.</w:t>
      </w:r>
    </w:p>
    <w:p w:rsidR="00BE4A57" w:rsidRPr="00BE4A57" w:rsidRDefault="00BE4A57" w:rsidP="00C16AAF">
      <w:pPr>
        <w:rPr>
          <w:rFonts w:ascii="Franklin Gothic Book" w:eastAsia="Times New Roman" w:hAnsi="Franklin Gothic Book" w:cs="Times New Roman"/>
          <w:lang w:eastAsia="it-IT"/>
        </w:rPr>
      </w:pPr>
    </w:p>
    <w:p w:rsidR="00BE4A57" w:rsidRPr="00BE4A57" w:rsidRDefault="00BE4A57" w:rsidP="00BE4A57">
      <w:pPr>
        <w:spacing w:line="240" w:lineRule="atLeast"/>
        <w:textAlignment w:val="baseline"/>
        <w:rPr>
          <w:rFonts w:ascii="Franklin Gothic Book" w:eastAsia="Times New Roman" w:hAnsi="Franklin Gothic Book" w:cs="Arial"/>
          <w:b/>
          <w:bCs/>
          <w:lang w:eastAsia="it-IT"/>
        </w:rPr>
      </w:pPr>
      <w:r w:rsidRPr="00BE4A57">
        <w:rPr>
          <w:rFonts w:ascii="Franklin Gothic Book" w:eastAsia="Times New Roman" w:hAnsi="Franklin Gothic Book" w:cs="Arial"/>
          <w:b/>
          <w:bCs/>
          <w:lang w:eastAsia="it-IT"/>
        </w:rPr>
        <w:t>Date e orari</w:t>
      </w:r>
    </w:p>
    <w:p w:rsidR="00BE4A57" w:rsidRPr="00BE4A57" w:rsidRDefault="00BE4A57" w:rsidP="00BE4A57">
      <w:pPr>
        <w:spacing w:line="270" w:lineRule="atLeast"/>
        <w:textAlignment w:val="baseline"/>
        <w:rPr>
          <w:rFonts w:ascii="Franklin Gothic Book" w:eastAsia="Times New Roman" w:hAnsi="Franklin Gothic Book" w:cs="Arial"/>
          <w:lang w:eastAsia="it-IT"/>
        </w:rPr>
      </w:pPr>
      <w:r w:rsidRPr="00BE4A57">
        <w:rPr>
          <w:rFonts w:ascii="Franklin Gothic Book" w:eastAsia="Times New Roman" w:hAnsi="Franklin Gothic Book" w:cs="Arial"/>
          <w:lang w:eastAsia="it-IT"/>
        </w:rPr>
        <w:t>venerdì 11 Ottobre h 15:30 - 19:30</w:t>
      </w:r>
    </w:p>
    <w:p w:rsidR="00BE4A57" w:rsidRPr="00BE4A57" w:rsidRDefault="00BE4A57" w:rsidP="00BE4A57">
      <w:pPr>
        <w:spacing w:line="270" w:lineRule="atLeast"/>
        <w:textAlignment w:val="baseline"/>
        <w:rPr>
          <w:rFonts w:ascii="Franklin Gothic Book" w:eastAsia="Times New Roman" w:hAnsi="Franklin Gothic Book" w:cs="Arial"/>
          <w:lang w:eastAsia="it-IT"/>
        </w:rPr>
      </w:pPr>
      <w:r w:rsidRPr="00BE4A57">
        <w:rPr>
          <w:rFonts w:ascii="Franklin Gothic Book" w:eastAsia="Times New Roman" w:hAnsi="Franklin Gothic Book" w:cs="Arial"/>
          <w:lang w:eastAsia="it-IT"/>
        </w:rPr>
        <w:t>sabato 12 Ottobre h 15:30 - 19:30</w:t>
      </w:r>
    </w:p>
    <w:p w:rsidR="00BE4A57" w:rsidRPr="00BE4A57" w:rsidRDefault="00BE4A57" w:rsidP="00BE4A57">
      <w:pPr>
        <w:spacing w:line="270" w:lineRule="atLeast"/>
        <w:textAlignment w:val="baseline"/>
        <w:rPr>
          <w:rFonts w:ascii="Franklin Gothic Book" w:eastAsia="Times New Roman" w:hAnsi="Franklin Gothic Book" w:cs="Arial"/>
          <w:lang w:eastAsia="it-IT"/>
        </w:rPr>
      </w:pPr>
      <w:r w:rsidRPr="00BE4A57">
        <w:rPr>
          <w:rFonts w:ascii="Franklin Gothic Book" w:eastAsia="Times New Roman" w:hAnsi="Franklin Gothic Book" w:cs="Arial"/>
          <w:lang w:eastAsia="it-IT"/>
        </w:rPr>
        <w:t>domenica 13 Ottobre h 11:00 - 16:00</w:t>
      </w:r>
    </w:p>
    <w:p w:rsidR="00BE4A57" w:rsidRPr="00BE4A57" w:rsidRDefault="00BE4A57" w:rsidP="00BE4A57">
      <w:pPr>
        <w:spacing w:line="270" w:lineRule="atLeast"/>
        <w:textAlignment w:val="baseline"/>
        <w:rPr>
          <w:rFonts w:ascii="Franklin Gothic Book" w:eastAsia="Times New Roman" w:hAnsi="Franklin Gothic Book" w:cs="Arial"/>
          <w:lang w:eastAsia="it-IT"/>
        </w:rPr>
      </w:pPr>
      <w:r w:rsidRPr="00BE4A57">
        <w:rPr>
          <w:rFonts w:ascii="Franklin Gothic Book" w:eastAsia="Times New Roman" w:hAnsi="Franklin Gothic Book" w:cs="Arial"/>
          <w:lang w:eastAsia="it-IT"/>
        </w:rPr>
        <w:t>venerdì 18 Ottobre h 15:30 - 19:30</w:t>
      </w:r>
    </w:p>
    <w:p w:rsidR="00BE4A57" w:rsidRPr="00BE4A57" w:rsidRDefault="00BE4A57" w:rsidP="00BE4A57">
      <w:pPr>
        <w:spacing w:line="270" w:lineRule="atLeast"/>
        <w:textAlignment w:val="baseline"/>
        <w:rPr>
          <w:rFonts w:ascii="Franklin Gothic Book" w:eastAsia="Times New Roman" w:hAnsi="Franklin Gothic Book" w:cs="Arial"/>
          <w:lang w:eastAsia="it-IT"/>
        </w:rPr>
      </w:pPr>
      <w:r w:rsidRPr="00BE4A57">
        <w:rPr>
          <w:rFonts w:ascii="Franklin Gothic Book" w:eastAsia="Times New Roman" w:hAnsi="Franklin Gothic Book" w:cs="Arial"/>
          <w:lang w:eastAsia="it-IT"/>
        </w:rPr>
        <w:t>sabato 19 Ottobre h 15:30 - 19:30</w:t>
      </w:r>
    </w:p>
    <w:p w:rsidR="00BE4A57" w:rsidRPr="00BE4A57" w:rsidRDefault="00BE4A57" w:rsidP="00BE4A57">
      <w:pPr>
        <w:spacing w:line="270" w:lineRule="atLeast"/>
        <w:textAlignment w:val="baseline"/>
        <w:rPr>
          <w:rFonts w:ascii="Franklin Gothic Book" w:eastAsia="Times New Roman" w:hAnsi="Franklin Gothic Book" w:cs="Arial"/>
          <w:lang w:eastAsia="it-IT"/>
        </w:rPr>
      </w:pPr>
      <w:r w:rsidRPr="00BE4A57">
        <w:rPr>
          <w:rFonts w:ascii="Franklin Gothic Book" w:eastAsia="Times New Roman" w:hAnsi="Franklin Gothic Book" w:cs="Arial"/>
          <w:lang w:eastAsia="it-IT"/>
        </w:rPr>
        <w:t>domenica 20 Ottobre h 11:00 - 16:00</w:t>
      </w:r>
    </w:p>
    <w:p w:rsidR="00BE4A57" w:rsidRPr="00BE4A57" w:rsidRDefault="00BE4A57" w:rsidP="00BE4A57">
      <w:pPr>
        <w:spacing w:line="270" w:lineRule="atLeast"/>
        <w:textAlignment w:val="baseline"/>
        <w:rPr>
          <w:rFonts w:ascii="Franklin Gothic Book" w:eastAsia="Times New Roman" w:hAnsi="Franklin Gothic Book" w:cs="Arial"/>
          <w:b/>
          <w:bCs/>
          <w:lang w:eastAsia="it-IT"/>
        </w:rPr>
      </w:pPr>
    </w:p>
    <w:p w:rsidR="00BE4A57" w:rsidRPr="00BE4A57" w:rsidRDefault="00BE4A57" w:rsidP="00BE4A57">
      <w:pPr>
        <w:rPr>
          <w:rFonts w:ascii="Franklin Gothic Book" w:eastAsia="Times New Roman" w:hAnsi="Franklin Gothic Book" w:cs="Arial"/>
          <w:lang w:eastAsia="it-IT"/>
        </w:rPr>
      </w:pPr>
      <w:r w:rsidRPr="00BE4A57">
        <w:rPr>
          <w:rFonts w:ascii="Franklin Gothic Book" w:eastAsia="Times New Roman" w:hAnsi="Franklin Gothic Book" w:cs="Arial"/>
          <w:b/>
          <w:bCs/>
          <w:lang w:eastAsia="it-IT"/>
        </w:rPr>
        <w:t>Costi</w:t>
      </w:r>
      <w:r w:rsidRPr="00BE4A57">
        <w:rPr>
          <w:rFonts w:ascii="Franklin Gothic Book" w:eastAsia="Times New Roman" w:hAnsi="Franklin Gothic Book" w:cs="Arial"/>
          <w:lang w:eastAsia="it-IT"/>
        </w:rPr>
        <w:t xml:space="preserve"> </w:t>
      </w:r>
      <w:r w:rsidRPr="00BE4A57">
        <w:rPr>
          <w:rFonts w:ascii="Franklin Gothic Book" w:eastAsia="Times New Roman" w:hAnsi="Franklin Gothic Book" w:cs="Arial"/>
          <w:lang w:eastAsia="it-IT"/>
        </w:rPr>
        <w:br/>
      </w:r>
      <w:r w:rsidRPr="00BE4A57">
        <w:rPr>
          <w:rFonts w:ascii="Franklin Gothic Book" w:eastAsia="Times New Roman" w:hAnsi="Franklin Gothic Book" w:cs="Arial"/>
          <w:lang w:eastAsia="it-IT"/>
        </w:rPr>
        <w:t>rata unica €300</w:t>
      </w:r>
      <w:r w:rsidRPr="00BE4A57">
        <w:rPr>
          <w:rFonts w:ascii="Franklin Gothic Book" w:eastAsia="Times New Roman" w:hAnsi="Franklin Gothic Book" w:cs="Arial"/>
          <w:lang w:eastAsia="it-IT"/>
        </w:rPr>
        <w:br/>
        <w:t>due rate da €180</w:t>
      </w:r>
    </w:p>
    <w:p w:rsidR="00BE4A57" w:rsidRPr="00BE4A57" w:rsidRDefault="00BE4A57" w:rsidP="00BE4A57">
      <w:pPr>
        <w:rPr>
          <w:rFonts w:ascii="Franklin Gothic Book" w:eastAsia="Times New Roman" w:hAnsi="Franklin Gothic Book" w:cs="Arial"/>
          <w:lang w:eastAsia="it-IT"/>
        </w:rPr>
      </w:pPr>
    </w:p>
    <w:p w:rsidR="00BE4A57" w:rsidRPr="00BE4A57" w:rsidRDefault="00BE4A57" w:rsidP="00BE4A57">
      <w:pPr>
        <w:rPr>
          <w:rFonts w:ascii="Franklin Gothic Book" w:eastAsia="Times New Roman" w:hAnsi="Franklin Gothic Book" w:cs="Times New Roman"/>
          <w:b/>
          <w:bCs/>
          <w:lang w:eastAsia="it-IT"/>
        </w:rPr>
      </w:pPr>
      <w:r w:rsidRPr="00BE4A57">
        <w:rPr>
          <w:rFonts w:ascii="Franklin Gothic Book" w:eastAsia="Times New Roman" w:hAnsi="Franklin Gothic Book" w:cs="Arial"/>
          <w:b/>
          <w:bCs/>
          <w:lang w:eastAsia="it-IT"/>
        </w:rPr>
        <w:t xml:space="preserve">Info e iscrizioni </w:t>
      </w:r>
    </w:p>
    <w:p w:rsidR="00BE4A57" w:rsidRPr="00BE4A57" w:rsidRDefault="00BE4A57" w:rsidP="00BE4A57">
      <w:pPr>
        <w:pStyle w:val="NormaleWeb"/>
        <w:spacing w:beforeAutospacing="0" w:after="0" w:afterAutospacing="0" w:line="360" w:lineRule="atLeast"/>
        <w:rPr>
          <w:rFonts w:ascii="Franklin Gothic Book" w:hAnsi="Franklin Gothic Book" w:cs="Arial"/>
        </w:rPr>
      </w:pPr>
      <w:r w:rsidRPr="00BE4A57">
        <w:rPr>
          <w:rFonts w:ascii="Franklin Gothic Book" w:hAnsi="Franklin Gothic Book" w:cs="Arial"/>
        </w:rPr>
        <w:fldChar w:fldCharType="begin"/>
      </w:r>
      <w:r w:rsidRPr="00BE4A57">
        <w:rPr>
          <w:rFonts w:ascii="Franklin Gothic Book" w:hAnsi="Franklin Gothic Book" w:cs="Arial"/>
        </w:rPr>
        <w:instrText xml:space="preserve"> HYPERLINK "mailto:corsi@teatrofrancoparenti.com" </w:instrText>
      </w:r>
      <w:r w:rsidRPr="00BE4A57">
        <w:rPr>
          <w:rFonts w:ascii="Franklin Gothic Book" w:hAnsi="Franklin Gothic Book" w:cs="Arial"/>
        </w:rPr>
        <w:fldChar w:fldCharType="separate"/>
      </w:r>
      <w:r w:rsidRPr="00BE4A57">
        <w:rPr>
          <w:rStyle w:val="Collegamentoipertestuale"/>
          <w:rFonts w:ascii="Franklin Gothic Book" w:hAnsi="Franklin Gothic Book" w:cs="Arial"/>
          <w:color w:val="auto"/>
          <w:bdr w:val="none" w:sz="0" w:space="0" w:color="auto" w:frame="1"/>
        </w:rPr>
        <w:t>corsi@teatrofrancoparenti.com</w:t>
      </w:r>
      <w:r w:rsidRPr="00BE4A57">
        <w:rPr>
          <w:rFonts w:ascii="Franklin Gothic Book" w:hAnsi="Franklin Gothic Book" w:cs="Arial"/>
        </w:rPr>
        <w:fldChar w:fldCharType="end"/>
      </w:r>
      <w:r w:rsidRPr="00BE4A57">
        <w:rPr>
          <w:rFonts w:ascii="Franklin Gothic Book" w:hAnsi="Franklin Gothic Book" w:cs="Arial"/>
        </w:rPr>
        <w:t xml:space="preserve"> - </w:t>
      </w:r>
      <w:r w:rsidRPr="00BE4A57">
        <w:rPr>
          <w:rFonts w:ascii="Franklin Gothic Book" w:hAnsi="Franklin Gothic Book" w:cs="Arial"/>
        </w:rPr>
        <w:t>Le iscrizioni chiudono mercoledì 9 ottobre.</w:t>
      </w:r>
    </w:p>
    <w:p w:rsidR="00BE4A57" w:rsidRPr="00BE4A57" w:rsidRDefault="00BE4A57" w:rsidP="00C16AAF">
      <w:pPr>
        <w:rPr>
          <w:rFonts w:ascii="Franklin Gothic Book" w:hAnsi="Franklin Gothic Book" w:cs="Arial"/>
          <w:b/>
          <w:bCs/>
        </w:rPr>
      </w:pPr>
    </w:p>
    <w:p w:rsidR="00BE4A57" w:rsidRPr="00BE4A57" w:rsidRDefault="00BE4A57" w:rsidP="00C16AAF">
      <w:pPr>
        <w:rPr>
          <w:rFonts w:ascii="Franklin Gothic Book" w:hAnsi="Franklin Gothic Book" w:cs="Arial"/>
          <w:b/>
          <w:bCs/>
        </w:rPr>
      </w:pPr>
    </w:p>
    <w:p w:rsidR="009D65C4" w:rsidRPr="00BE4A57" w:rsidRDefault="009D65C4" w:rsidP="00C16AAF">
      <w:pPr>
        <w:rPr>
          <w:rFonts w:ascii="Franklin Gothic Book" w:hAnsi="Franklin Gothic Book" w:cs="Franklin Gothic Book"/>
          <w:b/>
        </w:rPr>
      </w:pPr>
    </w:p>
    <w:p w:rsidR="00BE4A57" w:rsidRDefault="00BE4A57" w:rsidP="00B71034">
      <w:pPr>
        <w:rPr>
          <w:rFonts w:ascii="Franklin Gothic Book" w:hAnsi="Franklin Gothic Book" w:cs="Franklin Gothic Book"/>
          <w:b/>
        </w:rPr>
      </w:pPr>
    </w:p>
    <w:p w:rsidR="0042682E" w:rsidRPr="00BE4A57" w:rsidRDefault="00D647E5" w:rsidP="00B71034">
      <w:pPr>
        <w:rPr>
          <w:rFonts w:ascii="Franklin Gothic Book" w:hAnsi="Franklin Gothic Book"/>
        </w:rPr>
      </w:pPr>
      <w:r w:rsidRPr="00BE4A57">
        <w:rPr>
          <w:rFonts w:ascii="Franklin Gothic Book" w:hAnsi="Franklin Gothic Book" w:cs="Franklin Gothic Book"/>
          <w:b/>
        </w:rPr>
        <w:t>Ufficio Stampa Teatro Franco Parenti</w:t>
      </w:r>
      <w:r w:rsidRPr="00BE4A57">
        <w:rPr>
          <w:rFonts w:ascii="Franklin Gothic Book" w:hAnsi="Franklin Gothic Book" w:cs="Franklin Gothic Book"/>
        </w:rPr>
        <w:br/>
        <w:t>Via Pier Lombardo 14 - 20135 Milano</w:t>
      </w:r>
      <w:r w:rsidR="009D65C4" w:rsidRPr="00BE4A57">
        <w:rPr>
          <w:rFonts w:ascii="Franklin Gothic Book" w:hAnsi="Franklin Gothic Book" w:cs="Franklin Gothic Book"/>
        </w:rPr>
        <w:t xml:space="preserve"> </w:t>
      </w:r>
      <w:proofErr w:type="gramStart"/>
      <w:r w:rsidR="009D65C4" w:rsidRPr="00BE4A57">
        <w:rPr>
          <w:rFonts w:ascii="Franklin Gothic Book" w:hAnsi="Franklin Gothic Book" w:cs="Franklin Gothic Book"/>
        </w:rPr>
        <w:t xml:space="preserve">-  </w:t>
      </w:r>
      <w:r w:rsidRPr="00BE4A57">
        <w:rPr>
          <w:rFonts w:ascii="Franklin Gothic Book" w:hAnsi="Franklin Gothic Book" w:cs="Franklin Gothic Book"/>
        </w:rPr>
        <w:t>Tel.</w:t>
      </w:r>
      <w:proofErr w:type="gramEnd"/>
      <w:r w:rsidRPr="00BE4A57">
        <w:rPr>
          <w:rFonts w:ascii="Franklin Gothic Book" w:hAnsi="Franklin Gothic Book" w:cs="Franklin Gothic Book"/>
        </w:rPr>
        <w:t xml:space="preserve"> 02 59995217</w:t>
      </w:r>
      <w:r w:rsidRPr="00BE4A57">
        <w:rPr>
          <w:rFonts w:ascii="Franklin Gothic Book" w:hAnsi="Franklin Gothic Book" w:cs="Franklin Gothic Book"/>
        </w:rPr>
        <w:br/>
      </w:r>
      <w:r w:rsidRPr="00BE4A57">
        <w:rPr>
          <w:rFonts w:ascii="Franklin Gothic Book" w:hAnsi="Franklin Gothic Book"/>
        </w:rPr>
        <w:t xml:space="preserve">Mail </w:t>
      </w:r>
      <w:hyperlink r:id="rId7" w:history="1">
        <w:r w:rsidRPr="00BE4A57">
          <w:rPr>
            <w:rStyle w:val="Collegamentoipertestuale"/>
            <w:rFonts w:ascii="Franklin Gothic Book" w:hAnsi="Franklin Gothic Book" w:cs="Franklin Gothic Book"/>
            <w:color w:val="auto"/>
          </w:rPr>
          <w:t>stampa@teatrofrancoparenti.it</w:t>
        </w:r>
      </w:hyperlink>
    </w:p>
    <w:sectPr w:rsidR="0042682E" w:rsidRPr="00BE4A57" w:rsidSect="00D647E5">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61" w:rsidRDefault="00062561" w:rsidP="0042682E">
      <w:r>
        <w:separator/>
      </w:r>
    </w:p>
  </w:endnote>
  <w:endnote w:type="continuationSeparator" w:id="0">
    <w:p w:rsidR="00062561" w:rsidRDefault="00062561"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altName w:val="Book Ant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61" w:rsidRDefault="00062561" w:rsidP="0042682E">
      <w:r>
        <w:separator/>
      </w:r>
    </w:p>
  </w:footnote>
  <w:footnote w:type="continuationSeparator" w:id="0">
    <w:p w:rsidR="00062561" w:rsidRDefault="00062561"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B519C1" w:rsidRDefault="00B519C1">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2E"/>
    <w:rsid w:val="000153A0"/>
    <w:rsid w:val="00062561"/>
    <w:rsid w:val="00224433"/>
    <w:rsid w:val="002A38A4"/>
    <w:rsid w:val="002D5AC6"/>
    <w:rsid w:val="002F298F"/>
    <w:rsid w:val="0030203D"/>
    <w:rsid w:val="003022B3"/>
    <w:rsid w:val="00316392"/>
    <w:rsid w:val="003E3976"/>
    <w:rsid w:val="00402C18"/>
    <w:rsid w:val="0042682E"/>
    <w:rsid w:val="004320C8"/>
    <w:rsid w:val="004417FD"/>
    <w:rsid w:val="00455E58"/>
    <w:rsid w:val="004C2F84"/>
    <w:rsid w:val="004F65C5"/>
    <w:rsid w:val="005B6389"/>
    <w:rsid w:val="005C0196"/>
    <w:rsid w:val="00652F1E"/>
    <w:rsid w:val="007333E1"/>
    <w:rsid w:val="00742C64"/>
    <w:rsid w:val="00801284"/>
    <w:rsid w:val="008122EC"/>
    <w:rsid w:val="00861CCD"/>
    <w:rsid w:val="008B2E87"/>
    <w:rsid w:val="00921000"/>
    <w:rsid w:val="009541A0"/>
    <w:rsid w:val="00963623"/>
    <w:rsid w:val="009A7F37"/>
    <w:rsid w:val="009D65C4"/>
    <w:rsid w:val="00A67FAC"/>
    <w:rsid w:val="00B519C1"/>
    <w:rsid w:val="00B5632F"/>
    <w:rsid w:val="00B71034"/>
    <w:rsid w:val="00BE4A57"/>
    <w:rsid w:val="00C16AAF"/>
    <w:rsid w:val="00C219EB"/>
    <w:rsid w:val="00C747A9"/>
    <w:rsid w:val="00C8187F"/>
    <w:rsid w:val="00D647E5"/>
    <w:rsid w:val="00E91429"/>
    <w:rsid w:val="00E941D8"/>
    <w:rsid w:val="00EB1DED"/>
    <w:rsid w:val="00EE081F"/>
    <w:rsid w:val="00F21F0C"/>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C431"/>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BE4A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BE4A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 w:type="character" w:customStyle="1" w:styleId="Titolo1Carattere1">
    <w:name w:val="Titolo 1 Carattere1"/>
    <w:basedOn w:val="Carpredefinitoparagrafo"/>
    <w:link w:val="Titolo1"/>
    <w:uiPriority w:val="9"/>
    <w:rsid w:val="00BE4A57"/>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BE4A57"/>
    <w:rPr>
      <w:rFonts w:asciiTheme="majorHAnsi" w:eastAsiaTheme="majorEastAsia" w:hAnsiTheme="majorHAnsi" w:cstheme="majorBidi"/>
      <w:color w:val="365F91" w:themeColor="accent1" w:themeShade="BF"/>
      <w:sz w:val="26"/>
      <w:szCs w:val="26"/>
    </w:rPr>
  </w:style>
  <w:style w:type="character" w:styleId="Collegamentovisitato">
    <w:name w:val="FollowedHyperlink"/>
    <w:basedOn w:val="Carpredefinitoparagrafo"/>
    <w:uiPriority w:val="99"/>
    <w:semiHidden/>
    <w:unhideWhenUsed/>
    <w:rsid w:val="00BE4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8256">
      <w:bodyDiv w:val="1"/>
      <w:marLeft w:val="0"/>
      <w:marRight w:val="0"/>
      <w:marTop w:val="0"/>
      <w:marBottom w:val="0"/>
      <w:divBdr>
        <w:top w:val="none" w:sz="0" w:space="0" w:color="auto"/>
        <w:left w:val="none" w:sz="0" w:space="0" w:color="auto"/>
        <w:bottom w:val="none" w:sz="0" w:space="0" w:color="auto"/>
        <w:right w:val="none" w:sz="0" w:space="0" w:color="auto"/>
      </w:divBdr>
    </w:div>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324556294">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75971905">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88388468">
      <w:bodyDiv w:val="1"/>
      <w:marLeft w:val="0"/>
      <w:marRight w:val="0"/>
      <w:marTop w:val="0"/>
      <w:marBottom w:val="0"/>
      <w:divBdr>
        <w:top w:val="none" w:sz="0" w:space="0" w:color="auto"/>
        <w:left w:val="none" w:sz="0" w:space="0" w:color="auto"/>
        <w:bottom w:val="none" w:sz="0" w:space="0" w:color="auto"/>
        <w:right w:val="none" w:sz="0" w:space="0" w:color="auto"/>
      </w:divBdr>
      <w:divsChild>
        <w:div w:id="1281452985">
          <w:marLeft w:val="0"/>
          <w:marRight w:val="0"/>
          <w:marTop w:val="0"/>
          <w:marBottom w:val="480"/>
          <w:divBdr>
            <w:top w:val="none" w:sz="0" w:space="0" w:color="auto"/>
            <w:left w:val="none" w:sz="0" w:space="0" w:color="auto"/>
            <w:bottom w:val="none" w:sz="0" w:space="0" w:color="auto"/>
            <w:right w:val="none" w:sz="0" w:space="0" w:color="auto"/>
          </w:divBdr>
        </w:div>
      </w:divsChild>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92066539">
      <w:bodyDiv w:val="1"/>
      <w:marLeft w:val="0"/>
      <w:marRight w:val="0"/>
      <w:marTop w:val="0"/>
      <w:marBottom w:val="0"/>
      <w:divBdr>
        <w:top w:val="none" w:sz="0" w:space="0" w:color="auto"/>
        <w:left w:val="none" w:sz="0" w:space="0" w:color="auto"/>
        <w:bottom w:val="none" w:sz="0" w:space="0" w:color="auto"/>
        <w:right w:val="none" w:sz="0" w:space="0" w:color="auto"/>
      </w:divBdr>
      <w:divsChild>
        <w:div w:id="1042636117">
          <w:marLeft w:val="0"/>
          <w:marRight w:val="0"/>
          <w:marTop w:val="0"/>
          <w:marBottom w:val="60"/>
          <w:divBdr>
            <w:top w:val="none" w:sz="0" w:space="0" w:color="auto"/>
            <w:left w:val="none" w:sz="0" w:space="0" w:color="auto"/>
            <w:bottom w:val="none" w:sz="0" w:space="0" w:color="auto"/>
            <w:right w:val="none" w:sz="0" w:space="0" w:color="auto"/>
          </w:divBdr>
        </w:div>
        <w:div w:id="1923562866">
          <w:marLeft w:val="0"/>
          <w:marRight w:val="0"/>
          <w:marTop w:val="0"/>
          <w:marBottom w:val="0"/>
          <w:divBdr>
            <w:top w:val="none" w:sz="0" w:space="0" w:color="auto"/>
            <w:left w:val="none" w:sz="0" w:space="0" w:color="auto"/>
            <w:bottom w:val="none" w:sz="0" w:space="0" w:color="auto"/>
            <w:right w:val="none" w:sz="0" w:space="0" w:color="auto"/>
          </w:divBdr>
          <w:divsChild>
            <w:div w:id="256134310">
              <w:marLeft w:val="0"/>
              <w:marRight w:val="0"/>
              <w:marTop w:val="0"/>
              <w:marBottom w:val="0"/>
              <w:divBdr>
                <w:top w:val="none" w:sz="0" w:space="0" w:color="auto"/>
                <w:left w:val="none" w:sz="0" w:space="0" w:color="auto"/>
                <w:bottom w:val="none" w:sz="0" w:space="0" w:color="auto"/>
                <w:right w:val="none" w:sz="0" w:space="0" w:color="auto"/>
              </w:divBdr>
              <w:divsChild>
                <w:div w:id="2048068910">
                  <w:marLeft w:val="0"/>
                  <w:marRight w:val="0"/>
                  <w:marTop w:val="0"/>
                  <w:marBottom w:val="0"/>
                  <w:divBdr>
                    <w:top w:val="none" w:sz="0" w:space="0" w:color="auto"/>
                    <w:left w:val="none" w:sz="0" w:space="0" w:color="auto"/>
                    <w:bottom w:val="none" w:sz="0" w:space="0" w:color="auto"/>
                    <w:right w:val="none" w:sz="0" w:space="0" w:color="auto"/>
                  </w:divBdr>
                  <w:divsChild>
                    <w:div w:id="449478231">
                      <w:marLeft w:val="0"/>
                      <w:marRight w:val="0"/>
                      <w:marTop w:val="0"/>
                      <w:marBottom w:val="120"/>
                      <w:divBdr>
                        <w:top w:val="none" w:sz="0" w:space="0" w:color="auto"/>
                        <w:left w:val="none" w:sz="0" w:space="0" w:color="auto"/>
                        <w:bottom w:val="none" w:sz="0" w:space="0" w:color="auto"/>
                        <w:right w:val="none" w:sz="0" w:space="0" w:color="auto"/>
                      </w:divBdr>
                    </w:div>
                  </w:divsChild>
                </w:div>
                <w:div w:id="1671592493">
                  <w:marLeft w:val="0"/>
                  <w:marRight w:val="0"/>
                  <w:marTop w:val="0"/>
                  <w:marBottom w:val="0"/>
                  <w:divBdr>
                    <w:top w:val="none" w:sz="0" w:space="0" w:color="auto"/>
                    <w:left w:val="none" w:sz="0" w:space="0" w:color="auto"/>
                    <w:bottom w:val="none" w:sz="0" w:space="0" w:color="auto"/>
                    <w:right w:val="none" w:sz="0" w:space="0" w:color="auto"/>
                  </w:divBdr>
                  <w:divsChild>
                    <w:div w:id="408581881">
                      <w:marLeft w:val="0"/>
                      <w:marRight w:val="0"/>
                      <w:marTop w:val="0"/>
                      <w:marBottom w:val="120"/>
                      <w:divBdr>
                        <w:top w:val="none" w:sz="0" w:space="0" w:color="auto"/>
                        <w:left w:val="none" w:sz="0" w:space="0" w:color="auto"/>
                        <w:bottom w:val="none" w:sz="0" w:space="0" w:color="auto"/>
                        <w:right w:val="none" w:sz="0" w:space="0" w:color="auto"/>
                      </w:divBdr>
                    </w:div>
                  </w:divsChild>
                </w:div>
                <w:div w:id="991518196">
                  <w:marLeft w:val="0"/>
                  <w:marRight w:val="0"/>
                  <w:marTop w:val="0"/>
                  <w:marBottom w:val="0"/>
                  <w:divBdr>
                    <w:top w:val="none" w:sz="0" w:space="0" w:color="auto"/>
                    <w:left w:val="none" w:sz="0" w:space="0" w:color="auto"/>
                    <w:bottom w:val="none" w:sz="0" w:space="0" w:color="auto"/>
                    <w:right w:val="none" w:sz="0" w:space="0" w:color="auto"/>
                  </w:divBdr>
                  <w:divsChild>
                    <w:div w:id="1152481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8095718">
              <w:marLeft w:val="0"/>
              <w:marRight w:val="0"/>
              <w:marTop w:val="0"/>
              <w:marBottom w:val="0"/>
              <w:divBdr>
                <w:top w:val="none" w:sz="0" w:space="0" w:color="auto"/>
                <w:left w:val="none" w:sz="0" w:space="0" w:color="auto"/>
                <w:bottom w:val="none" w:sz="0" w:space="0" w:color="auto"/>
                <w:right w:val="none" w:sz="0" w:space="0" w:color="auto"/>
              </w:divBdr>
              <w:divsChild>
                <w:div w:id="1259214497">
                  <w:marLeft w:val="0"/>
                  <w:marRight w:val="0"/>
                  <w:marTop w:val="0"/>
                  <w:marBottom w:val="0"/>
                  <w:divBdr>
                    <w:top w:val="none" w:sz="0" w:space="0" w:color="auto"/>
                    <w:left w:val="none" w:sz="0" w:space="0" w:color="auto"/>
                    <w:bottom w:val="none" w:sz="0" w:space="0" w:color="auto"/>
                    <w:right w:val="none" w:sz="0" w:space="0" w:color="auto"/>
                  </w:divBdr>
                  <w:divsChild>
                    <w:div w:id="499010430">
                      <w:marLeft w:val="0"/>
                      <w:marRight w:val="0"/>
                      <w:marTop w:val="0"/>
                      <w:marBottom w:val="120"/>
                      <w:divBdr>
                        <w:top w:val="none" w:sz="0" w:space="0" w:color="auto"/>
                        <w:left w:val="none" w:sz="0" w:space="0" w:color="auto"/>
                        <w:bottom w:val="none" w:sz="0" w:space="0" w:color="auto"/>
                        <w:right w:val="none" w:sz="0" w:space="0" w:color="auto"/>
                      </w:divBdr>
                    </w:div>
                  </w:divsChild>
                </w:div>
                <w:div w:id="1961178113">
                  <w:marLeft w:val="0"/>
                  <w:marRight w:val="0"/>
                  <w:marTop w:val="0"/>
                  <w:marBottom w:val="0"/>
                  <w:divBdr>
                    <w:top w:val="none" w:sz="0" w:space="0" w:color="auto"/>
                    <w:left w:val="none" w:sz="0" w:space="0" w:color="auto"/>
                    <w:bottom w:val="none" w:sz="0" w:space="0" w:color="auto"/>
                    <w:right w:val="none" w:sz="0" w:space="0" w:color="auto"/>
                  </w:divBdr>
                  <w:divsChild>
                    <w:div w:id="955869611">
                      <w:marLeft w:val="0"/>
                      <w:marRight w:val="0"/>
                      <w:marTop w:val="0"/>
                      <w:marBottom w:val="120"/>
                      <w:divBdr>
                        <w:top w:val="none" w:sz="0" w:space="0" w:color="auto"/>
                        <w:left w:val="none" w:sz="0" w:space="0" w:color="auto"/>
                        <w:bottom w:val="none" w:sz="0" w:space="0" w:color="auto"/>
                        <w:right w:val="none" w:sz="0" w:space="0" w:color="auto"/>
                      </w:divBdr>
                    </w:div>
                  </w:divsChild>
                </w:div>
                <w:div w:id="835457442">
                  <w:marLeft w:val="0"/>
                  <w:marRight w:val="0"/>
                  <w:marTop w:val="0"/>
                  <w:marBottom w:val="0"/>
                  <w:divBdr>
                    <w:top w:val="none" w:sz="0" w:space="0" w:color="auto"/>
                    <w:left w:val="none" w:sz="0" w:space="0" w:color="auto"/>
                    <w:bottom w:val="none" w:sz="0" w:space="0" w:color="auto"/>
                    <w:right w:val="none" w:sz="0" w:space="0" w:color="auto"/>
                  </w:divBdr>
                  <w:divsChild>
                    <w:div w:id="449937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616865845">
      <w:bodyDiv w:val="1"/>
      <w:marLeft w:val="0"/>
      <w:marRight w:val="0"/>
      <w:marTop w:val="0"/>
      <w:marBottom w:val="0"/>
      <w:divBdr>
        <w:top w:val="none" w:sz="0" w:space="0" w:color="auto"/>
        <w:left w:val="none" w:sz="0" w:space="0" w:color="auto"/>
        <w:bottom w:val="none" w:sz="0" w:space="0" w:color="auto"/>
        <w:right w:val="none" w:sz="0" w:space="0" w:color="auto"/>
      </w:divBdr>
      <w:divsChild>
        <w:div w:id="1799646992">
          <w:marLeft w:val="0"/>
          <w:marRight w:val="0"/>
          <w:marTop w:val="0"/>
          <w:marBottom w:val="480"/>
          <w:divBdr>
            <w:top w:val="none" w:sz="0" w:space="0" w:color="auto"/>
            <w:left w:val="none" w:sz="0" w:space="0" w:color="auto"/>
            <w:bottom w:val="none" w:sz="0" w:space="0" w:color="auto"/>
            <w:right w:val="none" w:sz="0" w:space="0" w:color="auto"/>
          </w:divBdr>
        </w:div>
      </w:divsChild>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60834691">
      <w:bodyDiv w:val="1"/>
      <w:marLeft w:val="0"/>
      <w:marRight w:val="0"/>
      <w:marTop w:val="0"/>
      <w:marBottom w:val="0"/>
      <w:divBdr>
        <w:top w:val="none" w:sz="0" w:space="0" w:color="auto"/>
        <w:left w:val="none" w:sz="0" w:space="0" w:color="auto"/>
        <w:bottom w:val="none" w:sz="0" w:space="0" w:color="auto"/>
        <w:right w:val="none" w:sz="0" w:space="0" w:color="auto"/>
      </w:divBdr>
    </w:div>
    <w:div w:id="184366430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malcangio@teatrofrancoparent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4C44B-34BC-2A4C-96AB-00C6C374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3</cp:revision>
  <cp:lastPrinted>2019-09-04T10:28:00Z</cp:lastPrinted>
  <dcterms:created xsi:type="dcterms:W3CDTF">2019-09-25T11:55:00Z</dcterms:created>
  <dcterms:modified xsi:type="dcterms:W3CDTF">2019-09-25T11:56:00Z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