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D7" w:rsidRPr="00086704" w:rsidRDefault="002B2000" w:rsidP="0008670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086704">
        <w:rPr>
          <w:rFonts w:ascii="Franklin Gothic Book" w:hAnsi="Franklin Gothic Book"/>
          <w:sz w:val="24"/>
          <w:szCs w:val="24"/>
        </w:rPr>
        <w:t>Comunicato stampa</w:t>
      </w:r>
    </w:p>
    <w:p w:rsidR="00086704" w:rsidRPr="00EE7AD9" w:rsidRDefault="00086704" w:rsidP="00086704">
      <w:pPr>
        <w:spacing w:after="0" w:line="240" w:lineRule="auto"/>
        <w:rPr>
          <w:rFonts w:ascii="Franklin Gothic Book" w:hAnsi="Franklin Gothic Book"/>
          <w:sz w:val="28"/>
          <w:szCs w:val="28"/>
        </w:rPr>
      </w:pPr>
    </w:p>
    <w:p w:rsidR="00EE7AD9" w:rsidRPr="00EE7AD9" w:rsidRDefault="00EE7AD9" w:rsidP="00EE7AD9">
      <w:pPr>
        <w:spacing w:line="220" w:lineRule="atLeast"/>
        <w:textAlignment w:val="baseline"/>
        <w:rPr>
          <w:rFonts w:ascii="Franklin Gothic Book" w:eastAsia="Times New Roman" w:hAnsi="Franklin Gothic Book" w:cs="Arial"/>
          <w:b/>
          <w:sz w:val="28"/>
          <w:szCs w:val="28"/>
          <w:lang w:eastAsia="it-IT"/>
        </w:rPr>
      </w:pPr>
      <w:r w:rsidRPr="00EE7AD9">
        <w:rPr>
          <w:rFonts w:ascii="Franklin Gothic Book" w:hAnsi="Franklin Gothic Book" w:cs="Arial"/>
        </w:rPr>
        <w:t>Sala Grande</w:t>
      </w:r>
      <w:r w:rsidRPr="00EE7AD9">
        <w:rPr>
          <w:rFonts w:ascii="Franklin Gothic Book" w:hAnsi="Franklin Gothic Book" w:cs="Arial"/>
        </w:rPr>
        <w:br/>
      </w:r>
      <w:r w:rsidRPr="00EE7AD9">
        <w:rPr>
          <w:rFonts w:ascii="Franklin Gothic Book" w:eastAsia="Times New Roman" w:hAnsi="Franklin Gothic Book" w:cs="Arial"/>
          <w:b/>
          <w:lang w:eastAsia="it-IT"/>
        </w:rPr>
        <w:t>Giovedì 30 Maggio h 20:30</w:t>
      </w:r>
      <w:r>
        <w:rPr>
          <w:rFonts w:ascii="Franklin Gothic Book" w:eastAsia="Times New Roman" w:hAnsi="Franklin Gothic Book" w:cs="Arial"/>
          <w:sz w:val="28"/>
          <w:szCs w:val="28"/>
          <w:lang w:eastAsia="it-IT"/>
        </w:rPr>
        <w:br/>
      </w:r>
      <w:r>
        <w:rPr>
          <w:rFonts w:ascii="Franklin Gothic Book" w:eastAsia="Times New Roman" w:hAnsi="Franklin Gothic Book" w:cs="Arial"/>
          <w:sz w:val="28"/>
          <w:szCs w:val="28"/>
          <w:lang w:eastAsia="it-IT"/>
        </w:rPr>
        <w:br/>
      </w:r>
      <w:r w:rsidRPr="00EE7AD9">
        <w:rPr>
          <w:rFonts w:ascii="Franklin Gothic Book" w:eastAsia="Times New Roman" w:hAnsi="Franklin Gothic Book" w:cs="Arial"/>
          <w:b/>
          <w:sz w:val="28"/>
          <w:szCs w:val="28"/>
          <w:lang w:eastAsia="it-IT"/>
        </w:rPr>
        <w:t>DIAMOCI UN TONO – A SPECIAL NIGHT</w:t>
      </w:r>
      <w:r w:rsidRPr="00EE7AD9">
        <w:rPr>
          <w:rFonts w:ascii="Franklin Gothic Book" w:eastAsia="Times New Roman" w:hAnsi="Franklin Gothic Book" w:cs="Arial"/>
          <w:b/>
          <w:sz w:val="24"/>
          <w:szCs w:val="24"/>
          <w:lang w:eastAsia="it-IT"/>
        </w:rPr>
        <w:br/>
      </w:r>
      <w:r w:rsidRPr="00EE7AD9">
        <w:rPr>
          <w:rFonts w:ascii="Franklin Gothic Book" w:hAnsi="Franklin Gothic Book"/>
        </w:rPr>
        <w:t>di e con</w:t>
      </w:r>
      <w:r w:rsidRPr="00EE7AD9">
        <w:rPr>
          <w:rFonts w:ascii="Franklin Gothic Book" w:hAnsi="Franklin Gothic Book"/>
          <w:b/>
        </w:rPr>
        <w:t> </w:t>
      </w:r>
      <w:r w:rsidRPr="00EE7AD9">
        <w:rPr>
          <w:rFonts w:ascii="Franklin Gothic Book" w:hAnsi="Franklin Gothic Book"/>
          <w:b/>
          <w:bCs/>
        </w:rPr>
        <w:t>Edoardo Ferrario</w:t>
      </w:r>
    </w:p>
    <w:p w:rsidR="00EE7AD9" w:rsidRPr="00EE7AD9" w:rsidRDefault="00EE7AD9" w:rsidP="00EE7AD9">
      <w:pPr>
        <w:spacing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  <w:sz w:val="24"/>
          <w:szCs w:val="24"/>
        </w:rPr>
        <w:br/>
      </w:r>
      <w:r w:rsidRPr="00EE7AD9">
        <w:rPr>
          <w:rFonts w:ascii="Franklin Gothic Book" w:hAnsi="Franklin Gothic Book"/>
        </w:rPr>
        <w:t>Edoardo Ferrario torna a teatro con </w:t>
      </w:r>
      <w:r w:rsidRPr="00EE7AD9">
        <w:rPr>
          <w:rFonts w:ascii="Franklin Gothic Book" w:hAnsi="Franklin Gothic Book"/>
          <w:i/>
          <w:iCs/>
        </w:rPr>
        <w:t>Diamoci un Tono – A special night</w:t>
      </w:r>
      <w:r w:rsidRPr="00EE7AD9">
        <w:rPr>
          <w:rFonts w:ascii="Franklin Gothic Book" w:hAnsi="Franklin Gothic Book"/>
        </w:rPr>
        <w:t>: il meglio del suo spettacolo e tante novità per una serata speciale.</w:t>
      </w:r>
      <w:r>
        <w:rPr>
          <w:rFonts w:ascii="Franklin Gothic Book" w:hAnsi="Franklin Gothic Book"/>
        </w:rPr>
        <w:t xml:space="preserve"> </w:t>
      </w:r>
      <w:r w:rsidRPr="00EE7AD9">
        <w:rPr>
          <w:rFonts w:ascii="Franklin Gothic Book" w:hAnsi="Franklin Gothic Book"/>
        </w:rPr>
        <w:t>Un’occasione per ridere e aggiornarsi su una realtà globale sempre più confusa: in un mondo dominato dall’intelligenza artificiale, i robot diventeranno la nuova classe media? E se l’Europa si sta disgregando, perché i trentenni continuano a partire? E poi ancora antivaccinisti del 14esimo secolo, contadine asiatiche col pallino dell’arredamento cattolico, palinsesti televisivi con effetti allucinatori e genitori che comandano sui social network.</w:t>
      </w:r>
      <w:r>
        <w:rPr>
          <w:rFonts w:ascii="Franklin Gothic Book" w:hAnsi="Franklin Gothic Book"/>
        </w:rPr>
        <w:t xml:space="preserve"> </w:t>
      </w:r>
      <w:r w:rsidRPr="00EE7AD9">
        <w:rPr>
          <w:rFonts w:ascii="Franklin Gothic Book" w:hAnsi="Franklin Gothic Book"/>
        </w:rPr>
        <w:t>Ci salveremo? Non avendo risposte disponibili, meglio porsi ulteriori domande.</w:t>
      </w:r>
    </w:p>
    <w:p w:rsidR="00EE7AD9" w:rsidRPr="00EE7AD9" w:rsidRDefault="00EE7AD9" w:rsidP="00086704">
      <w:pPr>
        <w:spacing w:after="0" w:line="240" w:lineRule="auto"/>
        <w:rPr>
          <w:rFonts w:ascii="Franklin Gothic Book" w:hAnsi="Franklin Gothic Book"/>
        </w:rPr>
      </w:pPr>
    </w:p>
    <w:p w:rsidR="00EE7AD9" w:rsidRPr="00EE7AD9" w:rsidRDefault="00EE7AD9" w:rsidP="00EE7AD9">
      <w:pPr>
        <w:spacing w:after="0" w:line="240" w:lineRule="auto"/>
        <w:rPr>
          <w:rFonts w:ascii="Franklin Gothic Book" w:hAnsi="Franklin Gothic Book"/>
          <w:bCs/>
          <w:iCs/>
        </w:rPr>
      </w:pPr>
      <w:r w:rsidRPr="00EE7AD9">
        <w:rPr>
          <w:rFonts w:ascii="Franklin Gothic Book" w:hAnsi="Franklin Gothic Book"/>
          <w:b/>
          <w:bCs/>
          <w:iCs/>
        </w:rPr>
        <w:t>Edoardo Ferrario</w:t>
      </w:r>
      <w:r w:rsidRPr="00EE7AD9">
        <w:rPr>
          <w:rFonts w:ascii="Franklin Gothic Book" w:hAnsi="Franklin Gothic Book"/>
          <w:bCs/>
          <w:iCs/>
        </w:rPr>
        <w:t xml:space="preserve"> ha di recente portato in tv la serie </w:t>
      </w:r>
      <w:r w:rsidRPr="00EE7AD9">
        <w:rPr>
          <w:rFonts w:ascii="Franklin Gothic Book" w:hAnsi="Franklin Gothic Book"/>
          <w:bCs/>
          <w:i/>
          <w:iCs/>
        </w:rPr>
        <w:t>Colloqui</w:t>
      </w:r>
      <w:r w:rsidRPr="00EE7AD9">
        <w:rPr>
          <w:rFonts w:ascii="Franklin Gothic Book" w:hAnsi="Franklin Gothic Book"/>
          <w:bCs/>
          <w:iCs/>
        </w:rPr>
        <w:t xml:space="preserve">, evoluzione naturale di </w:t>
      </w:r>
      <w:r w:rsidRPr="00EE7AD9">
        <w:rPr>
          <w:rFonts w:ascii="Franklin Gothic Book" w:hAnsi="Franklin Gothic Book"/>
          <w:bCs/>
          <w:i/>
          <w:iCs/>
        </w:rPr>
        <w:t>Esami,</w:t>
      </w:r>
      <w:r w:rsidRPr="00EE7AD9">
        <w:rPr>
          <w:rFonts w:ascii="Franklin Gothic Book" w:hAnsi="Franklin Gothic Book"/>
          <w:bCs/>
          <w:iCs/>
        </w:rPr>
        <w:t xml:space="preserve"> la web serie da lui scritta e interpretata, che ha raccolto oltre 7 milioni di views. </w:t>
      </w:r>
      <w:r w:rsidRPr="00EE7AD9">
        <w:rPr>
          <w:rFonts w:ascii="Franklin Gothic Book" w:hAnsi="Franklin Gothic Book"/>
          <w:bCs/>
          <w:i/>
          <w:iCs/>
        </w:rPr>
        <w:t>Colloqui</w:t>
      </w:r>
      <w:r w:rsidRPr="00EE7AD9">
        <w:rPr>
          <w:rFonts w:ascii="Franklin Gothic Book" w:hAnsi="Franklin Gothic Book"/>
          <w:bCs/>
          <w:iCs/>
        </w:rPr>
        <w:t xml:space="preserve">, un racconto paradossale dei giovani che si affacciano al mondo del lavoro, ha debuttato con successo nel programma di Rai3 </w:t>
      </w:r>
      <w:r w:rsidRPr="00EE7AD9">
        <w:rPr>
          <w:rFonts w:ascii="Franklin Gothic Book" w:hAnsi="Franklin Gothic Book"/>
          <w:bCs/>
          <w:i/>
          <w:iCs/>
        </w:rPr>
        <w:t xml:space="preserve">Il Posto Giusto </w:t>
      </w:r>
      <w:r w:rsidRPr="00EE7AD9">
        <w:rPr>
          <w:rFonts w:ascii="Franklin Gothic Book" w:hAnsi="Franklin Gothic Book"/>
          <w:bCs/>
          <w:iCs/>
        </w:rPr>
        <w:t xml:space="preserve">a fine 2017. Nella seconda metà del 2017 ha iniziato anche a duettare con Enrico Vaime in </w:t>
      </w:r>
      <w:r w:rsidRPr="00EE7AD9">
        <w:rPr>
          <w:rFonts w:ascii="Franklin Gothic Book" w:hAnsi="Franklin Gothic Book"/>
          <w:bCs/>
          <w:i/>
          <w:iCs/>
        </w:rPr>
        <w:t>Blackout</w:t>
      </w:r>
      <w:r w:rsidRPr="00EE7AD9">
        <w:rPr>
          <w:rFonts w:ascii="Franklin Gothic Book" w:hAnsi="Franklin Gothic Book"/>
          <w:bCs/>
          <w:iCs/>
        </w:rPr>
        <w:t xml:space="preserve"> programma storico della comicità radiofonica in onda su Radio2.</w:t>
      </w:r>
    </w:p>
    <w:p w:rsidR="00EE7AD9" w:rsidRPr="00EE7AD9" w:rsidRDefault="00EE7AD9" w:rsidP="00EE7AD9">
      <w:pPr>
        <w:spacing w:after="0" w:line="240" w:lineRule="auto"/>
        <w:rPr>
          <w:rFonts w:ascii="Franklin Gothic Book" w:hAnsi="Franklin Gothic Book"/>
          <w:bCs/>
          <w:iCs/>
        </w:rPr>
      </w:pPr>
      <w:r w:rsidRPr="00EE7AD9">
        <w:rPr>
          <w:rFonts w:ascii="Franklin Gothic Book" w:hAnsi="Franklin Gothic Book"/>
          <w:bCs/>
          <w:iCs/>
        </w:rPr>
        <w:t xml:space="preserve">Attualmente è in onda anche in tv ogni venerdì sera su </w:t>
      </w:r>
      <w:r w:rsidRPr="00474CCA">
        <w:rPr>
          <w:rFonts w:ascii="Franklin Gothic Book" w:hAnsi="Franklin Gothic Book"/>
          <w:bCs/>
          <w:iCs/>
        </w:rPr>
        <w:t>Comedy Central</w:t>
      </w:r>
      <w:r w:rsidRPr="00EE7AD9">
        <w:rPr>
          <w:rFonts w:ascii="Franklin Gothic Book" w:hAnsi="Franklin Gothic Book"/>
          <w:bCs/>
          <w:iCs/>
        </w:rPr>
        <w:t xml:space="preserve">, vestendo i panni del sondaggista Antonio Pirone per il programma satirico </w:t>
      </w:r>
      <w:r w:rsidRPr="00474CCA">
        <w:rPr>
          <w:rFonts w:ascii="Franklin Gothic Book" w:hAnsi="Franklin Gothic Book"/>
          <w:bCs/>
          <w:i/>
          <w:iCs/>
        </w:rPr>
        <w:t>Comedy Cental News</w:t>
      </w:r>
      <w:r w:rsidRPr="00EE7AD9">
        <w:rPr>
          <w:rFonts w:ascii="Franklin Gothic Book" w:hAnsi="Franklin Gothic Book"/>
          <w:bCs/>
          <w:iCs/>
        </w:rPr>
        <w:t>.</w:t>
      </w:r>
    </w:p>
    <w:p w:rsidR="00EE7AD9" w:rsidRPr="00EE7AD9" w:rsidRDefault="00EE7AD9" w:rsidP="00EE7AD9">
      <w:pPr>
        <w:spacing w:after="0" w:line="240" w:lineRule="auto"/>
        <w:rPr>
          <w:rFonts w:ascii="Franklin Gothic Book" w:hAnsi="Franklin Gothic Book"/>
          <w:bCs/>
        </w:rPr>
      </w:pPr>
      <w:r w:rsidRPr="00EE7AD9">
        <w:rPr>
          <w:rFonts w:ascii="Franklin Gothic Book" w:hAnsi="Franklin Gothic Book"/>
          <w:bCs/>
          <w:iCs/>
        </w:rPr>
        <w:t xml:space="preserve">Edoardo Ferrario era già noto al pubblico televisivo per le numerose parodie elaborate nel corso </w:t>
      </w:r>
      <w:r w:rsidR="00474CCA">
        <w:rPr>
          <w:rFonts w:ascii="Franklin Gothic Book" w:hAnsi="Franklin Gothic Book"/>
          <w:bCs/>
          <w:iCs/>
        </w:rPr>
        <w:t xml:space="preserve">del programma </w:t>
      </w:r>
      <w:r w:rsidRPr="00474CCA">
        <w:rPr>
          <w:rFonts w:ascii="Franklin Gothic Book" w:hAnsi="Franklin Gothic Book"/>
          <w:bCs/>
          <w:i/>
          <w:iCs/>
        </w:rPr>
        <w:t>Quelli che il calcio</w:t>
      </w:r>
      <w:r w:rsidR="00474CCA" w:rsidRPr="00474CCA">
        <w:rPr>
          <w:rFonts w:ascii="Franklin Gothic Book" w:hAnsi="Franklin Gothic Book"/>
          <w:bCs/>
          <w:i/>
          <w:iCs/>
        </w:rPr>
        <w:t>.</w:t>
      </w:r>
    </w:p>
    <w:p w:rsidR="00086704" w:rsidRDefault="00EE7AD9" w:rsidP="0008670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br/>
      </w:r>
      <w:r w:rsidRPr="00EE7AD9">
        <w:rPr>
          <w:rFonts w:ascii="Franklin Gothic Book" w:hAnsi="Franklin Gothic Book"/>
          <w:b/>
          <w:sz w:val="24"/>
          <w:szCs w:val="24"/>
        </w:rPr>
        <w:t>PREZZO</w:t>
      </w:r>
      <w:r w:rsidRPr="00EE7AD9">
        <w:rPr>
          <w:rFonts w:ascii="Franklin Gothic Book" w:hAnsi="Franklin Gothic Book"/>
          <w:b/>
          <w:sz w:val="24"/>
          <w:szCs w:val="24"/>
        </w:rPr>
        <w:br/>
      </w:r>
      <w:r w:rsidRPr="00EE7AD9">
        <w:rPr>
          <w:rFonts w:ascii="Franklin Gothic Book" w:hAnsi="Franklin Gothic Book"/>
        </w:rPr>
        <w:t>intero &gt; 18€ +</w:t>
      </w:r>
      <w:r w:rsidRPr="00EE7AD9">
        <w:rPr>
          <w:rFonts w:ascii="Franklin Gothic Book" w:hAnsi="Franklin Gothic Book"/>
          <w:i/>
          <w:iCs/>
        </w:rPr>
        <w:t> prev.</w:t>
      </w:r>
    </w:p>
    <w:p w:rsidR="00086704" w:rsidRDefault="00086704" w:rsidP="00086704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="00EE7AD9" w:rsidRDefault="00EE7AD9" w:rsidP="00086704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="00EE7AD9" w:rsidRDefault="00EE7AD9" w:rsidP="00086704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="00EE7AD9" w:rsidRDefault="00EE7AD9" w:rsidP="00086704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="00EE7AD9" w:rsidRPr="00EE7AD9" w:rsidRDefault="00EE7AD9" w:rsidP="00086704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="00086704" w:rsidRPr="00EE7AD9" w:rsidRDefault="00086704" w:rsidP="00086704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EE7AD9">
        <w:rPr>
          <w:rFonts w:ascii="Franklin Gothic Book" w:hAnsi="Franklin Gothic Book"/>
          <w:sz w:val="20"/>
          <w:szCs w:val="20"/>
        </w:rPr>
        <w:t>Informazioni</w:t>
      </w:r>
      <w:r w:rsidRPr="00EE7AD9">
        <w:rPr>
          <w:rFonts w:ascii="Franklin Gothic Book" w:hAnsi="Franklin Gothic Book"/>
          <w:sz w:val="20"/>
          <w:szCs w:val="20"/>
        </w:rPr>
        <w:br/>
        <w:t>Biglietteria</w:t>
      </w:r>
      <w:r w:rsidRPr="00EE7AD9">
        <w:rPr>
          <w:rFonts w:ascii="Franklin Gothic Book" w:hAnsi="Franklin Gothic Book"/>
          <w:sz w:val="20"/>
          <w:szCs w:val="20"/>
        </w:rPr>
        <w:br/>
        <w:t>tel. 0259995206</w:t>
      </w:r>
      <w:r w:rsidRPr="00EE7AD9">
        <w:rPr>
          <w:rFonts w:ascii="Franklin Gothic Book" w:hAnsi="Franklin Gothic Book"/>
          <w:sz w:val="20"/>
          <w:szCs w:val="20"/>
        </w:rPr>
        <w:br/>
      </w:r>
      <w:hyperlink r:id="rId7">
        <w:r w:rsidRPr="00EE7AD9">
          <w:rPr>
            <w:rStyle w:val="Collegamentoipertestuale"/>
            <w:rFonts w:ascii="Franklin Gothic Book" w:hAnsi="Franklin Gothic Book"/>
            <w:sz w:val="20"/>
            <w:szCs w:val="20"/>
          </w:rPr>
          <w:t>biglietteria@teatrofrancoparenti.com</w:t>
        </w:r>
      </w:hyperlink>
      <w:r w:rsidRPr="00EE7AD9">
        <w:rPr>
          <w:rFonts w:ascii="Franklin Gothic Book" w:hAnsi="Franklin Gothic Book"/>
          <w:sz w:val="20"/>
          <w:szCs w:val="20"/>
        </w:rPr>
        <w:t xml:space="preserve"> </w:t>
      </w:r>
      <w:r w:rsidRPr="00EE7AD9">
        <w:rPr>
          <w:rFonts w:ascii="Franklin Gothic Book" w:hAnsi="Franklin Gothic Book"/>
          <w:sz w:val="20"/>
          <w:szCs w:val="20"/>
        </w:rPr>
        <w:br/>
      </w:r>
      <w:hyperlink r:id="rId8">
        <w:r w:rsidRPr="00EE7AD9">
          <w:rPr>
            <w:rStyle w:val="Collegamentoipertestuale"/>
            <w:rFonts w:ascii="Franklin Gothic Book" w:hAnsi="Franklin Gothic Book"/>
            <w:sz w:val="20"/>
            <w:szCs w:val="20"/>
          </w:rPr>
          <w:t>Biglietteria on line</w:t>
        </w:r>
      </w:hyperlink>
      <w:r w:rsidRPr="00EE7AD9">
        <w:rPr>
          <w:rFonts w:ascii="Franklin Gothic Book" w:hAnsi="Franklin Gothic Book"/>
          <w:sz w:val="20"/>
          <w:szCs w:val="20"/>
        </w:rPr>
        <w:t xml:space="preserve"> </w:t>
      </w:r>
      <w:r w:rsidRPr="00EE7AD9">
        <w:rPr>
          <w:rFonts w:ascii="Franklin Gothic Book" w:hAnsi="Franklin Gothic Book"/>
          <w:sz w:val="20"/>
          <w:szCs w:val="20"/>
        </w:rPr>
        <w:br/>
      </w:r>
      <w:hyperlink r:id="rId9">
        <w:r w:rsidRPr="00EE7AD9">
          <w:rPr>
            <w:rStyle w:val="Collegamentoipertestuale"/>
            <w:rFonts w:ascii="Franklin Gothic Book" w:hAnsi="Franklin Gothic Book"/>
            <w:sz w:val="20"/>
            <w:szCs w:val="20"/>
          </w:rPr>
          <w:t>www.teatrofrancoparenti.it</w:t>
        </w:r>
      </w:hyperlink>
      <w:r w:rsidRPr="00EE7AD9">
        <w:rPr>
          <w:rFonts w:ascii="Franklin Gothic Book" w:hAnsi="Franklin Gothic Book"/>
          <w:sz w:val="20"/>
          <w:szCs w:val="20"/>
        </w:rPr>
        <w:t xml:space="preserve"> </w:t>
      </w:r>
      <w:r w:rsidRPr="00EE7AD9">
        <w:rPr>
          <w:rFonts w:ascii="Franklin Gothic Book" w:hAnsi="Franklin Gothic Book"/>
          <w:sz w:val="20"/>
          <w:szCs w:val="20"/>
        </w:rPr>
        <w:br/>
      </w:r>
    </w:p>
    <w:p w:rsidR="00086704" w:rsidRPr="00EE7AD9" w:rsidRDefault="00086704" w:rsidP="00086704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EE7AD9">
        <w:rPr>
          <w:rFonts w:ascii="Franklin Gothic Book" w:hAnsi="Franklin Gothic Book"/>
          <w:sz w:val="20"/>
          <w:szCs w:val="20"/>
        </w:rPr>
        <w:br/>
        <w:t>Ufficio Stampa Teatro Franco Parenti</w:t>
      </w:r>
      <w:r w:rsidRPr="00EE7AD9">
        <w:rPr>
          <w:rFonts w:ascii="Franklin Gothic Book" w:hAnsi="Franklin Gothic Book"/>
          <w:sz w:val="20"/>
          <w:szCs w:val="20"/>
        </w:rPr>
        <w:br/>
        <w:t>Via Pier Lombardo 14 - 20135 Milano</w:t>
      </w:r>
      <w:r w:rsidRPr="00EE7AD9">
        <w:rPr>
          <w:rFonts w:ascii="Franklin Gothic Book" w:hAnsi="Franklin Gothic Book"/>
          <w:sz w:val="20"/>
          <w:szCs w:val="20"/>
        </w:rPr>
        <w:br/>
        <w:t>Tel. 02 59995219/217</w:t>
      </w:r>
      <w:r w:rsidRPr="00EE7AD9">
        <w:rPr>
          <w:rFonts w:ascii="Franklin Gothic Book" w:hAnsi="Franklin Gothic Book"/>
          <w:sz w:val="20"/>
          <w:szCs w:val="20"/>
        </w:rPr>
        <w:br/>
        <w:t xml:space="preserve">Mail </w:t>
      </w:r>
      <w:hyperlink r:id="rId10">
        <w:r w:rsidRPr="00EE7AD9">
          <w:rPr>
            <w:rStyle w:val="Collegamentoipertestuale"/>
            <w:rFonts w:ascii="Franklin Gothic Book" w:hAnsi="Franklin Gothic Book"/>
            <w:sz w:val="20"/>
            <w:szCs w:val="20"/>
          </w:rPr>
          <w:t>stampa@teatrofrancoparenti.it</w:t>
        </w:r>
      </w:hyperlink>
      <w:r w:rsidRPr="00EE7AD9"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11">
        <w:r w:rsidRPr="00EE7AD9">
          <w:rPr>
            <w:rStyle w:val="Collegamentoipertestuale"/>
            <w:rFonts w:ascii="Franklin Gothic Book" w:hAnsi="Franklin Gothic Book"/>
            <w:sz w:val="20"/>
            <w:szCs w:val="20"/>
          </w:rPr>
          <w:t>Area Press</w:t>
        </w:r>
      </w:hyperlink>
    </w:p>
    <w:p w:rsidR="00086704" w:rsidRPr="00EE7AD9" w:rsidRDefault="00086704" w:rsidP="00086704">
      <w:pPr>
        <w:spacing w:after="0" w:line="240" w:lineRule="auto"/>
        <w:rPr>
          <w:rFonts w:ascii="Franklin Gothic Book" w:eastAsia="Times New Roman" w:hAnsi="Franklin Gothic Book" w:cs="Times New Roman"/>
          <w:sz w:val="20"/>
          <w:szCs w:val="20"/>
          <w:lang w:eastAsia="it-IT"/>
        </w:rPr>
      </w:pPr>
    </w:p>
    <w:p w:rsidR="00086704" w:rsidRPr="00EE7AD9" w:rsidRDefault="00086704" w:rsidP="00086704">
      <w:pPr>
        <w:spacing w:after="0" w:line="240" w:lineRule="auto"/>
        <w:rPr>
          <w:rFonts w:ascii="Franklin Gothic Book" w:eastAsia="Times New Roman" w:hAnsi="Franklin Gothic Book" w:cs="Arial"/>
          <w:color w:val="4A4A49"/>
          <w:sz w:val="20"/>
          <w:szCs w:val="20"/>
          <w:lang w:eastAsia="it-IT"/>
        </w:rPr>
      </w:pPr>
    </w:p>
    <w:p w:rsidR="00086704" w:rsidRPr="00EE7AD9" w:rsidRDefault="00086704" w:rsidP="00086704">
      <w:pPr>
        <w:pStyle w:val="NormaleWeb"/>
        <w:spacing w:beforeAutospacing="0" w:after="0" w:afterAutospacing="0"/>
        <w:textAlignment w:val="baseline"/>
        <w:rPr>
          <w:rFonts w:ascii="Franklin Gothic Book" w:hAnsi="Franklin Gothic Book" w:cs="Arial"/>
          <w:color w:val="4A4A49"/>
          <w:sz w:val="20"/>
          <w:szCs w:val="20"/>
        </w:rPr>
      </w:pPr>
    </w:p>
    <w:p w:rsidR="009147D7" w:rsidRPr="00086704" w:rsidRDefault="009147D7" w:rsidP="00086704">
      <w:pPr>
        <w:pStyle w:val="Corpodeltesto"/>
      </w:pPr>
    </w:p>
    <w:sectPr w:rsidR="009147D7" w:rsidRPr="00086704" w:rsidSect="005025C6">
      <w:headerReference w:type="default" r:id="rId12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28C" w:rsidRDefault="0004128C">
      <w:pPr>
        <w:spacing w:after="0" w:line="240" w:lineRule="auto"/>
      </w:pPr>
      <w:r>
        <w:separator/>
      </w:r>
    </w:p>
  </w:endnote>
  <w:endnote w:type="continuationSeparator" w:id="0">
    <w:p w:rsidR="0004128C" w:rsidRDefault="0004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altName w:val="Cambria"/>
    <w:charset w:val="00"/>
    <w:family w:val="roman"/>
    <w:pitch w:val="variable"/>
    <w:sig w:usb0="00000000" w:usb1="00000000" w:usb2="00000000" w:usb3="00000000" w:csb0="00000000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28C" w:rsidRDefault="0004128C">
      <w:pPr>
        <w:spacing w:after="0" w:line="240" w:lineRule="auto"/>
      </w:pPr>
      <w:r>
        <w:separator/>
      </w:r>
    </w:p>
  </w:footnote>
  <w:footnote w:type="continuationSeparator" w:id="0">
    <w:p w:rsidR="0004128C" w:rsidRDefault="00041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D7" w:rsidRDefault="002B2000">
    <w:pPr>
      <w:pStyle w:val="Intestazione"/>
    </w:pPr>
    <w:r>
      <w:rPr>
        <w:noProof/>
        <w:lang w:eastAsia="it-IT"/>
      </w:rPr>
      <w:drawing>
        <wp:inline distT="0" distB="0" distL="0" distR="0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47D7" w:rsidRDefault="009147D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665AC"/>
    <w:multiLevelType w:val="multilevel"/>
    <w:tmpl w:val="A476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147D7"/>
    <w:rsid w:val="00023292"/>
    <w:rsid w:val="0004128C"/>
    <w:rsid w:val="00086704"/>
    <w:rsid w:val="002B2000"/>
    <w:rsid w:val="00474CCA"/>
    <w:rsid w:val="004B585B"/>
    <w:rsid w:val="005025C6"/>
    <w:rsid w:val="0051601A"/>
    <w:rsid w:val="009147D7"/>
    <w:rsid w:val="00D43FF8"/>
    <w:rsid w:val="00EE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837"/>
    <w:pPr>
      <w:spacing w:after="200" w:line="276" w:lineRule="auto"/>
    </w:pPr>
    <w:rPr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722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375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D120D1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Pidipagina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637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C72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5025C6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5025C6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5025C6"/>
    <w:rPr>
      <w:rFonts w:ascii="Franklin Gothic Book" w:hAnsi="Franklin Gothic Book" w:cs="Franklin Gothic Book"/>
      <w:sz w:val="20"/>
      <w:szCs w:val="20"/>
    </w:rPr>
  </w:style>
  <w:style w:type="character" w:customStyle="1" w:styleId="Enfasiforte">
    <w:name w:val="Enfasi forte"/>
    <w:qFormat/>
    <w:rsid w:val="005025C6"/>
    <w:rPr>
      <w:b/>
      <w:bCs/>
    </w:rPr>
  </w:style>
  <w:style w:type="character" w:customStyle="1" w:styleId="ListLabel4">
    <w:name w:val="ListLabel 4"/>
    <w:qFormat/>
    <w:rsid w:val="005025C6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5025C6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5025C6"/>
    <w:rPr>
      <w:rFonts w:ascii="Franklin Gothic Book" w:hAnsi="Franklin Gothic Book" w:cs="Franklin Gothic Book"/>
      <w:sz w:val="20"/>
      <w:szCs w:val="20"/>
    </w:rPr>
  </w:style>
  <w:style w:type="character" w:customStyle="1" w:styleId="ListLabel7">
    <w:name w:val="ListLabel 7"/>
    <w:qFormat/>
    <w:rsid w:val="005025C6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5025C6"/>
    <w:rPr>
      <w:rFonts w:ascii="Franklin Gothic Book" w:hAnsi="Franklin Gothic Book"/>
      <w:sz w:val="20"/>
      <w:szCs w:val="20"/>
    </w:rPr>
  </w:style>
  <w:style w:type="character" w:customStyle="1" w:styleId="ListLabel9">
    <w:name w:val="ListLabel 9"/>
    <w:qFormat/>
    <w:rsid w:val="005025C6"/>
    <w:rPr>
      <w:rFonts w:ascii="Franklin Gothic Book" w:hAnsi="Franklin Gothic Book" w:cs="Franklin Gothic Book"/>
      <w:sz w:val="20"/>
      <w:szCs w:val="20"/>
    </w:rPr>
  </w:style>
  <w:style w:type="character" w:customStyle="1" w:styleId="ListLabel10">
    <w:name w:val="ListLabel 10"/>
    <w:qFormat/>
    <w:rsid w:val="005025C6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1">
    <w:name w:val="ListLabel 11"/>
    <w:qFormat/>
    <w:rsid w:val="005025C6"/>
    <w:rPr>
      <w:rFonts w:ascii="Franklin Gothic Book" w:hAnsi="Franklin Gothic Book"/>
      <w:sz w:val="20"/>
      <w:szCs w:val="20"/>
    </w:rPr>
  </w:style>
  <w:style w:type="character" w:customStyle="1" w:styleId="ListLabel12">
    <w:name w:val="ListLabel 12"/>
    <w:qFormat/>
    <w:rsid w:val="005025C6"/>
    <w:rPr>
      <w:rFonts w:ascii="Franklin Gothic Book" w:hAnsi="Franklin Gothic Book" w:cs="Franklin Gothic Book"/>
      <w:sz w:val="20"/>
      <w:szCs w:val="20"/>
    </w:rPr>
  </w:style>
  <w:style w:type="character" w:customStyle="1" w:styleId="ListLabel13">
    <w:name w:val="ListLabel 13"/>
    <w:qFormat/>
    <w:rsid w:val="005025C6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4">
    <w:name w:val="ListLabel 14"/>
    <w:qFormat/>
    <w:rsid w:val="005025C6"/>
    <w:rPr>
      <w:rFonts w:ascii="Franklin Gothic Book" w:hAnsi="Franklin Gothic Book"/>
      <w:sz w:val="20"/>
      <w:szCs w:val="20"/>
    </w:rPr>
  </w:style>
  <w:style w:type="character" w:customStyle="1" w:styleId="ListLabel15">
    <w:name w:val="ListLabel 15"/>
    <w:qFormat/>
    <w:rsid w:val="005025C6"/>
    <w:rPr>
      <w:rFonts w:ascii="Franklin Gothic Book" w:hAnsi="Franklin Gothic Book" w:cs="Franklin Gothic Book"/>
      <w:sz w:val="20"/>
      <w:szCs w:val="20"/>
    </w:rPr>
  </w:style>
  <w:style w:type="character" w:customStyle="1" w:styleId="ListLabel16">
    <w:name w:val="ListLabel 16"/>
    <w:qFormat/>
    <w:rsid w:val="005025C6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7">
    <w:name w:val="ListLabel 17"/>
    <w:qFormat/>
    <w:rsid w:val="005025C6"/>
    <w:rPr>
      <w:rFonts w:ascii="Franklin Gothic Book" w:hAnsi="Franklin Gothic Book"/>
      <w:sz w:val="20"/>
      <w:szCs w:val="20"/>
    </w:rPr>
  </w:style>
  <w:style w:type="character" w:customStyle="1" w:styleId="ListLabel18">
    <w:name w:val="ListLabel 18"/>
    <w:qFormat/>
    <w:rsid w:val="005025C6"/>
    <w:rPr>
      <w:rFonts w:ascii="Franklin Gothic Book" w:hAnsi="Franklin Gothic Book" w:cs="Franklin Gothic Book"/>
      <w:sz w:val="20"/>
      <w:szCs w:val="20"/>
    </w:rPr>
  </w:style>
  <w:style w:type="character" w:customStyle="1" w:styleId="ListLabel19">
    <w:name w:val="ListLabel 19"/>
    <w:qFormat/>
    <w:rsid w:val="005025C6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0">
    <w:name w:val="ListLabel 20"/>
    <w:qFormat/>
    <w:rsid w:val="005025C6"/>
    <w:rPr>
      <w:rFonts w:ascii="Franklin Gothic Book" w:hAnsi="Franklin Gothic Book"/>
      <w:sz w:val="20"/>
      <w:szCs w:val="20"/>
    </w:rPr>
  </w:style>
  <w:style w:type="character" w:customStyle="1" w:styleId="ListLabel21">
    <w:name w:val="ListLabel 21"/>
    <w:qFormat/>
    <w:rsid w:val="005025C6"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deltesto"/>
    <w:qFormat/>
    <w:rsid w:val="005025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rsid w:val="00F41FBF"/>
    <w:pPr>
      <w:widowControl w:val="0"/>
      <w:suppressAutoHyphens/>
      <w:spacing w:after="0" w:line="240" w:lineRule="auto"/>
    </w:pPr>
    <w:rPr>
      <w:rFonts w:ascii="Cambria" w:eastAsia="Times New Roman" w:hAnsi="Cambria" w:cs="Cambria"/>
      <w:i/>
      <w:iCs/>
      <w:kern w:val="2"/>
      <w:lang w:eastAsia="zh-CN"/>
    </w:rPr>
  </w:style>
  <w:style w:type="paragraph" w:styleId="Elenco">
    <w:name w:val="List"/>
    <w:basedOn w:val="Corpodeltesto"/>
    <w:rsid w:val="005025C6"/>
    <w:rPr>
      <w:rFonts w:cs="Arial"/>
    </w:rPr>
  </w:style>
  <w:style w:type="paragraph" w:styleId="Didascalia">
    <w:name w:val="caption"/>
    <w:basedOn w:val="Normale"/>
    <w:qFormat/>
    <w:rsid w:val="005025C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5025C6"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after="0" w:line="241" w:lineRule="atLeast"/>
    </w:pPr>
    <w:rPr>
      <w:rFonts w:ascii="Minion Pro" w:hAnsi="Minion Pro"/>
      <w:sz w:val="24"/>
      <w:szCs w:val="24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after="0" w:line="241" w:lineRule="atLeast"/>
    </w:pPr>
    <w:rPr>
      <w:rFonts w:ascii="ITC Franklin Gothic Std Book" w:eastAsia="Calibri" w:hAnsi="ITC Franklin Gothic Std Book" w:cs="ITC Franklin Gothic Std Book"/>
      <w:kern w:val="2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30x60">
    <w:name w:val="30 x 60"/>
    <w:basedOn w:val="Normale"/>
    <w:qFormat/>
    <w:rsid w:val="0063754A"/>
    <w:pPr>
      <w:spacing w:after="0" w:line="360" w:lineRule="auto"/>
      <w:ind w:right="578"/>
      <w:jc w:val="both"/>
    </w:pPr>
    <w:rPr>
      <w:rFonts w:ascii="Palatino" w:eastAsia="Times New Roman" w:hAnsi="Palatino" w:cs="Palatino"/>
      <w:sz w:val="28"/>
      <w:szCs w:val="32"/>
      <w:lang w:eastAsia="it-IT"/>
    </w:rPr>
  </w:style>
  <w:style w:type="character" w:styleId="Enfasicorsivo">
    <w:name w:val="Emphasis"/>
    <w:basedOn w:val="Carpredefinitoparagrafo"/>
    <w:uiPriority w:val="20"/>
    <w:qFormat/>
    <w:rsid w:val="00086704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0867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5814">
                      <w:marLeft w:val="0"/>
                      <w:marRight w:val="0"/>
                      <w:marTop w:val="0"/>
                      <w:marBottom w:val="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8227">
          <w:marLeft w:val="0"/>
          <w:marRight w:val="0"/>
          <w:marTop w:val="0"/>
          <w:marBottom w:val="293"/>
          <w:divBdr>
            <w:top w:val="single" w:sz="18" w:space="6" w:color="CCCCCC"/>
            <w:left w:val="single" w:sz="18" w:space="12" w:color="CCCCCC"/>
            <w:bottom w:val="single" w:sz="18" w:space="6" w:color="CCCCCC"/>
            <w:right w:val="single" w:sz="18" w:space="12" w:color="CCCCCC"/>
          </w:divBdr>
        </w:div>
      </w:divsChild>
    </w:div>
    <w:div w:id="499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39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5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4999">
              <w:marLeft w:val="0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8116">
          <w:marLeft w:val="0"/>
          <w:marRight w:val="0"/>
          <w:marTop w:val="0"/>
          <w:marBottom w:val="293"/>
          <w:divBdr>
            <w:top w:val="single" w:sz="18" w:space="6" w:color="CCCCCC"/>
            <w:left w:val="single" w:sz="18" w:space="12" w:color="CCCCCC"/>
            <w:bottom w:val="single" w:sz="18" w:space="6" w:color="CCCCCC"/>
            <w:right w:val="single" w:sz="18" w:space="12" w:color="CCCCCC"/>
          </w:divBdr>
        </w:div>
      </w:divsChild>
    </w:div>
    <w:div w:id="2001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5127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318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5994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tix3.mioticket.it/TeatroParent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glietteria@teatrofrancoparenti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ess.teatrofrancoparenti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tampa@teatrofrancoparent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atrofrancoparenti.i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dc:description/>
  <cp:lastModifiedBy>nodarim</cp:lastModifiedBy>
  <cp:revision>5</cp:revision>
  <cp:lastPrinted>2017-09-25T09:02:00Z</cp:lastPrinted>
  <dcterms:created xsi:type="dcterms:W3CDTF">2019-05-07T10:30:00Z</dcterms:created>
  <dcterms:modified xsi:type="dcterms:W3CDTF">2019-05-09T14:11:00Z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