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DE" w:rsidRDefault="007C63DE">
      <w:pPr>
        <w:pStyle w:val="Nessunaspaziatura"/>
      </w:pPr>
    </w:p>
    <w:p w:rsidR="007C63DE" w:rsidRDefault="00AD2106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7C63DE" w:rsidRDefault="00AD2106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Sala Grande</w:t>
      </w:r>
    </w:p>
    <w:p w:rsidR="00AD2106" w:rsidRPr="00AD2106" w:rsidRDefault="00AD2106" w:rsidP="00AD2106">
      <w:pPr>
        <w:tabs>
          <w:tab w:val="left" w:pos="2529"/>
        </w:tabs>
        <w:spacing w:line="270" w:lineRule="atLeast"/>
        <w:textAlignment w:val="baseline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PROGETTO TESTORI </w:t>
      </w:r>
      <w:r>
        <w:rPr>
          <w:rFonts w:ascii="Franklin Gothic Book" w:hAnsi="Franklin Gothic Book"/>
          <w:b/>
          <w:sz w:val="28"/>
          <w:szCs w:val="28"/>
        </w:rPr>
        <w:br/>
      </w:r>
      <w:r w:rsidRPr="00AD2106">
        <w:rPr>
          <w:rFonts w:ascii="Franklin Gothic Book" w:hAnsi="Franklin Gothic Book"/>
          <w:b/>
          <w:sz w:val="28"/>
          <w:szCs w:val="28"/>
        </w:rPr>
        <w:t>Lunedì 18 Marzo h 20:30</w:t>
      </w:r>
      <w:r>
        <w:rPr>
          <w:rFonts w:ascii="Franklin Gothic Book" w:hAnsi="Franklin Gothic Book"/>
          <w:b/>
          <w:sz w:val="28"/>
          <w:szCs w:val="28"/>
        </w:rPr>
        <w:br/>
      </w:r>
      <w:r>
        <w:rPr>
          <w:rFonts w:ascii="Franklin Gothic Book" w:hAnsi="Franklin Gothic Book"/>
          <w:b/>
          <w:sz w:val="28"/>
          <w:szCs w:val="28"/>
        </w:rPr>
        <w:br/>
      </w:r>
      <w:r w:rsidRPr="00AD2106">
        <w:rPr>
          <w:rFonts w:ascii="Franklin Gothic Book" w:hAnsi="Franklin Gothic Book"/>
          <w:b/>
          <w:bCs/>
          <w:sz w:val="28"/>
          <w:szCs w:val="28"/>
        </w:rPr>
        <w:t>Lino Guanciale legge le poesie d’amore di Giovanni Testori</w:t>
      </w:r>
      <w:r w:rsidRPr="00AD2106">
        <w:rPr>
          <w:rFonts w:ascii="Franklin Gothic Book" w:hAnsi="Franklin Gothic Book"/>
          <w:b/>
          <w:bCs/>
          <w:sz w:val="24"/>
          <w:szCs w:val="24"/>
        </w:rPr>
        <w:br/>
      </w:r>
      <w:r w:rsidRPr="00AD2106">
        <w:rPr>
          <w:rFonts w:ascii="Franklin Gothic Book" w:hAnsi="Franklin Gothic Book"/>
          <w:b/>
          <w:bCs/>
          <w:sz w:val="24"/>
          <w:szCs w:val="24"/>
        </w:rPr>
        <w:br/>
      </w:r>
      <w:r w:rsidRPr="00AD2106">
        <w:rPr>
          <w:rFonts w:ascii="Franklin Gothic Book" w:hAnsi="Franklin Gothic Book"/>
          <w:bCs/>
          <w:i/>
          <w:iCs/>
          <w:sz w:val="24"/>
          <w:szCs w:val="24"/>
        </w:rPr>
        <w:t>L’amore</w:t>
      </w:r>
      <w:r w:rsidRPr="00AD2106">
        <w:rPr>
          <w:rFonts w:ascii="Franklin Gothic Book" w:hAnsi="Franklin Gothic Book"/>
          <w:bCs/>
          <w:sz w:val="24"/>
          <w:szCs w:val="24"/>
        </w:rPr>
        <w:t> di Giovanni Testori viene pubblicato nel 1968 da Feltrinelli. Si tratta di un’antologia di poesie scritte tra il 1966 e il 1967.</w:t>
      </w:r>
    </w:p>
    <w:p w:rsidR="00AD2106" w:rsidRPr="00AD2106" w:rsidRDefault="00AD2106" w:rsidP="00AD2106">
      <w:pPr>
        <w:tabs>
          <w:tab w:val="left" w:pos="2529"/>
        </w:tabs>
        <w:spacing w:line="270" w:lineRule="atLeast"/>
        <w:textAlignment w:val="baseline"/>
        <w:rPr>
          <w:rFonts w:ascii="Franklin Gothic Book" w:hAnsi="Franklin Gothic Book"/>
          <w:bCs/>
          <w:sz w:val="24"/>
          <w:szCs w:val="24"/>
        </w:rPr>
      </w:pPr>
      <w:r w:rsidRPr="00AD2106">
        <w:rPr>
          <w:rFonts w:ascii="Franklin Gothic Book" w:hAnsi="Franklin Gothic Book"/>
          <w:bCs/>
          <w:sz w:val="24"/>
          <w:szCs w:val="24"/>
        </w:rPr>
        <w:t>Una raccolta molto intimista, in cui lo scrittore lombardo si misura con l’ amore come sentimento totalizzante e incondizionato. Amore degli uomini e delle donne, carnale ma anche immortale.</w:t>
      </w:r>
      <w:r>
        <w:rPr>
          <w:rFonts w:ascii="Franklin Gothic Book" w:hAnsi="Franklin Gothic Book"/>
          <w:bCs/>
          <w:sz w:val="24"/>
          <w:szCs w:val="24"/>
        </w:rPr>
        <w:t xml:space="preserve"> </w:t>
      </w:r>
      <w:r w:rsidRPr="00AD2106">
        <w:rPr>
          <w:rFonts w:ascii="Franklin Gothic Book" w:hAnsi="Franklin Gothic Book"/>
          <w:bCs/>
          <w:sz w:val="24"/>
          <w:szCs w:val="24"/>
        </w:rPr>
        <w:t>Parlare d’amore con l’</w:t>
      </w:r>
      <w:r w:rsidRPr="00AD2106">
        <w:rPr>
          <w:rFonts w:ascii="Franklin Gothic Book" w:hAnsi="Franklin Gothic Book"/>
          <w:bCs/>
          <w:i/>
          <w:iCs/>
          <w:sz w:val="24"/>
          <w:szCs w:val="24"/>
        </w:rPr>
        <w:t>audacia linguistica di un autore scultore di immagini come Testori.</w:t>
      </w:r>
    </w:p>
    <w:p w:rsidR="00AD2106" w:rsidRPr="00AD2106" w:rsidRDefault="00AD2106" w:rsidP="00AD2106">
      <w:pPr>
        <w:tabs>
          <w:tab w:val="left" w:pos="2529"/>
        </w:tabs>
        <w:spacing w:line="270" w:lineRule="atLeast"/>
        <w:textAlignment w:val="baseline"/>
        <w:rPr>
          <w:rFonts w:ascii="Franklin Gothic Book" w:hAnsi="Franklin Gothic Book"/>
          <w:b/>
          <w:bCs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  <w:br/>
        <w:t xml:space="preserve">Biografia </w:t>
      </w:r>
      <w:r>
        <w:rPr>
          <w:rFonts w:ascii="Franklin Gothic Book" w:hAnsi="Franklin Gothic Book"/>
          <w:b/>
          <w:bCs/>
          <w:sz w:val="20"/>
          <w:szCs w:val="20"/>
        </w:rPr>
        <w:br/>
      </w:r>
      <w:r w:rsidRPr="00AD2106">
        <w:rPr>
          <w:rFonts w:ascii="Franklin Gothic Book" w:hAnsi="Franklin Gothic Book"/>
          <w:bCs/>
          <w:sz w:val="20"/>
          <w:szCs w:val="20"/>
        </w:rPr>
        <w:t>Lino Guanciale nasce ad Avezzano il 21 maggio 1979. Si diploma nel 2003 presso l’Accademia nazionale d'arte drammatica di Roma. Tra i nomi del palcoscenico italiano con cui ha collaborato ci sono: Franco Branciaroli, Luca Ronconi, Walter Le Moli, Massimo Popolizio, Claudio Longhi</w:t>
      </w:r>
      <w:r>
        <w:rPr>
          <w:rFonts w:ascii="Franklin Gothic Book" w:hAnsi="Franklin Gothic Book"/>
          <w:bCs/>
          <w:sz w:val="20"/>
          <w:szCs w:val="20"/>
        </w:rPr>
        <w:t>, Giampiero Solari</w:t>
      </w:r>
      <w:r w:rsidRPr="00AD2106">
        <w:rPr>
          <w:rFonts w:ascii="Franklin Gothic Book" w:hAnsi="Franklin Gothic Book"/>
          <w:bCs/>
          <w:sz w:val="20"/>
          <w:szCs w:val="20"/>
        </w:rPr>
        <w:t> e Michele Placido, che dopo averlo diretto in </w:t>
      </w:r>
      <w:r w:rsidRPr="00AD2106">
        <w:rPr>
          <w:rFonts w:ascii="Franklin Gothic Book" w:hAnsi="Franklin Gothic Book"/>
          <w:bCs/>
          <w:i/>
          <w:iCs/>
          <w:sz w:val="20"/>
          <w:szCs w:val="20"/>
        </w:rPr>
        <w:t>Fontamara</w:t>
      </w:r>
      <w:r w:rsidRPr="00AD2106">
        <w:rPr>
          <w:rFonts w:ascii="Franklin Gothic Book" w:hAnsi="Franklin Gothic Book"/>
          <w:bCs/>
          <w:sz w:val="20"/>
          <w:szCs w:val="20"/>
        </w:rPr>
        <w:t> lo chiama ad interpretare Nunzio, uno dei personaggi del film </w:t>
      </w:r>
      <w:r w:rsidRPr="00AD2106">
        <w:rPr>
          <w:rFonts w:ascii="Franklin Gothic Book" w:hAnsi="Franklin Gothic Book"/>
          <w:bCs/>
          <w:i/>
          <w:iCs/>
          <w:sz w:val="20"/>
          <w:szCs w:val="20"/>
        </w:rPr>
        <w:t>Vallanzasca - Gli angeli del male</w:t>
      </w:r>
      <w:r w:rsidRPr="00AD2106">
        <w:rPr>
          <w:rFonts w:ascii="Franklin Gothic Book" w:hAnsi="Franklin Gothic Book"/>
          <w:bCs/>
          <w:sz w:val="20"/>
          <w:szCs w:val="20"/>
        </w:rPr>
        <w:t>. Nel 2009 debutta al cinema con </w:t>
      </w:r>
      <w:r w:rsidRPr="00AD2106">
        <w:rPr>
          <w:rFonts w:ascii="Franklin Gothic Book" w:hAnsi="Franklin Gothic Book"/>
          <w:bCs/>
          <w:i/>
          <w:iCs/>
          <w:sz w:val="20"/>
          <w:szCs w:val="20"/>
        </w:rPr>
        <w:t>Io, Don Giovanni</w:t>
      </w:r>
      <w:r w:rsidRPr="00AD2106">
        <w:rPr>
          <w:rFonts w:ascii="Franklin Gothic Book" w:hAnsi="Franklin Gothic Book"/>
          <w:bCs/>
          <w:sz w:val="20"/>
          <w:szCs w:val="20"/>
        </w:rPr>
        <w:t> di Carlos Saura. Nel 2011 esordisce in televisione con la fiction </w:t>
      </w:r>
      <w:r w:rsidRPr="00AD2106">
        <w:rPr>
          <w:rFonts w:ascii="Franklin Gothic Book" w:hAnsi="Franklin Gothic Book"/>
          <w:bCs/>
          <w:i/>
          <w:iCs/>
          <w:sz w:val="20"/>
          <w:szCs w:val="20"/>
        </w:rPr>
        <w:t>Il segreto dell'acqua</w:t>
      </w:r>
      <w:r w:rsidRPr="00AD2106">
        <w:rPr>
          <w:rFonts w:ascii="Franklin Gothic Book" w:hAnsi="Franklin Gothic Book"/>
          <w:bCs/>
          <w:sz w:val="20"/>
          <w:szCs w:val="20"/>
        </w:rPr>
        <w:t>, trasmessa su Rai 1. Dal 2013 al 2017 ha ricoperto il ruolo dell'avvocato Guido Corsi nella serie televisiva </w:t>
      </w:r>
      <w:r w:rsidRPr="00AD2106">
        <w:rPr>
          <w:rFonts w:ascii="Franklin Gothic Book" w:hAnsi="Franklin Gothic Book"/>
          <w:bCs/>
          <w:i/>
          <w:iCs/>
          <w:sz w:val="20"/>
          <w:szCs w:val="20"/>
        </w:rPr>
        <w:t xml:space="preserve">Che Dio ci aiuti. </w:t>
      </w:r>
      <w:r w:rsidRPr="00AD2106">
        <w:rPr>
          <w:rFonts w:ascii="Franklin Gothic Book" w:hAnsi="Franklin Gothic Book" w:cs="Arial"/>
          <w:sz w:val="20"/>
          <w:szCs w:val="20"/>
          <w:shd w:val="clear" w:color="auto" w:fill="FFFFFF"/>
        </w:rPr>
        <w:t>Nel 2016 vince il Premio Civiltà dei Marsi per la sezione Teatro e Fiction TV, il Premio Flaiano per l'Abruzzo e il Premio come migliore attore di fiction al Magna Graecia Film Festival. Nel 2017 è protagonista della serie poliziesca-fantastica </w:t>
      </w:r>
      <w:r w:rsidRPr="00AD2106">
        <w:rPr>
          <w:rFonts w:ascii="Franklin Gothic Book" w:hAnsi="Franklin Gothic Book" w:cs="Arial"/>
          <w:i/>
          <w:iCs/>
          <w:sz w:val="20"/>
          <w:szCs w:val="20"/>
          <w:shd w:val="clear" w:color="auto" w:fill="FFFFFF"/>
        </w:rPr>
        <w:t>La porta rossa</w:t>
      </w:r>
      <w:r w:rsidRPr="00AD2106">
        <w:rPr>
          <w:rFonts w:ascii="Franklin Gothic Book" w:hAnsi="Franklin Gothic Book" w:cs="Arial"/>
          <w:sz w:val="20"/>
          <w:szCs w:val="20"/>
          <w:shd w:val="clear" w:color="auto" w:fill="FFFFFF"/>
        </w:rPr>
        <w:t>, trasmessa da Rai 2. Nel 2018 è vincitore del premio ANCT per il suo ruolo nello spettacolo teatrale </w:t>
      </w:r>
      <w:r w:rsidRPr="00AD2106">
        <w:rPr>
          <w:rFonts w:ascii="Franklin Gothic Book" w:hAnsi="Franklin Gothic Book" w:cs="Arial"/>
          <w:i/>
          <w:iCs/>
          <w:sz w:val="20"/>
          <w:szCs w:val="20"/>
          <w:shd w:val="clear" w:color="auto" w:fill="FFFFFF"/>
        </w:rPr>
        <w:t>La classe operaia va in paradiso</w:t>
      </w:r>
      <w:r w:rsidRPr="00AD2106">
        <w:rPr>
          <w:rFonts w:ascii="Franklin Gothic Book" w:hAnsi="Franklin Gothic Book" w:cs="Arial"/>
          <w:sz w:val="20"/>
          <w:szCs w:val="20"/>
          <w:shd w:val="clear" w:color="auto" w:fill="FFFFFF"/>
        </w:rPr>
        <w:t> e, sempre per lo stesso ruolo nel medesimo spettacolo, vince anche il premio Ubu.</w:t>
      </w:r>
      <w:r>
        <w:rPr>
          <w:rFonts w:ascii="Franklin Gothic Book" w:hAnsi="Franklin Gothic Book" w:cs="Arial"/>
          <w:sz w:val="20"/>
          <w:szCs w:val="20"/>
          <w:shd w:val="clear" w:color="auto" w:fill="FFFFFF"/>
        </w:rPr>
        <w:br/>
      </w:r>
      <w:r>
        <w:rPr>
          <w:rFonts w:ascii="Franklin Gothic Book" w:hAnsi="Franklin Gothic Book" w:cs="Arial"/>
          <w:sz w:val="20"/>
          <w:szCs w:val="20"/>
          <w:shd w:val="clear" w:color="auto" w:fill="FFFFFF"/>
        </w:rPr>
        <w:br/>
      </w:r>
      <w:r w:rsidRPr="00AD2106">
        <w:rPr>
          <w:rFonts w:ascii="Franklin Gothic Book" w:hAnsi="Franklin Gothic Book" w:cs="Arial"/>
          <w:b/>
          <w:sz w:val="20"/>
          <w:szCs w:val="20"/>
          <w:shd w:val="clear" w:color="auto" w:fill="FFFFFF"/>
        </w:rPr>
        <w:t>PREZZO</w:t>
      </w:r>
      <w:r>
        <w:rPr>
          <w:rFonts w:ascii="Franklin Gothic Book" w:hAnsi="Franklin Gothic Book" w:cs="Arial"/>
          <w:sz w:val="20"/>
          <w:szCs w:val="20"/>
          <w:shd w:val="clear" w:color="auto" w:fill="FFFFFF"/>
        </w:rPr>
        <w:br/>
      </w:r>
      <w:r w:rsidRPr="00AD2106">
        <w:rPr>
          <w:rFonts w:ascii="Franklin Gothic Book" w:hAnsi="Franklin Gothic Book"/>
          <w:bCs/>
          <w:sz w:val="20"/>
          <w:szCs w:val="20"/>
        </w:rPr>
        <w:t>Intero &gt; 25€ + prev.</w:t>
      </w:r>
      <w:r w:rsidRPr="00AD2106">
        <w:rPr>
          <w:rFonts w:ascii="Franklin Gothic Book" w:hAnsi="Franklin Gothic Book"/>
          <w:bCs/>
          <w:sz w:val="20"/>
          <w:szCs w:val="20"/>
        </w:rPr>
        <w:br/>
        <w:t>Ridotto Under26/Over65 &gt; 18€ + prev.</w:t>
      </w:r>
    </w:p>
    <w:p w:rsidR="007C63DE" w:rsidRDefault="00AD2106">
      <w:pPr>
        <w:tabs>
          <w:tab w:val="left" w:pos="2529"/>
        </w:tabs>
        <w:spacing w:line="270" w:lineRule="atLeast"/>
        <w:textAlignment w:val="baseline"/>
      </w:pP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b/>
          <w:sz w:val="20"/>
          <w:szCs w:val="20"/>
        </w:rPr>
        <w:t>Informazioni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6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 w:rsidR="007C63DE" w:rsidRDefault="007C63DE">
      <w:pPr>
        <w:tabs>
          <w:tab w:val="left" w:pos="2529"/>
        </w:tabs>
        <w:spacing w:line="270" w:lineRule="atLeast"/>
        <w:textAlignment w:val="baseline"/>
      </w:pPr>
      <w:hyperlink r:id="rId7">
        <w:r w:rsidR="00AD2106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AD2106">
        <w:rPr>
          <w:rFonts w:ascii="Franklin Gothic Book" w:hAnsi="Franklin Gothic Book"/>
          <w:sz w:val="20"/>
          <w:szCs w:val="20"/>
        </w:rPr>
        <w:t xml:space="preserve"> </w:t>
      </w:r>
      <w:r w:rsidR="00AD2106">
        <w:rPr>
          <w:rFonts w:ascii="Franklin Gothic Book" w:hAnsi="Franklin Gothic Book"/>
          <w:sz w:val="20"/>
          <w:szCs w:val="20"/>
        </w:rPr>
        <w:br/>
      </w:r>
      <w:hyperlink r:id="rId8">
        <w:r w:rsidR="00AD2106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="00AD2106">
        <w:rPr>
          <w:rFonts w:ascii="Franklin Gothic Book" w:hAnsi="Franklin Gothic Book"/>
          <w:sz w:val="20"/>
          <w:szCs w:val="20"/>
        </w:rPr>
        <w:t xml:space="preserve"> </w:t>
      </w:r>
      <w:r w:rsidR="00AD2106">
        <w:rPr>
          <w:rFonts w:ascii="Franklin Gothic Book" w:hAnsi="Franklin Gothic Book"/>
          <w:sz w:val="20"/>
          <w:szCs w:val="20"/>
        </w:rPr>
        <w:br/>
      </w:r>
      <w:r w:rsidR="00AD2106">
        <w:rPr>
          <w:rFonts w:ascii="Franklin Gothic Book" w:hAnsi="Franklin Gothic Book"/>
          <w:b/>
          <w:sz w:val="20"/>
          <w:szCs w:val="20"/>
        </w:rPr>
        <w:t>App</w:t>
      </w:r>
      <w:r w:rsidR="00AD2106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AD2106" w:rsidRDefault="00AD2106">
      <w:pPr>
        <w:pStyle w:val="Footer"/>
        <w:rPr>
          <w:rFonts w:ascii="Franklin Gothic Book" w:hAnsi="Franklin Gothic Book" w:cs="Franklin Gothic Book"/>
          <w:b/>
          <w:sz w:val="20"/>
          <w:szCs w:val="20"/>
        </w:rPr>
      </w:pPr>
    </w:p>
    <w:p w:rsidR="007C63DE" w:rsidRDefault="00AD2106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59995219/217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9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7C63DE" w:rsidRDefault="00AD2106">
      <w:pPr>
        <w:pStyle w:val="Corpodeltesto"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sectPr w:rsidR="007C63DE" w:rsidSect="007C63DE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DE" w:rsidRDefault="007C63DE" w:rsidP="007C63DE">
      <w:pPr>
        <w:spacing w:after="0" w:line="240" w:lineRule="auto"/>
      </w:pPr>
      <w:r>
        <w:separator/>
      </w:r>
    </w:p>
  </w:endnote>
  <w:endnote w:type="continuationSeparator" w:id="0">
    <w:p w:rsidR="007C63DE" w:rsidRDefault="007C63DE" w:rsidP="007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charset w:val="00"/>
    <w:family w:val="roman"/>
    <w:pitch w:val="variable"/>
    <w:sig w:usb0="00000000" w:usb1="00000000" w:usb2="00000000" w:usb3="00000000" w:csb0="00000000" w:csb1="00000000"/>
  </w:font>
  <w:font w:name="Palatino">
    <w:altName w:val="Book Antiqua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DE" w:rsidRDefault="007C63DE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DE" w:rsidRDefault="007C63DE" w:rsidP="007C63DE">
      <w:pPr>
        <w:spacing w:after="0" w:line="240" w:lineRule="auto"/>
      </w:pPr>
      <w:r>
        <w:separator/>
      </w:r>
    </w:p>
  </w:footnote>
  <w:footnote w:type="continuationSeparator" w:id="0">
    <w:p w:rsidR="007C63DE" w:rsidRDefault="007C63DE" w:rsidP="007C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DE" w:rsidRDefault="00AD2106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63DE" w:rsidRDefault="007C63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3DE"/>
    <w:rsid w:val="007C63DE"/>
    <w:rsid w:val="00AD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"/>
    <w:qFormat/>
    <w:rsid w:val="00C7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7C63D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7C63D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7C63D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7C63DE"/>
    <w:rPr>
      <w:b/>
      <w:bCs/>
    </w:rPr>
  </w:style>
  <w:style w:type="character" w:customStyle="1" w:styleId="ListLabel4">
    <w:name w:val="ListLabel 4"/>
    <w:qFormat/>
    <w:rsid w:val="007C63D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7C63D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7C63D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7C63D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7C63D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7C63D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7C63D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7C63D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7C63D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7C63D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7C63D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7C63D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7C63D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7C63D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7C63D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7C63D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7C63D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7C63D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7C63D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7C63D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7C63DE"/>
    <w:rPr>
      <w:rFonts w:ascii="Franklin Gothic Book" w:hAnsi="Franklin Gothic Book" w:cs="Franklin Gothic Book"/>
      <w:sz w:val="20"/>
      <w:szCs w:val="20"/>
    </w:rPr>
  </w:style>
  <w:style w:type="character" w:customStyle="1" w:styleId="ListLabel25">
    <w:name w:val="ListLabel 25"/>
    <w:qFormat/>
    <w:rsid w:val="007C63D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6">
    <w:name w:val="ListLabel 26"/>
    <w:qFormat/>
    <w:rsid w:val="007C63DE"/>
    <w:rPr>
      <w:rFonts w:ascii="Franklin Gothic Book" w:hAnsi="Franklin Gothic Book"/>
      <w:sz w:val="20"/>
      <w:szCs w:val="20"/>
    </w:rPr>
  </w:style>
  <w:style w:type="character" w:customStyle="1" w:styleId="ListLabel27">
    <w:name w:val="ListLabel 27"/>
    <w:qFormat/>
    <w:rsid w:val="007C63D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7C63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7C63DE"/>
    <w:rPr>
      <w:rFonts w:cs="Arial"/>
    </w:rPr>
  </w:style>
  <w:style w:type="paragraph" w:customStyle="1" w:styleId="Caption">
    <w:name w:val="Caption"/>
    <w:basedOn w:val="Normale"/>
    <w:qFormat/>
    <w:rsid w:val="007C63D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7C63DE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0x60">
    <w:name w:val="30 x 60"/>
    <w:basedOn w:val="Normale"/>
    <w:qFormat/>
    <w:rsid w:val="0063754A"/>
    <w:pPr>
      <w:spacing w:after="0"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7C63DE"/>
  </w:style>
  <w:style w:type="character" w:styleId="Collegamentoipertestuale">
    <w:name w:val="Hyperlink"/>
    <w:basedOn w:val="Carpredefinitoparagrafo"/>
    <w:unhideWhenUsed/>
    <w:rsid w:val="00AD2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098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292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3989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6350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361</Words>
  <Characters>2063</Characters>
  <Application>Microsoft Office Word</Application>
  <DocSecurity>0</DocSecurity>
  <Lines>17</Lines>
  <Paragraphs>4</Paragraphs>
  <ScaleCrop>false</ScaleCrop>
  <Company>Hewlett-Packard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84</cp:revision>
  <cp:lastPrinted>2017-09-25T09:02:00Z</cp:lastPrinted>
  <dcterms:created xsi:type="dcterms:W3CDTF">2017-04-03T09:28:00Z</dcterms:created>
  <dcterms:modified xsi:type="dcterms:W3CDTF">2019-03-11T14:12:00Z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