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67" w:rsidRDefault="00092667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4135BE" w:rsidRDefault="00A652DD" w:rsidP="004135BE">
      <w:pPr>
        <w:spacing w:line="270" w:lineRule="atLeast"/>
        <w:textAlignment w:val="baseline"/>
        <w:rPr>
          <w:rFonts w:ascii="Franklin Gothic Book" w:hAnsi="Franklin Gothic Book"/>
          <w:bCs/>
          <w:i/>
          <w:sz w:val="28"/>
          <w:szCs w:val="28"/>
        </w:rPr>
      </w:pPr>
      <w:r>
        <w:rPr>
          <w:rFonts w:ascii="Franklin Gothic Book" w:hAnsi="Franklin Gothic Book"/>
          <w:sz w:val="24"/>
          <w:szCs w:val="24"/>
        </w:rPr>
        <w:t>Comunicato stampa</w:t>
      </w:r>
      <w:r w:rsidR="004135BE"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b/>
          <w:bCs/>
          <w:color w:val="1A1A1A"/>
          <w:sz w:val="24"/>
          <w:szCs w:val="24"/>
        </w:rPr>
        <w:t>31 dicembre 2018</w:t>
      </w:r>
      <w:r>
        <w:rPr>
          <w:rFonts w:ascii="Franklin Gothic Book" w:hAnsi="Franklin Gothic Book"/>
          <w:b/>
          <w:bCs/>
          <w:color w:val="1A1A1A"/>
          <w:sz w:val="24"/>
          <w:szCs w:val="24"/>
        </w:rPr>
        <w:br/>
      </w:r>
      <w:r w:rsidR="001D292F">
        <w:rPr>
          <w:rFonts w:ascii="Franklin Gothic Book" w:hAnsi="Franklin Gothic Book"/>
          <w:b/>
          <w:bCs/>
          <w:color w:val="C00000"/>
          <w:sz w:val="36"/>
          <w:szCs w:val="36"/>
        </w:rPr>
        <w:t>CAPODANNO al</w:t>
      </w:r>
      <w:r w:rsidRPr="001D292F">
        <w:rPr>
          <w:rFonts w:ascii="Franklin Gothic Book" w:hAnsi="Franklin Gothic Book"/>
          <w:b/>
          <w:bCs/>
          <w:color w:val="C00000"/>
          <w:sz w:val="36"/>
          <w:szCs w:val="36"/>
        </w:rPr>
        <w:t xml:space="preserve"> PARENTI</w:t>
      </w:r>
      <w:r w:rsidR="001D292F" w:rsidRPr="001D292F">
        <w:rPr>
          <w:rFonts w:ascii="Franklin Gothic Book" w:hAnsi="Franklin Gothic Book"/>
          <w:b/>
          <w:bCs/>
          <w:color w:val="C00000"/>
          <w:sz w:val="36"/>
          <w:szCs w:val="36"/>
        </w:rPr>
        <w:t xml:space="preserve"> e ai BAGNI MISTERIOSI</w:t>
      </w:r>
      <w:r w:rsidR="004135BE">
        <w:rPr>
          <w:rFonts w:ascii="Franklin Gothic Book" w:hAnsi="Franklin Gothic Book"/>
          <w:b/>
          <w:bCs/>
          <w:color w:val="1A1A1A"/>
          <w:sz w:val="36"/>
          <w:szCs w:val="36"/>
        </w:rPr>
        <w:br/>
      </w:r>
      <w:r w:rsidR="001D292F">
        <w:rPr>
          <w:rFonts w:ascii="Franklin Gothic Book" w:hAnsi="Franklin Gothic Book"/>
          <w:bCs/>
          <w:i/>
          <w:sz w:val="28"/>
          <w:szCs w:val="28"/>
        </w:rPr>
        <w:t>Tra patinoire, performance e</w:t>
      </w:r>
      <w:r w:rsidR="004135BE" w:rsidRPr="004135BE">
        <w:rPr>
          <w:rFonts w:ascii="Franklin Gothic Book" w:hAnsi="Franklin Gothic Book"/>
          <w:bCs/>
          <w:i/>
          <w:sz w:val="28"/>
          <w:szCs w:val="28"/>
        </w:rPr>
        <w:t xml:space="preserve"> gli spettacoli </w:t>
      </w:r>
      <w:r w:rsidR="004135BE">
        <w:rPr>
          <w:rFonts w:ascii="Franklin Gothic Book" w:hAnsi="Franklin Gothic Book"/>
          <w:bCs/>
          <w:i/>
          <w:sz w:val="28"/>
          <w:szCs w:val="28"/>
        </w:rPr>
        <w:t xml:space="preserve">di Nicola Piovani e Maria Cassi. </w:t>
      </w:r>
    </w:p>
    <w:p w:rsidR="00D34139" w:rsidRPr="001D292F" w:rsidRDefault="00D34139" w:rsidP="00D34139">
      <w:pPr>
        <w:pStyle w:val="Corpodeltesto"/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In occasione del Capodanno, </w:t>
      </w: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t xml:space="preserve">la patinoire dei Bagni Misteriosi resterà aperta, oltre che nei normali orari del lunedì, anche la sera, dalle ore 21:30 all’1:00 per festeggiare sui pattini l’arrivo del nuovo anno. Durante la serata gli spazi si animeranno con le esplosive performance della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C</w:t>
      </w: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t xml:space="preserve">ompagnia multiculturale e di teatro popolare, Bamsemble Company, che allieterà il pubblico ai bordi della patinoire. La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>C</w:t>
      </w: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t xml:space="preserve">ompagnia torna al Teatro Franco Parenti, dopo il grande successo di </w:t>
      </w:r>
      <w:r w:rsidRPr="001D292F">
        <w:rPr>
          <w:rFonts w:ascii="Franklin Gothic Book" w:hAnsi="Franklin Gothic Book"/>
          <w:color w:val="000000"/>
          <w:sz w:val="24"/>
          <w:szCs w:val="24"/>
        </w:rPr>
        <w:t>Salt</w:t>
      </w: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t xml:space="preserve">. </w:t>
      </w:r>
      <w:r>
        <w:rPr>
          <w:rFonts w:ascii="Franklin Gothic Book" w:hAnsi="Franklin Gothic Book"/>
          <w:bCs/>
          <w:i w:val="0"/>
          <w:color w:val="000000"/>
          <w:sz w:val="24"/>
          <w:szCs w:val="24"/>
        </w:rPr>
        <w:t xml:space="preserve">Un ensemble fantastico </w:t>
      </w:r>
      <w:r w:rsidRPr="001D292F">
        <w:rPr>
          <w:rFonts w:ascii="Franklin Gothic Book" w:hAnsi="Franklin Gothic Book"/>
          <w:bCs/>
          <w:i w:val="0"/>
          <w:color w:val="000000"/>
          <w:sz w:val="24"/>
          <w:szCs w:val="24"/>
        </w:rPr>
        <w:t>di teatro fisico popolare, nat</w:t>
      </w:r>
      <w:r>
        <w:rPr>
          <w:rFonts w:ascii="Franklin Gothic Book" w:hAnsi="Franklin Gothic Book"/>
          <w:bCs/>
          <w:i w:val="0"/>
          <w:color w:val="000000"/>
          <w:sz w:val="24"/>
          <w:szCs w:val="24"/>
        </w:rPr>
        <w:t>o</w:t>
      </w:r>
      <w:r w:rsidRPr="001D292F">
        <w:rPr>
          <w:rFonts w:ascii="Franklin Gothic Book" w:hAnsi="Franklin Gothic Book"/>
          <w:bCs/>
          <w:i w:val="0"/>
          <w:color w:val="000000"/>
          <w:sz w:val="24"/>
          <w:szCs w:val="24"/>
        </w:rPr>
        <w:t xml:space="preserve"> dal desiderio di innovare e rendere contemporanea e originale la Commedia dell'Arte e dal bisogno collettivo di rappresentare la molteplici</w:t>
      </w:r>
      <w:r w:rsidR="00CF09FC">
        <w:rPr>
          <w:rFonts w:ascii="Franklin Gothic Book" w:hAnsi="Franklin Gothic Book"/>
          <w:bCs/>
          <w:i w:val="0"/>
          <w:color w:val="000000"/>
          <w:sz w:val="24"/>
          <w:szCs w:val="24"/>
        </w:rPr>
        <w:t xml:space="preserve">tà, sia razziale che culturale. </w:t>
      </w:r>
      <w:r w:rsidRPr="001D292F">
        <w:rPr>
          <w:rFonts w:ascii="Franklin Gothic Book" w:hAnsi="Franklin Gothic Book"/>
          <w:bCs/>
          <w:i w:val="0"/>
          <w:color w:val="000000"/>
          <w:sz w:val="24"/>
          <w:szCs w:val="24"/>
        </w:rPr>
        <w:t xml:space="preserve">Immancabile, per festeggiare il Capodanno, l’accoppiata panettone e prosecco. </w:t>
      </w: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br/>
      </w:r>
    </w:p>
    <w:p w:rsidR="00D34139" w:rsidRDefault="00D34139" w:rsidP="00D34139">
      <w:pPr>
        <w:pStyle w:val="Corpodeltesto"/>
        <w:widowControl/>
        <w:spacing w:before="57" w:after="57"/>
        <w:rPr>
          <w:rFonts w:ascii="Franklin Gothic Book" w:hAnsi="Franklin Gothic Book"/>
          <w:i w:val="0"/>
          <w:color w:val="000000"/>
        </w:rPr>
      </w:pPr>
      <w:r>
        <w:rPr>
          <w:rFonts w:ascii="Franklin Gothic Book" w:hAnsi="Franklin Gothic Book"/>
          <w:b/>
          <w:bCs/>
          <w:i w:val="0"/>
          <w:color w:val="000000"/>
        </w:rPr>
        <w:t xml:space="preserve">ORARIO: </w:t>
      </w:r>
      <w:r>
        <w:rPr>
          <w:rFonts w:ascii="Franklin Gothic Book" w:hAnsi="Franklin Gothic Book"/>
          <w:i w:val="0"/>
          <w:color w:val="000000"/>
        </w:rPr>
        <w:t>21:30 – 1:00</w:t>
      </w:r>
      <w:r>
        <w:rPr>
          <w:rFonts w:ascii="Franklin Gothic Book" w:hAnsi="Franklin Gothic Book"/>
          <w:i w:val="0"/>
          <w:color w:val="000000"/>
        </w:rPr>
        <w:br/>
      </w:r>
    </w:p>
    <w:p w:rsidR="00D34139" w:rsidRDefault="00D34139" w:rsidP="00D34139">
      <w:pPr>
        <w:pStyle w:val="Corpodeltesto"/>
        <w:widowControl/>
        <w:spacing w:before="57" w:after="57"/>
        <w:rPr>
          <w:rFonts w:ascii="Franklin Gothic Book" w:hAnsi="Franklin Gothic Book"/>
          <w:i w:val="0"/>
          <w:color w:val="000000"/>
        </w:rPr>
      </w:pPr>
      <w:r>
        <w:rPr>
          <w:rFonts w:ascii="Franklin Gothic Book" w:hAnsi="Franklin Gothic Book"/>
          <w:b/>
          <w:bCs/>
          <w:i w:val="0"/>
          <w:color w:val="000000"/>
        </w:rPr>
        <w:t xml:space="preserve">PREZZO: </w:t>
      </w:r>
      <w:r>
        <w:rPr>
          <w:rFonts w:ascii="Franklin Gothic Book" w:hAnsi="Franklin Gothic Book"/>
          <w:i w:val="0"/>
          <w:color w:val="000000"/>
        </w:rPr>
        <w:t>Ingresso patinoire + performance di Bamsemble Company + fetta di panettone e flut di prosecco &gt; 20€</w:t>
      </w:r>
    </w:p>
    <w:p w:rsidR="007E53A3" w:rsidRDefault="001D292F">
      <w:pPr>
        <w:pStyle w:val="Corpodeltesto"/>
        <w:widowControl/>
        <w:rPr>
          <w:rFonts w:ascii="Franklin Gothic Book" w:hAnsi="Franklin Gothic Book"/>
          <w:b/>
          <w:i w:val="0"/>
          <w:color w:val="C00000"/>
          <w:sz w:val="28"/>
          <w:szCs w:val="28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br/>
      </w:r>
      <w:r w:rsidR="007E53A3">
        <w:rPr>
          <w:rFonts w:ascii="Franklin Gothic Book" w:hAnsi="Franklin Gothic Book"/>
          <w:b/>
          <w:i w:val="0"/>
          <w:color w:val="C00000"/>
          <w:sz w:val="28"/>
          <w:szCs w:val="28"/>
        </w:rPr>
        <w:t xml:space="preserve">IN SCENA GLI SPETTACOLI DI MARIA CASSI E NICOLA PIOVANI </w:t>
      </w:r>
    </w:p>
    <w:p w:rsidR="00092667" w:rsidRDefault="004135BE">
      <w:pPr>
        <w:pStyle w:val="Corpodeltesto"/>
        <w:widowControl/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br/>
      </w:r>
      <w:r w:rsidR="00A652DD">
        <w:rPr>
          <w:rFonts w:ascii="Franklin Gothic Book" w:hAnsi="Franklin Gothic Book"/>
          <w:i w:val="0"/>
          <w:color w:val="000000"/>
          <w:sz w:val="24"/>
          <w:szCs w:val="24"/>
        </w:rPr>
        <w:t>Sala AcomeA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- </w:t>
      </w:r>
      <w:r>
        <w:rPr>
          <w:rFonts w:ascii="Franklin Gothic Book" w:hAnsi="Franklin Gothic Book"/>
          <w:i w:val="0"/>
          <w:color w:val="000000"/>
        </w:rPr>
        <w:t>h 19:30 e alle h 21:30</w:t>
      </w:r>
    </w:p>
    <w:p w:rsidR="00092667" w:rsidRPr="004135BE" w:rsidRDefault="00A652DD">
      <w:pPr>
        <w:pStyle w:val="Corpodeltesto"/>
        <w:widowControl/>
        <w:rPr>
          <w:rFonts w:ascii="Franklin Gothic Book" w:hAnsi="Franklin Gothic Book"/>
          <w:b/>
          <w:bCs/>
          <w:color w:val="000000"/>
          <w:sz w:val="28"/>
          <w:szCs w:val="28"/>
        </w:rPr>
      </w:pPr>
      <w:r w:rsidRPr="004135BE">
        <w:rPr>
          <w:rFonts w:ascii="Franklin Gothic Book" w:hAnsi="Franklin Gothic Book"/>
          <w:b/>
          <w:bCs/>
          <w:i w:val="0"/>
          <w:color w:val="000000"/>
          <w:sz w:val="28"/>
          <w:szCs w:val="28"/>
        </w:rPr>
        <w:t>MAMMAMIA!</w:t>
      </w:r>
    </w:p>
    <w:p w:rsidR="00092667" w:rsidRDefault="00A652DD">
      <w:pPr>
        <w:pStyle w:val="Corpodeltesto"/>
        <w:widowControl/>
        <w:rPr>
          <w:rFonts w:ascii="Franklin Gothic Book" w:hAnsi="Franklin Gothic Book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di e con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>Maria Cassi</w:t>
      </w:r>
    </w:p>
    <w:p w:rsidR="00092667" w:rsidRDefault="00A652DD">
      <w:pPr>
        <w:pStyle w:val="Corpodeltesto"/>
        <w:widowControl/>
        <w:spacing w:after="120"/>
        <w:rPr>
          <w:rFonts w:ascii="Franklin Gothic Book" w:hAnsi="Franklin Gothic Book"/>
          <w:i w:val="0"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>produzione</w:t>
      </w:r>
      <w:r w:rsidR="00D627EB">
        <w:rPr>
          <w:rFonts w:ascii="Franklin Gothic Book" w:hAnsi="Franklin Gothic Book"/>
          <w:i w:val="0"/>
          <w:color w:val="000000"/>
          <w:sz w:val="24"/>
          <w:szCs w:val="24"/>
        </w:rPr>
        <w:t xml:space="preserve"> Teatro Franco Parenti/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4135BE">
        <w:rPr>
          <w:rFonts w:ascii="Franklin Gothic Book" w:hAnsi="Franklin Gothic Book"/>
          <w:bCs/>
          <w:i w:val="0"/>
          <w:color w:val="000000"/>
          <w:sz w:val="24"/>
          <w:szCs w:val="24"/>
        </w:rPr>
        <w:t>Circolo Teatro del Sale</w:t>
      </w:r>
    </w:p>
    <w:p w:rsidR="00092667" w:rsidRDefault="00A652DD">
      <w:pPr>
        <w:pStyle w:val="Corpodeltesto"/>
        <w:widowControl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Durata: 1 ora  e 30 minuti</w:t>
      </w:r>
    </w:p>
    <w:p w:rsidR="00092667" w:rsidRDefault="00092667">
      <w:pPr>
        <w:pStyle w:val="Corpodeltesto"/>
        <w:widowControl/>
        <w:rPr>
          <w:rFonts w:ascii="Franklin Gothic Book" w:hAnsi="Franklin Gothic Book"/>
          <w:i w:val="0"/>
        </w:rPr>
      </w:pPr>
    </w:p>
    <w:p w:rsidR="00092667" w:rsidRPr="001D292F" w:rsidRDefault="00A652DD">
      <w:pPr>
        <w:pStyle w:val="Corpodeltesto"/>
        <w:widowControl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t>Maria Cassi porta in scena, in un perfetto puzzle pieno di forza, entusiasmo e ironia, i personaggi più esilaranti dei suoi spettacoli in un racconto del tutto nuovo.</w:t>
      </w:r>
    </w:p>
    <w:p w:rsidR="00092667" w:rsidRPr="001D292F" w:rsidRDefault="00A652DD">
      <w:pPr>
        <w:pStyle w:val="Corpodeltesto"/>
        <w:widowControl/>
        <w:spacing w:after="120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t>L’attrice comica toscana, attraverso il corpo e la sua mimica, si trasforma nei mille volti che popolano i quartieri, le vie, le piazze, i bar, i mercati, gli autobus di Firenze. In una lingua universale si alternano incredibili uomini e stupefacenti donne, toscani e fiorentini.</w:t>
      </w: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br/>
        <w:t>Lo spettacolo si fa lente d’ingrandimento di un piccolo mondo abitato da un’umanità varia fatta peculiarità, ossessioni, tic, tutti diversi. Una carrellata “da morir dal ridere”, parlando di cibo e di amore, di corpo e spirito. Mammamia! si fa antidoto alla paura della diversità, convertita, dall’istrionica Cassi, in un patrimonio condivisibile di alleanza. Uno spettacolo dal ritmo frenetico, quasi da stand up comedy.</w:t>
      </w:r>
    </w:p>
    <w:p w:rsidR="00092667" w:rsidRDefault="00A652DD" w:rsidP="001D292F">
      <w:pPr>
        <w:pStyle w:val="Corpodeltesto"/>
        <w:widowControl/>
        <w:spacing w:before="57" w:after="57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 w:val="0"/>
          <w:color w:val="000000"/>
          <w:sz w:val="24"/>
          <w:szCs w:val="24"/>
        </w:rPr>
        <w:br/>
      </w:r>
      <w:r>
        <w:rPr>
          <w:rFonts w:ascii="Franklin Gothic Book" w:hAnsi="Franklin Gothic Book"/>
          <w:b/>
          <w:i w:val="0"/>
          <w:iCs w:val="0"/>
        </w:rPr>
        <w:t>PREZZO</w:t>
      </w:r>
      <w:r w:rsidR="001D292F">
        <w:rPr>
          <w:rFonts w:ascii="Franklin Gothic Book" w:hAnsi="Franklin Gothic Book"/>
          <w:b/>
          <w:i w:val="0"/>
          <w:iCs w:val="0"/>
        </w:rPr>
        <w:br/>
      </w:r>
      <w:r>
        <w:rPr>
          <w:rStyle w:val="Enfasi"/>
          <w:rFonts w:ascii="Franklin Gothic Book" w:hAnsi="Franklin Gothic Book"/>
          <w:i/>
          <w:iCs/>
          <w:color w:val="000000"/>
        </w:rPr>
        <w:t>“Mammamia!”</w:t>
      </w:r>
      <w:r>
        <w:rPr>
          <w:rStyle w:val="Enfasi"/>
          <w:rFonts w:ascii="Franklin Gothic Book" w:hAnsi="Franklin Gothic Book"/>
          <w:color w:val="000000"/>
        </w:rPr>
        <w:t xml:space="preserve"> </w:t>
      </w:r>
      <w:r>
        <w:rPr>
          <w:rStyle w:val="Enfasiforte"/>
          <w:rFonts w:ascii="Franklin Gothic Book" w:hAnsi="Franklin Gothic Book"/>
          <w:b w:val="0"/>
          <w:i w:val="0"/>
          <w:color w:val="000000"/>
        </w:rPr>
        <w:t>h 19.30</w:t>
      </w:r>
      <w:r>
        <w:rPr>
          <w:rFonts w:ascii="Franklin Gothic Book" w:hAnsi="Franklin Gothic Book"/>
          <w:i w:val="0"/>
          <w:color w:val="000000"/>
        </w:rPr>
        <w:t>:</w:t>
      </w:r>
      <w:r w:rsidR="004135BE">
        <w:rPr>
          <w:rFonts w:ascii="Franklin Gothic Book" w:hAnsi="Franklin Gothic Book"/>
          <w:i w:val="0"/>
          <w:color w:val="000000"/>
        </w:rPr>
        <w:t xml:space="preserve"> </w:t>
      </w:r>
      <w:r>
        <w:rPr>
          <w:rFonts w:ascii="Franklin Gothic Book" w:hAnsi="Franklin Gothic Book"/>
          <w:i w:val="0"/>
          <w:color w:val="000000"/>
        </w:rPr>
        <w:t>platea 30€ / 20€ (galleria); over 65/under 26 18€ / 15€ (galleria)</w:t>
      </w:r>
    </w:p>
    <w:p w:rsidR="00092667" w:rsidRDefault="00A652DD">
      <w:pPr>
        <w:pStyle w:val="Corpodeltesto"/>
        <w:widowControl/>
        <w:rPr>
          <w:rFonts w:ascii="Franklin Gothic Book" w:hAnsi="Franklin Gothic Book"/>
        </w:rPr>
      </w:pPr>
      <w:r>
        <w:rPr>
          <w:rStyle w:val="Enfasi"/>
          <w:rFonts w:ascii="Franklin Gothic Book" w:hAnsi="Franklin Gothic Book"/>
          <w:i/>
          <w:iCs/>
          <w:color w:val="000000"/>
        </w:rPr>
        <w:t>“Mammamia!”</w:t>
      </w:r>
      <w:r>
        <w:rPr>
          <w:rStyle w:val="Enfasi"/>
          <w:rFonts w:ascii="Franklin Gothic Book" w:hAnsi="Franklin Gothic Book"/>
          <w:color w:val="000000"/>
        </w:rPr>
        <w:t xml:space="preserve"> </w:t>
      </w:r>
      <w:r>
        <w:rPr>
          <w:rStyle w:val="Enfasiforte"/>
          <w:rFonts w:ascii="Franklin Gothic Book" w:hAnsi="Franklin Gothic Book"/>
          <w:b w:val="0"/>
          <w:i w:val="0"/>
          <w:color w:val="000000"/>
        </w:rPr>
        <w:t>h 21.30 con a seguire buffet</w:t>
      </w:r>
      <w:r>
        <w:rPr>
          <w:rFonts w:ascii="Franklin Gothic Book" w:hAnsi="Franklin Gothic Book"/>
          <w:i w:val="0"/>
          <w:color w:val="000000"/>
        </w:rPr>
        <w:t>:</w:t>
      </w:r>
      <w:r w:rsidR="00EF7EFF">
        <w:rPr>
          <w:rFonts w:ascii="Franklin Gothic Book" w:hAnsi="Franklin Gothic Book"/>
          <w:i w:val="0"/>
          <w:color w:val="000000"/>
        </w:rPr>
        <w:t>Platea</w:t>
      </w:r>
      <w:r w:rsidR="004135BE">
        <w:rPr>
          <w:rFonts w:ascii="Franklin Gothic Book" w:hAnsi="Franklin Gothic Book"/>
          <w:i w:val="0"/>
          <w:color w:val="000000"/>
        </w:rPr>
        <w:t xml:space="preserve"> </w:t>
      </w:r>
      <w:r w:rsidR="00EF7EFF">
        <w:rPr>
          <w:rFonts w:ascii="Franklin Gothic Book" w:hAnsi="Franklin Gothic Book"/>
          <w:i w:val="0"/>
          <w:color w:val="000000"/>
        </w:rPr>
        <w:t>intero 75€ / Galleria</w:t>
      </w:r>
      <w:r>
        <w:rPr>
          <w:rFonts w:ascii="Franklin Gothic Book" w:hAnsi="Franklin Gothic Book"/>
          <w:i w:val="0"/>
          <w:color w:val="000000"/>
        </w:rPr>
        <w:t xml:space="preserve"> 60€; over 65/under 26 60€, incluso buffet</w:t>
      </w:r>
    </w:p>
    <w:p w:rsidR="00092667" w:rsidRDefault="00092667">
      <w:pPr>
        <w:pStyle w:val="Corpodeltesto"/>
        <w:widowControl/>
        <w:spacing w:line="360" w:lineRule="atLeast"/>
        <w:rPr>
          <w:rFonts w:ascii="Franklin Gothic Book" w:hAnsi="Franklin Gothic Book"/>
          <w:i w:val="0"/>
          <w:color w:val="4A4A49"/>
        </w:rPr>
      </w:pPr>
    </w:p>
    <w:p w:rsidR="005D2402" w:rsidRDefault="005D2402">
      <w:pPr>
        <w:pStyle w:val="Corpodeltesto"/>
        <w:widowControl/>
        <w:spacing w:line="360" w:lineRule="atLeast"/>
        <w:rPr>
          <w:rFonts w:ascii="Franklin Gothic Book" w:hAnsi="Franklin Gothic Book"/>
          <w:i w:val="0"/>
          <w:color w:val="4A4A49"/>
        </w:rPr>
      </w:pPr>
    </w:p>
    <w:p w:rsidR="005D2402" w:rsidRDefault="005D2402">
      <w:pPr>
        <w:pStyle w:val="Corpodeltesto"/>
        <w:widowControl/>
        <w:spacing w:line="360" w:lineRule="atLeast"/>
        <w:rPr>
          <w:rFonts w:ascii="Franklin Gothic Book" w:hAnsi="Franklin Gothic Book"/>
          <w:i w:val="0"/>
          <w:color w:val="4A4A49"/>
        </w:rPr>
      </w:pPr>
    </w:p>
    <w:p w:rsidR="00D627EB" w:rsidRDefault="00D627EB" w:rsidP="00D627EB">
      <w:pPr>
        <w:pStyle w:val="Corpodeltesto"/>
        <w:widowControl/>
        <w:rPr>
          <w:rFonts w:ascii="Franklin Gothic Book" w:hAnsi="Franklin Gothic Book"/>
          <w:b/>
          <w:bCs/>
          <w:color w:val="000000"/>
          <w:sz w:val="24"/>
          <w:szCs w:val="24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lastRenderedPageBreak/>
        <w:t xml:space="preserve">Sala Grande </w:t>
      </w:r>
      <w:r>
        <w:rPr>
          <w:rFonts w:ascii="Franklin Gothic Book" w:hAnsi="Franklin Gothic Book"/>
          <w:b/>
          <w:i w:val="0"/>
          <w:color w:val="000000"/>
        </w:rPr>
        <w:t xml:space="preserve">- </w:t>
      </w:r>
      <w:r>
        <w:rPr>
          <w:rFonts w:ascii="Franklin Gothic Book" w:hAnsi="Franklin Gothic Book"/>
          <w:i w:val="0"/>
          <w:color w:val="000000"/>
        </w:rPr>
        <w:t>h 21:30</w:t>
      </w:r>
      <w:r>
        <w:rPr>
          <w:rFonts w:ascii="Franklin Gothic Book" w:hAnsi="Franklin Gothic Book"/>
          <w:i w:val="0"/>
          <w:color w:val="000000"/>
        </w:rPr>
        <w:br/>
      </w:r>
      <w:r w:rsidRPr="004135BE">
        <w:rPr>
          <w:rFonts w:ascii="Franklin Gothic Book" w:hAnsi="Franklin Gothic Book"/>
          <w:b/>
          <w:bCs/>
          <w:i w:val="0"/>
          <w:color w:val="000000"/>
          <w:sz w:val="28"/>
          <w:szCs w:val="28"/>
        </w:rPr>
        <w:t>LA MUSICA È PERICOLOSA</w:t>
      </w:r>
      <w:r>
        <w:rPr>
          <w:rFonts w:ascii="Franklin Gothic Book" w:hAnsi="Franklin Gothic Book"/>
          <w:b/>
          <w:bCs/>
          <w:i w:val="0"/>
          <w:color w:val="000000"/>
          <w:sz w:val="28"/>
          <w:szCs w:val="28"/>
        </w:rPr>
        <w:t xml:space="preserve"> - Concertato</w:t>
      </w:r>
    </w:p>
    <w:p w:rsidR="00D627EB" w:rsidRPr="004135BE" w:rsidRDefault="00D627EB" w:rsidP="00D627EB">
      <w:pPr>
        <w:pStyle w:val="Corpodeltesto"/>
        <w:widowControl/>
        <w:rPr>
          <w:rFonts w:ascii="Franklin Gothic Book" w:hAnsi="Franklin Gothic Book"/>
        </w:rPr>
      </w:pPr>
      <w:r>
        <w:rPr>
          <w:rFonts w:ascii="Franklin Gothic Book" w:hAnsi="Franklin Gothic Book"/>
          <w:i w:val="0"/>
          <w:color w:val="000000"/>
          <w:sz w:val="24"/>
          <w:szCs w:val="24"/>
        </w:rPr>
        <w:t xml:space="preserve">pianoforte </w:t>
      </w:r>
      <w:r>
        <w:rPr>
          <w:rStyle w:val="Enfasiforte"/>
          <w:rFonts w:ascii="Franklin Gothic Book" w:hAnsi="Franklin Gothic Book"/>
          <w:i w:val="0"/>
          <w:color w:val="000000"/>
          <w:sz w:val="24"/>
          <w:szCs w:val="24"/>
        </w:rPr>
        <w:t xml:space="preserve">Nicola Piovani </w:t>
      </w:r>
      <w:r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tastiere/ fisarmonica </w:t>
      </w:r>
      <w:r w:rsidRPr="004135BE">
        <w:rPr>
          <w:rFonts w:ascii="Franklin Gothic Book" w:hAnsi="Franklin Gothic Book"/>
          <w:bCs/>
          <w:i w:val="0"/>
          <w:color w:val="000000"/>
          <w:sz w:val="24"/>
          <w:szCs w:val="24"/>
        </w:rPr>
        <w:t>Rossano Baldini</w:t>
      </w:r>
      <w:r w:rsidRPr="004135BE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4135BE"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sax/clarinetto </w:t>
      </w:r>
      <w:r w:rsidRPr="004135BE">
        <w:rPr>
          <w:rFonts w:ascii="Franklin Gothic Book" w:hAnsi="Franklin Gothic Book"/>
          <w:bCs/>
          <w:i w:val="0"/>
          <w:color w:val="000000"/>
          <w:sz w:val="24"/>
          <w:szCs w:val="24"/>
        </w:rPr>
        <w:t>Marina Cesari</w:t>
      </w:r>
      <w:r w:rsidRPr="004135BE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4135BE"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violoncello/chitarra/mandoloncello </w:t>
      </w:r>
      <w:r w:rsidRPr="004135BE">
        <w:rPr>
          <w:rFonts w:ascii="Franklin Gothic Book" w:hAnsi="Franklin Gothic Book"/>
          <w:bCs/>
          <w:i w:val="0"/>
          <w:color w:val="000000"/>
          <w:sz w:val="24"/>
          <w:szCs w:val="24"/>
        </w:rPr>
        <w:t>Pasquale Filastò</w:t>
      </w:r>
      <w:r w:rsidRPr="004135BE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  <w:r w:rsidRPr="004135BE"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batteria/percussioni </w:t>
      </w:r>
      <w:r w:rsidRPr="004135BE">
        <w:rPr>
          <w:rFonts w:ascii="Franklin Gothic Book" w:hAnsi="Franklin Gothic Book"/>
          <w:bCs/>
          <w:i w:val="0"/>
          <w:color w:val="000000"/>
          <w:sz w:val="24"/>
          <w:szCs w:val="24"/>
        </w:rPr>
        <w:t xml:space="preserve">Ivan Gambini </w:t>
      </w:r>
      <w:r w:rsidRPr="004135BE">
        <w:rPr>
          <w:rFonts w:ascii="Franklin Gothic Book" w:hAnsi="Franklin Gothic Book"/>
          <w:i w:val="0"/>
          <w:color w:val="000000"/>
          <w:sz w:val="24"/>
          <w:szCs w:val="24"/>
        </w:rPr>
        <w:br/>
        <w:t xml:space="preserve">contrabbasso </w:t>
      </w:r>
      <w:r w:rsidRPr="004135BE">
        <w:rPr>
          <w:rFonts w:ascii="Franklin Gothic Book" w:hAnsi="Franklin Gothic Book"/>
          <w:bCs/>
          <w:i w:val="0"/>
          <w:color w:val="000000"/>
          <w:sz w:val="24"/>
          <w:szCs w:val="24"/>
        </w:rPr>
        <w:t>Marco Loddo</w:t>
      </w:r>
      <w:r w:rsidRPr="004135BE">
        <w:rPr>
          <w:rFonts w:ascii="Franklin Gothic Book" w:hAnsi="Franklin Gothic Book"/>
          <w:i w:val="0"/>
          <w:color w:val="000000"/>
          <w:sz w:val="24"/>
          <w:szCs w:val="24"/>
        </w:rPr>
        <w:t xml:space="preserve"> </w:t>
      </w:r>
    </w:p>
    <w:p w:rsidR="00D627EB" w:rsidRPr="004135BE" w:rsidRDefault="00D627EB" w:rsidP="00D627EB">
      <w:pPr>
        <w:pStyle w:val="Corpodeltesto"/>
        <w:widowControl/>
        <w:spacing w:after="120"/>
        <w:rPr>
          <w:rFonts w:ascii="Franklin Gothic Book" w:hAnsi="Franklin Gothic Book"/>
          <w:i w:val="0"/>
          <w:color w:val="000000"/>
          <w:sz w:val="24"/>
          <w:szCs w:val="24"/>
        </w:rPr>
      </w:pPr>
      <w:r w:rsidRPr="004135BE">
        <w:rPr>
          <w:rFonts w:ascii="Franklin Gothic Book" w:hAnsi="Franklin Gothic Book"/>
          <w:i w:val="0"/>
          <w:color w:val="000000"/>
          <w:sz w:val="24"/>
          <w:szCs w:val="24"/>
        </w:rPr>
        <w:t xml:space="preserve">produzione </w:t>
      </w:r>
      <w:r w:rsidRPr="004135BE">
        <w:rPr>
          <w:rFonts w:ascii="Franklin Gothic Book" w:hAnsi="Franklin Gothic Book"/>
          <w:bCs/>
          <w:i w:val="0"/>
          <w:color w:val="000000"/>
          <w:sz w:val="24"/>
          <w:szCs w:val="24"/>
        </w:rPr>
        <w:t>Casa Editrice Alba</w:t>
      </w:r>
    </w:p>
    <w:p w:rsidR="00D627EB" w:rsidRDefault="00D627EB" w:rsidP="00D627EB">
      <w:pPr>
        <w:pStyle w:val="Corpodeltesto"/>
        <w:widowControl/>
        <w:spacing w:after="120"/>
        <w:rPr>
          <w:rFonts w:ascii="Franklin Gothic Book" w:hAnsi="Franklin Gothic Book"/>
          <w:color w:val="000000"/>
          <w:sz w:val="24"/>
          <w:szCs w:val="24"/>
        </w:rPr>
      </w:pPr>
      <w:r>
        <w:rPr>
          <w:rFonts w:ascii="Franklin Gothic Book" w:hAnsi="Franklin Gothic Book"/>
          <w:color w:val="000000"/>
          <w:sz w:val="24"/>
          <w:szCs w:val="24"/>
        </w:rPr>
        <w:t>Durata: 1 ora e 40 minuti</w:t>
      </w:r>
    </w:p>
    <w:p w:rsidR="00D627EB" w:rsidRPr="001D292F" w:rsidRDefault="00D627EB" w:rsidP="00D627EB">
      <w:pPr>
        <w:pStyle w:val="Corpodeltesto"/>
        <w:widowControl/>
        <w:rPr>
          <w:rFonts w:ascii="Franklin Gothic Book" w:hAnsi="Franklin Gothic Book"/>
          <w:color w:val="000000"/>
          <w:sz w:val="24"/>
          <w:szCs w:val="24"/>
        </w:rPr>
      </w:pP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t xml:space="preserve">È un racconto musicale diretto da Nicola Piovani, celebre pianista e compositore, premio Oscar per la colonna sonora del film </w:t>
      </w:r>
      <w:r w:rsidRPr="001D292F">
        <w:rPr>
          <w:rStyle w:val="Enfasi"/>
          <w:rFonts w:ascii="Franklin Gothic Book" w:hAnsi="Franklin Gothic Book"/>
          <w:i/>
          <w:color w:val="000000"/>
          <w:sz w:val="24"/>
          <w:szCs w:val="24"/>
        </w:rPr>
        <w:t>La Vita è Bella</w:t>
      </w:r>
      <w:r w:rsidRPr="001D292F">
        <w:rPr>
          <w:rStyle w:val="Enfasi"/>
          <w:rFonts w:ascii="Franklin Gothic Book" w:hAnsi="Franklin Gothic Book"/>
          <w:color w:val="000000"/>
          <w:sz w:val="24"/>
          <w:szCs w:val="24"/>
        </w:rPr>
        <w:t xml:space="preserve"> </w:t>
      </w: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t>di Roberto Benigni. Lo spettacolo percorre con parole e suoni alcune tappe della vita del maestro, quelle in cui si è trovato dinanzi alla pericolosità seduttiva della musica: la scoperta di grandi autori, il fascino delle bande musicali, la potenza di una canzonetta. Piovani ci accompagna in un viaggio che rivela i frastagliati percorsi che l’hanno portato a fiancheggiare il lavoro di De André, Fellini, Magni, registi spagnoli, francesi, olandesi, per teatro, cinema, televis</w:t>
      </w:r>
      <w:r w:rsidR="001D292F" w:rsidRPr="001D292F">
        <w:rPr>
          <w:rFonts w:ascii="Franklin Gothic Book" w:hAnsi="Franklin Gothic Book"/>
          <w:i w:val="0"/>
          <w:color w:val="000000"/>
          <w:sz w:val="24"/>
          <w:szCs w:val="24"/>
        </w:rPr>
        <w:t xml:space="preserve">ione e cantanti strumentisti.  </w:t>
      </w:r>
      <w:r w:rsidRPr="001D292F">
        <w:rPr>
          <w:rFonts w:ascii="Franklin Gothic Book" w:hAnsi="Franklin Gothic Book"/>
          <w:i w:val="0"/>
          <w:color w:val="000000"/>
          <w:sz w:val="24"/>
          <w:szCs w:val="24"/>
        </w:rPr>
        <w:t xml:space="preserve">Alternando brani teatralmente inediti e nuovi arrangiamenti delle sue più note composizioni, il maestro dà vita ad un racconto fatto non solo di parole e musica, ma anche di immagini: quelle che Luzzati e Manara hanno dedicato all’opera musicale di Piovani e quelle di film e spettacoli che ha musicato. Lì dove la musica non può arrivare supplisce la parola, ma è la musica, lingua universale dell’anima capace di esprimere “ciò che non si può dire e ciò che non si può tacere”, a fare da padrona e a riempire la scena.  La musica è pericolosa come lo sono tutte le cose profondamente belle: ci cambiano, a volte ci ammaliano di bellezza, come gli innamoramenti adolescenziali. </w:t>
      </w:r>
    </w:p>
    <w:p w:rsidR="00D627EB" w:rsidRDefault="00D627EB" w:rsidP="001D292F">
      <w:pPr>
        <w:pStyle w:val="Corpodeltesto"/>
        <w:widowControl/>
        <w:spacing w:before="57" w:after="57"/>
        <w:rPr>
          <w:rFonts w:ascii="Franklin Gothic Book" w:hAnsi="Franklin Gothic Book"/>
          <w:i w:val="0"/>
          <w:color w:val="000000"/>
        </w:rPr>
      </w:pPr>
      <w:r>
        <w:rPr>
          <w:rFonts w:ascii="Franklin Gothic Book" w:hAnsi="Franklin Gothic Book"/>
          <w:color w:val="000000"/>
        </w:rPr>
        <w:br/>
      </w:r>
      <w:r>
        <w:rPr>
          <w:rFonts w:ascii="Franklin Gothic Book" w:hAnsi="Franklin Gothic Book"/>
          <w:b/>
          <w:i w:val="0"/>
          <w:iCs w:val="0"/>
        </w:rPr>
        <w:t>PREZZO</w:t>
      </w:r>
      <w:r w:rsidR="001D292F">
        <w:rPr>
          <w:rFonts w:ascii="Franklin Gothic Book" w:hAnsi="Franklin Gothic Book"/>
          <w:b/>
          <w:i w:val="0"/>
          <w:iCs w:val="0"/>
        </w:rPr>
        <w:br/>
      </w:r>
      <w:r>
        <w:rPr>
          <w:rStyle w:val="Enfasi"/>
          <w:rFonts w:ascii="Franklin Gothic Book" w:hAnsi="Franklin Gothic Book"/>
          <w:i/>
          <w:iCs/>
          <w:color w:val="000000"/>
        </w:rPr>
        <w:t>“La musica è pericolosa”</w:t>
      </w:r>
      <w:r>
        <w:rPr>
          <w:rStyle w:val="Enfasi"/>
          <w:rFonts w:ascii="Franklin Gothic Book" w:hAnsi="Franklin Gothic Book"/>
          <w:color w:val="000000"/>
        </w:rPr>
        <w:t xml:space="preserve"> </w:t>
      </w:r>
      <w:r>
        <w:rPr>
          <w:rStyle w:val="Enfasiforte"/>
          <w:rFonts w:ascii="Franklin Gothic Book" w:hAnsi="Franklin Gothic Book"/>
          <w:b w:val="0"/>
          <w:i w:val="0"/>
          <w:color w:val="000000"/>
        </w:rPr>
        <w:t>con a seguire buffet</w:t>
      </w:r>
      <w:r>
        <w:rPr>
          <w:rFonts w:ascii="Franklin Gothic Book" w:hAnsi="Franklin Gothic Book"/>
          <w:i w:val="0"/>
          <w:color w:val="000000"/>
        </w:rPr>
        <w:t xml:space="preserve">: </w:t>
      </w:r>
      <w:r w:rsidR="00EF7EFF">
        <w:rPr>
          <w:rFonts w:ascii="Franklin Gothic Book" w:hAnsi="Franklin Gothic Book"/>
          <w:i w:val="0"/>
          <w:color w:val="000000"/>
        </w:rPr>
        <w:t xml:space="preserve">I, II, III settore </w:t>
      </w:r>
      <w:r>
        <w:rPr>
          <w:rFonts w:ascii="Franklin Gothic Book" w:hAnsi="Franklin Gothic Book"/>
          <w:i w:val="0"/>
          <w:color w:val="000000"/>
        </w:rPr>
        <w:t>intero 75€ / IV settore 60€; over 65/under 26 60€, incluso buffet</w:t>
      </w:r>
    </w:p>
    <w:p w:rsidR="00A652DD" w:rsidRPr="005D2402" w:rsidRDefault="001D292F" w:rsidP="00152E63">
      <w:pPr>
        <w:spacing w:line="270" w:lineRule="atLeast"/>
        <w:textAlignment w:val="baseline"/>
        <w:rPr>
          <w:rFonts w:ascii="Franklin Gothic Book" w:hAnsi="Franklin Gothic Book"/>
          <w:b/>
          <w:color w:val="C00000"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0"/>
          <w:szCs w:val="20"/>
          <w:u w:val="single"/>
        </w:rPr>
        <w:br/>
      </w:r>
      <w:r w:rsidR="00152E63" w:rsidRPr="005D2402">
        <w:rPr>
          <w:rFonts w:ascii="Franklin Gothic Book" w:hAnsi="Franklin Gothic Book"/>
          <w:b/>
          <w:color w:val="C00000"/>
          <w:sz w:val="24"/>
          <w:szCs w:val="24"/>
          <w:u w:val="single"/>
        </w:rPr>
        <w:t xml:space="preserve">Gli spettacoli </w:t>
      </w:r>
      <w:r w:rsidRPr="005D2402">
        <w:rPr>
          <w:rFonts w:ascii="Franklin Gothic Book" w:hAnsi="Franklin Gothic Book"/>
          <w:b/>
          <w:color w:val="C00000"/>
          <w:sz w:val="24"/>
          <w:szCs w:val="24"/>
          <w:u w:val="single"/>
        </w:rPr>
        <w:t xml:space="preserve">di Maria Cassi </w:t>
      </w:r>
      <w:r w:rsidR="00152E63" w:rsidRPr="005D2402">
        <w:rPr>
          <w:rFonts w:ascii="Franklin Gothic Book" w:hAnsi="Franklin Gothic Book"/>
          <w:b/>
          <w:color w:val="C00000"/>
          <w:sz w:val="24"/>
          <w:szCs w:val="24"/>
          <w:u w:val="single"/>
        </w:rPr>
        <w:t xml:space="preserve"> e Nicola Piovani </w:t>
      </w:r>
      <w:r w:rsidRPr="005D2402">
        <w:rPr>
          <w:rFonts w:ascii="Franklin Gothic Book" w:hAnsi="Franklin Gothic Book"/>
          <w:b/>
          <w:color w:val="C00000"/>
          <w:sz w:val="24"/>
          <w:szCs w:val="24"/>
          <w:u w:val="single"/>
        </w:rPr>
        <w:t>saranno entrambi in scena fino al 6 gennaio 2019</w:t>
      </w:r>
    </w:p>
    <w:p w:rsidR="00152E63" w:rsidRDefault="001D292F" w:rsidP="00152E63">
      <w:pPr>
        <w:spacing w:after="0" w:line="270" w:lineRule="atLeast"/>
        <w:textAlignment w:val="baseline"/>
        <w:rPr>
          <w:rFonts w:ascii="Franklin Gothic Book" w:eastAsia="Times New Roman" w:hAnsi="Franklin Gothic Book" w:cs="Arial"/>
          <w:color w:val="1A1A1A"/>
          <w:lang w:eastAsia="it-IT"/>
        </w:rPr>
      </w:pP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 xml:space="preserve">Sala AcomeA - </w:t>
      </w:r>
      <w:r w:rsidRPr="001D292F">
        <w:rPr>
          <w:rFonts w:ascii="Franklin Gothic Book" w:hAnsi="Franklin Gothic Book"/>
          <w:b/>
          <w:sz w:val="24"/>
          <w:szCs w:val="24"/>
        </w:rPr>
        <w:t>d</w:t>
      </w:r>
      <w:r>
        <w:rPr>
          <w:rFonts w:ascii="Franklin Gothic Book" w:hAnsi="Franklin Gothic Book"/>
          <w:b/>
          <w:sz w:val="24"/>
          <w:szCs w:val="24"/>
        </w:rPr>
        <w:t>al 27 dicembre 2018 al 6 gennaio 2019</w:t>
      </w:r>
      <w:r>
        <w:rPr>
          <w:rFonts w:ascii="Franklin Gothic Book" w:hAnsi="Franklin Gothic Book"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MAMMAMIA!</w:t>
      </w:r>
      <w:r>
        <w:rPr>
          <w:rFonts w:ascii="Franklin Gothic Book" w:hAnsi="Franklin Gothic Book"/>
          <w:sz w:val="24"/>
          <w:szCs w:val="24"/>
        </w:rPr>
        <w:br/>
        <w:t xml:space="preserve">di e con </w:t>
      </w:r>
      <w:r>
        <w:rPr>
          <w:rFonts w:ascii="Franklin Gothic Book" w:hAnsi="Franklin Gothic Book"/>
          <w:b/>
          <w:bCs/>
          <w:sz w:val="24"/>
          <w:szCs w:val="24"/>
        </w:rPr>
        <w:t>Maria Cassi</w:t>
      </w:r>
      <w:r>
        <w:rPr>
          <w:rStyle w:val="Enfasiforte"/>
          <w:rFonts w:ascii="franklin-gothic-urw;sans-serif" w:hAnsi="franklin-gothic-urw;sans-serif"/>
          <w:color w:val="4A4A49"/>
          <w:sz w:val="21"/>
          <w:szCs w:val="24"/>
        </w:rPr>
        <w:br/>
      </w:r>
      <w:r>
        <w:rPr>
          <w:rFonts w:ascii="Franklin Gothic Book" w:hAnsi="Franklin Gothic Book"/>
          <w:color w:val="000000"/>
          <w:sz w:val="24"/>
          <w:szCs w:val="24"/>
        </w:rPr>
        <w:t xml:space="preserve">produzione </w:t>
      </w:r>
      <w:r>
        <w:rPr>
          <w:rFonts w:ascii="Franklin Gothic Book" w:hAnsi="Franklin Gothic Book"/>
          <w:b/>
          <w:bCs/>
          <w:color w:val="000000"/>
          <w:sz w:val="24"/>
          <w:szCs w:val="24"/>
        </w:rPr>
        <w:t>Circolo Teatro del Sale</w:t>
      </w:r>
      <w:r>
        <w:rPr>
          <w:rFonts w:ascii="Franklin Gothic Book" w:hAnsi="Franklin Gothic Book"/>
          <w:b/>
          <w:bCs/>
          <w:color w:val="000000"/>
          <w:sz w:val="24"/>
          <w:szCs w:val="24"/>
        </w:rPr>
        <w:br/>
      </w:r>
      <w:r w:rsidR="00152E63">
        <w:rPr>
          <w:rFonts w:ascii="Franklin Gothic Book" w:hAnsi="Franklin Gothic Book"/>
          <w:b/>
          <w:sz w:val="24"/>
          <w:szCs w:val="24"/>
        </w:rPr>
        <w:br/>
        <w:t>ORARI</w:t>
      </w:r>
      <w:r>
        <w:rPr>
          <w:rFonts w:ascii="Franklin Gothic Book" w:hAnsi="Franklin Gothic Book"/>
          <w:b/>
          <w:sz w:val="24"/>
          <w:szCs w:val="24"/>
        </w:rPr>
        <w:t>:</w:t>
      </w:r>
      <w:r w:rsidR="00152E63">
        <w:rPr>
          <w:rFonts w:ascii="Franklin Gothic Book" w:hAnsi="Franklin Gothic Book"/>
          <w:b/>
          <w:sz w:val="24"/>
          <w:szCs w:val="24"/>
        </w:rPr>
        <w:t xml:space="preserve"> </w:t>
      </w:r>
      <w:r>
        <w:rPr>
          <w:rFonts w:ascii="Franklin Gothic Book" w:hAnsi="Franklin Gothic Book"/>
        </w:rPr>
        <w:t xml:space="preserve">martedì h 20:30 </w:t>
      </w:r>
      <w:r>
        <w:rPr>
          <w:rFonts w:ascii="Franklin Gothic Book" w:eastAsia="Times New Roman" w:hAnsi="Franklin Gothic Book" w:cs="Arial"/>
          <w:color w:val="1A1A1A"/>
          <w:lang w:eastAsia="it-IT"/>
        </w:rPr>
        <w:t xml:space="preserve">mercoledì h 19:15 giovedì h 20:00 venerdì h 20:30 sabato h 21:00  </w:t>
      </w:r>
    </w:p>
    <w:p w:rsidR="001D292F" w:rsidRDefault="001D292F" w:rsidP="00152E63">
      <w:pPr>
        <w:spacing w:after="0" w:line="270" w:lineRule="atLeast"/>
        <w:textAlignment w:val="baseline"/>
        <w:rPr>
          <w:rFonts w:ascii="Franklin Gothic Book" w:eastAsia="Times New Roman" w:hAnsi="Franklin Gothic Book" w:cs="Arial"/>
          <w:color w:val="1A1A1A"/>
          <w:lang w:eastAsia="it-IT"/>
        </w:rPr>
      </w:pPr>
      <w:r>
        <w:rPr>
          <w:rFonts w:ascii="Franklin Gothic Book" w:eastAsia="Times New Roman" w:hAnsi="Franklin Gothic Book" w:cs="Arial"/>
          <w:color w:val="1A1A1A"/>
          <w:lang w:eastAsia="it-IT"/>
        </w:rPr>
        <w:t>domenica h 15:45</w:t>
      </w:r>
    </w:p>
    <w:p w:rsidR="00152E63" w:rsidRDefault="00152E63" w:rsidP="00152E63">
      <w:pPr>
        <w:spacing w:after="0" w:line="270" w:lineRule="atLeast"/>
        <w:textAlignment w:val="baseline"/>
      </w:pPr>
    </w:p>
    <w:p w:rsidR="005D2402" w:rsidRDefault="001D292F" w:rsidP="001D292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PREZZO: </w:t>
      </w:r>
      <w:r>
        <w:rPr>
          <w:rFonts w:ascii="Franklin Gothic Book" w:hAnsi="Franklin Gothic Book"/>
          <w:b/>
          <w:bCs/>
        </w:rPr>
        <w:t xml:space="preserve">Prime file </w:t>
      </w:r>
      <w:r>
        <w:rPr>
          <w:rFonts w:ascii="Franklin Gothic Book" w:hAnsi="Franklin Gothic Book"/>
        </w:rPr>
        <w:t xml:space="preserve">Biglietto unico &gt; 30€ + prev. </w:t>
      </w:r>
      <w:r>
        <w:rPr>
          <w:rFonts w:ascii="Franklin Gothic Book" w:hAnsi="Franklin Gothic Book"/>
          <w:b/>
          <w:bCs/>
        </w:rPr>
        <w:t>Platea</w:t>
      </w:r>
      <w:r>
        <w:rPr>
          <w:rFonts w:ascii="Franklin Gothic Book" w:hAnsi="Franklin Gothic Book"/>
        </w:rPr>
        <w:t xml:space="preserve"> Intero &gt; 23,50€ + prev. Ridotto Over65/under26 &gt; 15€ + prev. Convenzioni* &gt;18€ + prev. </w:t>
      </w:r>
      <w:r>
        <w:rPr>
          <w:rFonts w:ascii="Franklin Gothic Book" w:hAnsi="Franklin Gothic Book"/>
          <w:b/>
          <w:bCs/>
        </w:rPr>
        <w:t>Galleria</w:t>
      </w:r>
      <w:r>
        <w:rPr>
          <w:rFonts w:ascii="Franklin Gothic Book" w:hAnsi="Franklin Gothic Book"/>
        </w:rPr>
        <w:t xml:space="preserve"> Intero&gt; 18€ Ridotto Over65/under26 &gt; 15€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sz w:val="24"/>
          <w:szCs w:val="24"/>
        </w:rPr>
        <w:br/>
      </w:r>
    </w:p>
    <w:p w:rsidR="005D2402" w:rsidRDefault="005D2402" w:rsidP="001D292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</w:p>
    <w:p w:rsidR="005D2402" w:rsidRDefault="005D2402" w:rsidP="001D292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</w:p>
    <w:p w:rsidR="005D2402" w:rsidRDefault="005D2402" w:rsidP="001D292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</w:p>
    <w:p w:rsidR="001D292F" w:rsidRPr="001D292F" w:rsidRDefault="001D292F" w:rsidP="001D292F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Sala Grande - </w:t>
      </w:r>
      <w:r w:rsidR="00152E63">
        <w:rPr>
          <w:rFonts w:ascii="Franklin Gothic Book" w:hAnsi="Franklin Gothic Book"/>
          <w:b/>
          <w:sz w:val="24"/>
          <w:szCs w:val="24"/>
        </w:rPr>
        <w:t>fino</w:t>
      </w:r>
      <w:r>
        <w:rPr>
          <w:rFonts w:ascii="Franklin Gothic Book" w:hAnsi="Franklin Gothic Book"/>
          <w:b/>
          <w:sz w:val="24"/>
          <w:szCs w:val="24"/>
        </w:rPr>
        <w:t xml:space="preserve"> al 6 gennaio 2019</w:t>
      </w:r>
      <w:r>
        <w:rPr>
          <w:rFonts w:ascii="Franklin Gothic Book" w:hAnsi="Franklin Gothic Book"/>
          <w:b/>
          <w:sz w:val="24"/>
          <w:szCs w:val="24"/>
        </w:rPr>
        <w:br/>
        <w:t>LA MUSICA È PERICOLOSA – CONCERTATO</w:t>
      </w:r>
      <w:r>
        <w:rPr>
          <w:rFonts w:ascii="Franklin Gothic Book" w:hAnsi="Franklin Gothic Book"/>
          <w:b/>
          <w:sz w:val="24"/>
          <w:szCs w:val="24"/>
        </w:rPr>
        <w:br/>
      </w:r>
      <w:r w:rsidRPr="00036817">
        <w:rPr>
          <w:rFonts w:ascii="Franklin Gothic Book" w:hAnsi="Franklin Gothic Book"/>
          <w:b/>
          <w:bCs/>
          <w:sz w:val="24"/>
          <w:szCs w:val="24"/>
        </w:rPr>
        <w:t>Nicola Piovani</w:t>
      </w:r>
      <w:r w:rsidRPr="00036817">
        <w:rPr>
          <w:rFonts w:ascii="Franklin Gothic Book" w:hAnsi="Franklin Gothic Book"/>
          <w:bCs/>
          <w:sz w:val="24"/>
          <w:szCs w:val="24"/>
        </w:rPr>
        <w:t> </w:t>
      </w:r>
      <w:r w:rsidRPr="00036817">
        <w:rPr>
          <w:rFonts w:ascii="Franklin Gothic Book" w:hAnsi="Franklin Gothic Book"/>
          <w:sz w:val="24"/>
          <w:szCs w:val="24"/>
        </w:rPr>
        <w:t>pianoforte</w:t>
      </w:r>
      <w:r w:rsidRPr="00036817">
        <w:rPr>
          <w:rFonts w:ascii="Franklin Gothic Book" w:hAnsi="Franklin Gothic Book"/>
          <w:sz w:val="24"/>
          <w:szCs w:val="24"/>
        </w:rPr>
        <w:br/>
        <w:t>Rossano Baldini tastiere/ fisarmonica</w:t>
      </w:r>
      <w:r w:rsidRPr="00036817">
        <w:rPr>
          <w:rFonts w:ascii="Franklin Gothic Book" w:hAnsi="Franklin Gothic Book"/>
          <w:sz w:val="24"/>
          <w:szCs w:val="24"/>
        </w:rPr>
        <w:br/>
        <w:t>Marina Cesari sax/clarinetto</w:t>
      </w:r>
      <w:r w:rsidRPr="00036817">
        <w:rPr>
          <w:rFonts w:ascii="Franklin Gothic Book" w:hAnsi="Franklin Gothic Book"/>
          <w:sz w:val="24"/>
          <w:szCs w:val="24"/>
        </w:rPr>
        <w:br/>
        <w:t>Pasquale Filastò violoncello/chitarra/mandoloncello</w:t>
      </w:r>
      <w:r w:rsidRPr="00036817">
        <w:rPr>
          <w:rFonts w:ascii="Franklin Gothic Book" w:hAnsi="Franklin Gothic Book"/>
          <w:sz w:val="24"/>
          <w:szCs w:val="24"/>
        </w:rPr>
        <w:br/>
        <w:t>Ivan Gambini batteria/percussioni</w:t>
      </w:r>
      <w:r w:rsidRPr="00036817">
        <w:rPr>
          <w:rFonts w:ascii="Franklin Gothic Book" w:hAnsi="Franklin Gothic Book"/>
          <w:sz w:val="24"/>
          <w:szCs w:val="24"/>
        </w:rPr>
        <w:br/>
        <w:t>Marco Loddo contrabbasso</w:t>
      </w:r>
      <w:r>
        <w:rPr>
          <w:rFonts w:ascii="Franklin Gothic Book" w:hAnsi="Franklin Gothic Book"/>
          <w:b/>
          <w:sz w:val="24"/>
          <w:szCs w:val="24"/>
        </w:rPr>
        <w:br/>
      </w:r>
      <w:r w:rsidRPr="00036817">
        <w:rPr>
          <w:rFonts w:ascii="Franklin Gothic Book" w:hAnsi="Franklin Gothic Book"/>
          <w:b/>
          <w:sz w:val="24"/>
          <w:szCs w:val="24"/>
        </w:rPr>
        <w:t>produzione Casa Editrice Alba</w:t>
      </w:r>
    </w:p>
    <w:p w:rsidR="001D292F" w:rsidRDefault="001D292F" w:rsidP="001D292F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 xml:space="preserve">ORARI: </w:t>
      </w:r>
      <w:r>
        <w:rPr>
          <w:rFonts w:ascii="Franklin Gothic Book" w:eastAsia="Times New Roman" w:hAnsi="Franklin Gothic Book" w:cs="Arial"/>
          <w:color w:val="1A1A1A"/>
          <w:lang w:eastAsia="it-IT"/>
        </w:rPr>
        <w:t xml:space="preserve">martedì 1 gennaio h 20:00 </w:t>
      </w:r>
      <w:r w:rsidR="00152E63">
        <w:rPr>
          <w:rFonts w:ascii="Franklin Gothic Book" w:eastAsia="Times New Roman" w:hAnsi="Franklin Gothic Book" w:cs="Arial"/>
          <w:color w:val="1A1A1A"/>
          <w:lang w:eastAsia="it-IT"/>
        </w:rPr>
        <w:t xml:space="preserve">- </w:t>
      </w:r>
      <w:r>
        <w:rPr>
          <w:rFonts w:ascii="Franklin Gothic Book" w:eastAsia="Times New Roman" w:hAnsi="Franklin Gothic Book" w:cs="Arial"/>
          <w:color w:val="1A1A1A"/>
          <w:lang w:eastAsia="it-IT"/>
        </w:rPr>
        <w:t>mercoledì 2 gennaio h 19:45 giovedì 3 gennaio h 21:00 venerdì 4 gennaio h 20:00 sabato 5 gennaio h 20:30 domenica 6 gennaio h 16:15</w:t>
      </w:r>
    </w:p>
    <w:p w:rsidR="001D292F" w:rsidRDefault="001D292F" w:rsidP="001D292F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 xml:space="preserve">PREZZO: </w:t>
      </w:r>
      <w:r>
        <w:rPr>
          <w:rFonts w:ascii="Franklin Gothic Book" w:hAnsi="Franklin Gothic Book"/>
          <w:b/>
          <w:bCs/>
        </w:rPr>
        <w:t xml:space="preserve">Prime file </w:t>
      </w:r>
      <w:r>
        <w:rPr>
          <w:rFonts w:ascii="Franklin Gothic Book" w:hAnsi="Franklin Gothic Book"/>
        </w:rPr>
        <w:t xml:space="preserve">Biglietto unico &gt; 38€ + prev. </w:t>
      </w:r>
      <w:r>
        <w:rPr>
          <w:rFonts w:ascii="Franklin Gothic Book" w:hAnsi="Franklin Gothic Book"/>
          <w:b/>
          <w:bCs/>
        </w:rPr>
        <w:t xml:space="preserve">Secondo e terzo settore </w:t>
      </w:r>
      <w:r>
        <w:rPr>
          <w:rFonts w:ascii="Franklin Gothic Book" w:hAnsi="Franklin Gothic Book"/>
        </w:rPr>
        <w:t xml:space="preserve">Intero &gt; 30€ + prev. Ridotto Over65/under26 &gt;18€ + prev. Convenzioni* &gt; 21€ + prev. </w:t>
      </w:r>
      <w:r>
        <w:rPr>
          <w:rFonts w:ascii="Franklin Gothic Book" w:hAnsi="Franklin Gothic Book"/>
          <w:b/>
          <w:bCs/>
        </w:rPr>
        <w:t xml:space="preserve">Quarto settore </w:t>
      </w:r>
      <w:r>
        <w:rPr>
          <w:rFonts w:ascii="Franklin Gothic Book" w:hAnsi="Franklin Gothic Book"/>
        </w:rPr>
        <w:t>Intero &gt; 20€ + prev.</w:t>
      </w:r>
      <w:r>
        <w:rPr>
          <w:rFonts w:ascii="Franklin Gothic Book" w:hAnsi="Franklin Gothic Book"/>
        </w:rPr>
        <w:br/>
        <w:t>Ridotto Over65/under26 &gt; 15€ + prev. Convenzioni* &gt; 18€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</w:p>
    <w:p w:rsidR="004135BE" w:rsidRDefault="004135BE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D292F" w:rsidRDefault="001D292F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D292F" w:rsidRDefault="001D292F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D292F" w:rsidRDefault="001D292F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D292F" w:rsidRDefault="001D292F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D292F" w:rsidRDefault="001D292F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D292F" w:rsidRDefault="001D292F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D292F" w:rsidRDefault="001D292F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D292F" w:rsidRDefault="001D292F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5D2402" w:rsidRDefault="005D2402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1D292F" w:rsidRDefault="001D292F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4135BE" w:rsidRDefault="004135BE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4135BE" w:rsidRDefault="00A652DD">
      <w:pPr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  <w:sectPr w:rsidR="004135BE" w:rsidSect="00092667">
          <w:headerReference w:type="default" r:id="rId7"/>
          <w:pgSz w:w="11906" w:h="16838"/>
          <w:pgMar w:top="1417" w:right="1134" w:bottom="1134" w:left="1134" w:header="708" w:footer="708" w:gutter="0"/>
          <w:cols w:space="720"/>
          <w:formProt w:val="0"/>
          <w:docGrid w:linePitch="360" w:charSpace="8192"/>
        </w:sectPr>
      </w:pPr>
      <w:r>
        <w:rPr>
          <w:rFonts w:ascii="Franklin Gothic Book" w:hAnsi="Franklin Gothic Book"/>
          <w:b/>
          <w:sz w:val="20"/>
          <w:szCs w:val="20"/>
        </w:rPr>
        <w:br/>
      </w:r>
    </w:p>
    <w:p w:rsidR="004135BE" w:rsidRDefault="00A652DD">
      <w:pPr>
        <w:spacing w:line="270" w:lineRule="atLeast"/>
        <w:textAlignment w:val="baseline"/>
        <w:rPr>
          <w:rFonts w:ascii="Franklin Gothic Book" w:hAnsi="Franklin Gothic Book" w:cs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lastRenderedPageBreak/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8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9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  <w:r>
        <w:rPr>
          <w:rFonts w:ascii="Franklin Gothic Book" w:hAnsi="Franklin Gothic Book"/>
          <w:sz w:val="20"/>
          <w:szCs w:val="20"/>
        </w:rPr>
        <w:br/>
      </w:r>
    </w:p>
    <w:p w:rsidR="004135BE" w:rsidRDefault="00A652DD">
      <w:pPr>
        <w:spacing w:line="270" w:lineRule="atLeast"/>
        <w:textAlignment w:val="baseline"/>
        <w:sectPr w:rsidR="004135BE" w:rsidSect="004135BE">
          <w:type w:val="continuous"/>
          <w:pgSz w:w="11906" w:h="16838"/>
          <w:pgMar w:top="1417" w:right="1134" w:bottom="1134" w:left="1134" w:header="708" w:footer="708" w:gutter="0"/>
          <w:cols w:num="2" w:space="720"/>
          <w:formProt w:val="0"/>
          <w:docGrid w:linePitch="360" w:charSpace="8192"/>
        </w:sectPr>
      </w:pPr>
      <w:r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 xml:space="preserve">Mob. 346 4179136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11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  <w:r>
        <w:rPr>
          <w:rStyle w:val="CollegamentoInternet"/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i/>
          <w:iCs/>
          <w:sz w:val="20"/>
          <w:szCs w:val="20"/>
        </w:rPr>
        <w:t xml:space="preserve">Visita la nostra </w:t>
      </w:r>
      <w:hyperlink r:id="rId12">
        <w:r>
          <w:rPr>
            <w:rStyle w:val="CollegamentoInternet"/>
            <w:rFonts w:ascii="Franklin Gothic Book" w:hAnsi="Franklin Gothic Book"/>
            <w:i/>
            <w:iCs/>
            <w:sz w:val="20"/>
            <w:szCs w:val="20"/>
          </w:rPr>
          <w:t>Area Press</w:t>
        </w:r>
      </w:hyperlink>
    </w:p>
    <w:p w:rsidR="00092667" w:rsidRDefault="00092667">
      <w:pPr>
        <w:spacing w:line="270" w:lineRule="atLeast"/>
        <w:textAlignment w:val="baseline"/>
      </w:pPr>
    </w:p>
    <w:sectPr w:rsidR="00092667" w:rsidSect="004135BE">
      <w:type w:val="continuous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02" w:rsidRDefault="005D2402" w:rsidP="00092667">
      <w:pPr>
        <w:spacing w:after="0" w:line="240" w:lineRule="auto"/>
      </w:pPr>
      <w:r>
        <w:separator/>
      </w:r>
    </w:p>
  </w:endnote>
  <w:endnote w:type="continuationSeparator" w:id="0">
    <w:p w:rsidR="005D2402" w:rsidRDefault="005D2402" w:rsidP="0009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-gothic-urw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02" w:rsidRDefault="005D2402" w:rsidP="00092667">
      <w:pPr>
        <w:spacing w:after="0" w:line="240" w:lineRule="auto"/>
      </w:pPr>
      <w:r>
        <w:separator/>
      </w:r>
    </w:p>
  </w:footnote>
  <w:footnote w:type="continuationSeparator" w:id="0">
    <w:p w:rsidR="005D2402" w:rsidRDefault="005D2402" w:rsidP="0009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02" w:rsidRDefault="005D2402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2402" w:rsidRDefault="005D2402">
    <w:pPr>
      <w:pStyle w:val="Intestazione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667"/>
    <w:rsid w:val="00034DDA"/>
    <w:rsid w:val="00092667"/>
    <w:rsid w:val="00152E63"/>
    <w:rsid w:val="001D292F"/>
    <w:rsid w:val="002409EB"/>
    <w:rsid w:val="004135BE"/>
    <w:rsid w:val="004450AC"/>
    <w:rsid w:val="005D2402"/>
    <w:rsid w:val="00610AB0"/>
    <w:rsid w:val="006B7111"/>
    <w:rsid w:val="007E53A3"/>
    <w:rsid w:val="00821E99"/>
    <w:rsid w:val="00864511"/>
    <w:rsid w:val="00A652DD"/>
    <w:rsid w:val="00B15EA9"/>
    <w:rsid w:val="00BE0795"/>
    <w:rsid w:val="00CF09FC"/>
    <w:rsid w:val="00D34139"/>
    <w:rsid w:val="00D627EB"/>
    <w:rsid w:val="00EF7EFF"/>
    <w:rsid w:val="00F2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3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Titolo"/>
    <w:next w:val="Corpodeltesto"/>
    <w:qFormat/>
    <w:rsid w:val="00120B64"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itolo51">
    <w:name w:val="Titolo 51"/>
    <w:basedOn w:val="Normale"/>
    <w:next w:val="Normale"/>
    <w:link w:val="Titolo5Carattere"/>
    <w:uiPriority w:val="9"/>
    <w:semiHidden/>
    <w:unhideWhenUsed/>
    <w:qFormat/>
    <w:rsid w:val="000E06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rsid w:val="000E06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Label1">
    <w:name w:val="ListLabel 1"/>
    <w:qFormat/>
    <w:rsid w:val="00120B64"/>
    <w:rPr>
      <w:rFonts w:ascii="Franklin Gothic Book" w:hAnsi="Franklin Gothic Book"/>
      <w:i w:val="0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120B64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120B64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120B64"/>
    <w:rPr>
      <w:b/>
      <w:bCs/>
    </w:rPr>
  </w:style>
  <w:style w:type="character" w:customStyle="1" w:styleId="ListLabel4">
    <w:name w:val="ListLabel 4"/>
    <w:qFormat/>
    <w:rsid w:val="00092667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092667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092667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120B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120B64"/>
    <w:rPr>
      <w:rFonts w:cs="Arial"/>
    </w:rPr>
  </w:style>
  <w:style w:type="paragraph" w:customStyle="1" w:styleId="Didascalia1">
    <w:name w:val="Didascalia1"/>
    <w:basedOn w:val="Normale"/>
    <w:qFormat/>
    <w:rsid w:val="00120B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120B64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35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press.teatrofrancoparenti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ampa@teatrofrancoparent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atrofrancoparent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ptix3.mioticket.it/TeatroParent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1F486-E1A6-4CD9-AA58-ADB570BF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73</cp:revision>
  <cp:lastPrinted>2018-12-17T15:06:00Z</cp:lastPrinted>
  <dcterms:created xsi:type="dcterms:W3CDTF">2017-04-03T09:28:00Z</dcterms:created>
  <dcterms:modified xsi:type="dcterms:W3CDTF">2018-12-17T15:25:00Z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