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A7" w:rsidRDefault="004A59BA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>
        <w:rPr>
          <w:rFonts w:ascii="Franklin Gothic Book" w:hAnsi="Franklin Gothic Book"/>
          <w:i w:val="0"/>
          <w:sz w:val="24"/>
          <w:szCs w:val="24"/>
        </w:rPr>
        <w:t>Comunicato stampa</w:t>
      </w:r>
    </w:p>
    <w:p w:rsidR="00115DA7" w:rsidRDefault="00115DA7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115DA7" w:rsidRPr="004A59BA" w:rsidRDefault="004A59BA" w:rsidP="004A59BA">
      <w:pPr>
        <w:pStyle w:val="Corpodeltesto"/>
        <w:widowControl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Sala Tre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</w:r>
      <w:r>
        <w:rPr>
          <w:rFonts w:ascii="Franklin Gothic Book" w:hAnsi="Franklin Gothic Book"/>
          <w:b/>
          <w:i w:val="0"/>
          <w:color w:val="1A1A1A"/>
          <w:sz w:val="24"/>
          <w:szCs w:val="24"/>
        </w:rPr>
        <w:t>29 gennaio - 3 febbraio 2019</w:t>
      </w:r>
    </w:p>
    <w:p w:rsidR="00115DA7" w:rsidRDefault="004A59BA" w:rsidP="004A59BA">
      <w:pPr>
        <w:pStyle w:val="Heading1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1A1A1A"/>
          <w:sz w:val="24"/>
          <w:szCs w:val="24"/>
        </w:rPr>
        <w:t>L’AMMORE NUN è AMMORE</w:t>
      </w:r>
      <w:r>
        <w:rPr>
          <w:rFonts w:ascii="Franklin Gothic Book" w:hAnsi="Franklin Gothic Book"/>
          <w:color w:val="1A1A1A"/>
          <w:sz w:val="24"/>
          <w:szCs w:val="24"/>
        </w:rPr>
        <w:br/>
      </w:r>
      <w:r>
        <w:rPr>
          <w:rFonts w:ascii="Franklin Gothic Book" w:hAnsi="Franklin Gothic Book"/>
          <w:color w:val="1A1A1A"/>
          <w:sz w:val="24"/>
          <w:szCs w:val="24"/>
        </w:rPr>
        <w:t>30 sonetti di Shakespeare traditi e tradotti da Dario Jacobelli</w:t>
      </w:r>
    </w:p>
    <w:p w:rsidR="00115DA7" w:rsidRPr="004A59BA" w:rsidRDefault="004A59BA">
      <w:pPr>
        <w:pStyle w:val="Heading2"/>
        <w:rPr>
          <w:b w:val="0"/>
        </w:rPr>
      </w:pPr>
      <w:r>
        <w:rPr>
          <w:rFonts w:ascii="Franklin Gothic Book" w:hAnsi="Franklin Gothic Book"/>
          <w:b w:val="0"/>
          <w:color w:val="000000"/>
          <w:sz w:val="24"/>
          <w:szCs w:val="24"/>
        </w:rPr>
        <w:t xml:space="preserve">Con </w:t>
      </w:r>
      <w:r>
        <w:rPr>
          <w:rStyle w:val="Enfasiforte"/>
          <w:rFonts w:ascii="Franklin Gothic Book" w:hAnsi="Franklin Gothic Book"/>
          <w:b/>
          <w:bCs/>
          <w:color w:val="000000"/>
          <w:sz w:val="24"/>
          <w:szCs w:val="24"/>
        </w:rPr>
        <w:t xml:space="preserve">Lino Musella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e </w:t>
      </w:r>
      <w:r>
        <w:rPr>
          <w:rStyle w:val="Enfasiforte"/>
          <w:rFonts w:ascii="Franklin Gothic Book" w:hAnsi="Franklin Gothic Book"/>
          <w:b/>
          <w:bCs/>
          <w:color w:val="000000"/>
          <w:sz w:val="24"/>
          <w:szCs w:val="24"/>
        </w:rPr>
        <w:t xml:space="preserve">Marco Vidino </w:t>
      </w:r>
      <w:r>
        <w:rPr>
          <w:rFonts w:ascii="Franklin Gothic Book" w:hAnsi="Franklin Gothic Book"/>
          <w:b w:val="0"/>
          <w:color w:val="000000"/>
          <w:sz w:val="24"/>
          <w:szCs w:val="24"/>
        </w:rPr>
        <w:t>(cordofoni e percussioni)</w:t>
      </w:r>
      <w:r>
        <w:rPr>
          <w:rFonts w:ascii="Franklin Gothic Book" w:hAnsi="Franklin Gothic Book"/>
          <w:b w:val="0"/>
          <w:color w:val="000000"/>
          <w:sz w:val="24"/>
          <w:szCs w:val="24"/>
        </w:rPr>
        <w:br/>
        <w:t>disegno luci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Pr="004A59BA">
        <w:rPr>
          <w:rFonts w:ascii="Franklin Gothic Book" w:hAnsi="Franklin Gothic Book"/>
          <w:b w:val="0"/>
          <w:color w:val="000000"/>
          <w:sz w:val="24"/>
          <w:szCs w:val="24"/>
        </w:rPr>
        <w:t>Hossein Taheri</w:t>
      </w:r>
      <w:r w:rsidRPr="004A59BA">
        <w:rPr>
          <w:rFonts w:ascii="Franklin Gothic Book" w:hAnsi="Franklin Gothic Book"/>
          <w:b w:val="0"/>
          <w:color w:val="000000"/>
          <w:sz w:val="24"/>
          <w:szCs w:val="24"/>
        </w:rPr>
        <w:br/>
        <w:t xml:space="preserve">regia </w:t>
      </w:r>
      <w:r w:rsidRPr="004A59BA">
        <w:rPr>
          <w:rFonts w:ascii="Franklin Gothic Book" w:hAnsi="Franklin Gothic Book"/>
          <w:b w:val="0"/>
          <w:color w:val="000000"/>
          <w:sz w:val="24"/>
          <w:szCs w:val="24"/>
        </w:rPr>
        <w:t>Lino Musella</w:t>
      </w:r>
      <w:r>
        <w:rPr>
          <w:rFonts w:ascii="Franklin Gothic Book" w:hAnsi="Franklin Gothic Book"/>
          <w:b w:val="0"/>
          <w:color w:val="000000"/>
          <w:sz w:val="24"/>
          <w:szCs w:val="24"/>
        </w:rPr>
        <w:br/>
      </w:r>
      <w:r>
        <w:rPr>
          <w:rFonts w:ascii="Franklin Gothic Book" w:hAnsi="Franklin Gothic Book"/>
          <w:b w:val="0"/>
          <w:color w:val="000000"/>
          <w:sz w:val="24"/>
          <w:szCs w:val="24"/>
        </w:rPr>
        <w:t xml:space="preserve">produzione </w:t>
      </w:r>
      <w:r w:rsidRPr="004A59BA">
        <w:rPr>
          <w:rFonts w:ascii="Franklin Gothic Book" w:hAnsi="Franklin Gothic Book"/>
          <w:b w:val="0"/>
          <w:color w:val="000000"/>
          <w:sz w:val="24"/>
          <w:szCs w:val="24"/>
        </w:rPr>
        <w:t>Elledieffe</w:t>
      </w:r>
      <w:r w:rsidRPr="004A59BA">
        <w:rPr>
          <w:rFonts w:ascii="Franklin Gothic Book" w:hAnsi="Franklin Gothic Book"/>
          <w:b w:val="0"/>
          <w:color w:val="000000"/>
          <w:sz w:val="24"/>
          <w:szCs w:val="24"/>
        </w:rPr>
        <w:t xml:space="preserve">, in collaborazione con </w:t>
      </w:r>
      <w:r w:rsidRPr="004A59BA">
        <w:rPr>
          <w:rFonts w:ascii="Franklin Gothic Book" w:hAnsi="Franklin Gothic Book"/>
          <w:b w:val="0"/>
          <w:color w:val="000000"/>
          <w:sz w:val="24"/>
          <w:szCs w:val="24"/>
        </w:rPr>
        <w:t>Le vie dei Festival</w:t>
      </w:r>
    </w:p>
    <w:p w:rsidR="00115DA7" w:rsidRDefault="004A59BA">
      <w:pPr>
        <w:pStyle w:val="Corpodeltesto"/>
      </w:pPr>
      <w:r>
        <w:rPr>
          <w:rFonts w:ascii="Franklin Gothic Book" w:hAnsi="Franklin Gothic Book"/>
          <w:color w:val="000000"/>
          <w:sz w:val="24"/>
          <w:szCs w:val="24"/>
        </w:rPr>
        <w:t>Durata: 1 ora e 15 minuti</w:t>
      </w:r>
    </w:p>
    <w:p w:rsidR="00115DA7" w:rsidRDefault="00115DA7">
      <w:pPr>
        <w:pStyle w:val="Corpodeltesto"/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</w:pPr>
    </w:p>
    <w:p w:rsidR="00115DA7" w:rsidRPr="004A59BA" w:rsidRDefault="004A59BA" w:rsidP="004A59BA">
      <w:pPr>
        <w:pStyle w:val="Corpodeltesto"/>
      </w:pPr>
      <w:r w:rsidRPr="004A59BA">
        <w:rPr>
          <w:rFonts w:ascii="Franklin Gothic Book" w:hAnsi="Franklin Gothic Book"/>
          <w:i w:val="0"/>
          <w:color w:val="000000"/>
        </w:rPr>
        <w:t xml:space="preserve">I sonetti di Shakespeare traditi e tradotti in napoletano, trasformati in uno spettacolo intenso e vibrante, che conferma il talento di Lino Musella e lo consacra tra i migliori attori in circolazione. Musella abbandona temporaneamente i truci re di </w:t>
      </w:r>
      <w:r w:rsidRPr="004A59BA">
        <w:rPr>
          <w:rStyle w:val="Enfasi"/>
          <w:rFonts w:ascii="Franklin Gothic Book" w:hAnsi="Franklin Gothic Book"/>
          <w:i/>
          <w:iCs/>
          <w:color w:val="000000"/>
        </w:rPr>
        <w:t>Who is</w:t>
      </w:r>
      <w:r w:rsidRPr="004A59BA">
        <w:rPr>
          <w:rStyle w:val="Enfasi"/>
          <w:rFonts w:ascii="Franklin Gothic Book" w:hAnsi="Franklin Gothic Book"/>
          <w:i/>
          <w:iCs/>
          <w:color w:val="000000"/>
        </w:rPr>
        <w:t xml:space="preserve"> the king</w:t>
      </w:r>
      <w:r w:rsidRPr="004A59BA">
        <w:rPr>
          <w:rStyle w:val="Enfasi"/>
          <w:rFonts w:ascii="Franklin Gothic Book" w:hAnsi="Franklin Gothic Book"/>
          <w:color w:val="000000"/>
        </w:rPr>
        <w:t xml:space="preserve"> </w:t>
      </w:r>
      <w:r w:rsidRPr="004A59BA">
        <w:rPr>
          <w:rFonts w:ascii="Franklin Gothic Book" w:hAnsi="Franklin Gothic Book"/>
          <w:i w:val="0"/>
          <w:color w:val="000000"/>
        </w:rPr>
        <w:t>(progetto realizzato dal trio Musella – Mazzarelli – Baracco al Teatro Franco Parenti) per riscoprire un altro Bardo quello dei Shakespeare’s Sonnets, reinterpretati dal poeta napoletano Dario Jacobelli, recentemente e prematuramente scomparso, i</w:t>
      </w:r>
      <w:r w:rsidRPr="004A59BA">
        <w:rPr>
          <w:rFonts w:ascii="Franklin Gothic Book" w:hAnsi="Franklin Gothic Book"/>
          <w:i w:val="0"/>
          <w:color w:val="000000"/>
        </w:rPr>
        <w:t xml:space="preserve">l quale dedicò gli ultimi anni della sua vita a tradurre i sonetti shakespeariani per i suoi amici più cari, donando un linguaggio completamente nuovo ad uno dei più grandi classici. </w:t>
      </w:r>
      <w:r w:rsidRPr="004A59BA">
        <w:t xml:space="preserve"> </w:t>
      </w:r>
      <w:r w:rsidRPr="004A59BA">
        <w:rPr>
          <w:rFonts w:ascii="Franklin Gothic Book" w:hAnsi="Franklin Gothic Book"/>
          <w:i w:val="0"/>
          <w:color w:val="000000"/>
        </w:rPr>
        <w:t>L’attore col fare leggero di un poetico “Pulcinella” si cala nei panni o</w:t>
      </w:r>
      <w:r w:rsidRPr="004A59BA">
        <w:rPr>
          <w:rFonts w:ascii="Franklin Gothic Book" w:hAnsi="Franklin Gothic Book"/>
          <w:i w:val="0"/>
          <w:color w:val="000000"/>
        </w:rPr>
        <w:t>dierni di ganzo, anziano, funambolo. Racconta l’amore, la bellezza e la caducità della vita in una lingua brutale, spergiura, violenta ma anche dolce, viscerale e coraggiosa.</w:t>
      </w:r>
      <w:r w:rsidRPr="004A59BA">
        <w:rPr>
          <w:rFonts w:ascii="Franklin Gothic Medium" w:hAnsi="Franklin Gothic Medium"/>
          <w:i w:val="0"/>
          <w:color w:val="000000"/>
        </w:rPr>
        <w:t xml:space="preserve"> </w:t>
      </w:r>
      <w:r w:rsidRPr="004A59BA">
        <w:rPr>
          <w:rFonts w:ascii="Franklin Gothic Book" w:hAnsi="Franklin Gothic Book"/>
          <w:i w:val="0"/>
          <w:color w:val="000000"/>
        </w:rPr>
        <w:t>Nelle parole di Jacobelli “la «darklady» più misteriosa della letteratura univers</w:t>
      </w:r>
      <w:r w:rsidRPr="004A59BA">
        <w:rPr>
          <w:rFonts w:ascii="Franklin Gothic Book" w:hAnsi="Franklin Gothic Book"/>
          <w:i w:val="0"/>
          <w:color w:val="000000"/>
        </w:rPr>
        <w:t xml:space="preserve">ale, quella a cui sono destinati gli ultimi 28 componimenti della raccolta del Bardo, diventa “una mala femmina al cui cospetto un guappo innamorato perde la ragione” e il delirio della passione “smania ’e morte”; un’esperienza di annichilimento, perdita, </w:t>
      </w:r>
      <w:r w:rsidRPr="004A59BA">
        <w:rPr>
          <w:rFonts w:ascii="Franklin Gothic Book" w:hAnsi="Franklin Gothic Book"/>
          <w:i w:val="0"/>
          <w:color w:val="000000"/>
        </w:rPr>
        <w:t>alienazione.</w:t>
      </w:r>
    </w:p>
    <w:p w:rsidR="00115DA7" w:rsidRDefault="00115DA7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</w:p>
    <w:p w:rsidR="00115DA7" w:rsidRPr="004A59BA" w:rsidRDefault="004A59BA">
      <w:pPr>
        <w:spacing w:after="0" w:line="240" w:lineRule="auto"/>
        <w:jc w:val="both"/>
        <w:rPr>
          <w:rFonts w:ascii="Franklin Gothic Book" w:hAnsi="Franklin Gothic Book"/>
          <w:i/>
          <w:iCs/>
        </w:rPr>
      </w:pPr>
      <w:r w:rsidRPr="004A59BA">
        <w:rPr>
          <w:rFonts w:ascii="Franklin Gothic Book" w:eastAsiaTheme="minorEastAsia" w:hAnsi="Franklin Gothic Book" w:cs="Arial"/>
          <w:i/>
          <w:iCs/>
          <w:lang w:eastAsia="it-IT"/>
        </w:rPr>
        <w:t xml:space="preserve">“Dario Jacobelli, poeta napoletano scomparso prematuramente nel 2013 </w:t>
      </w:r>
      <w:r w:rsidRPr="004A59BA">
        <w:rPr>
          <w:rFonts w:ascii="Franklin Gothic Book" w:eastAsiaTheme="minorEastAsia" w:hAnsi="Franklin Gothic Book" w:cs="Arial"/>
          <w:i/>
          <w:iCs/>
          <w:lang w:eastAsia="it-IT"/>
        </w:rPr>
        <w:t>si dedicò negli ultimi anni della sua vita alla traduzione in napoletano e al tradimento, come amava definirlo, di 30 Sonetti di Shakespeare. Non aveva s</w:t>
      </w:r>
      <w:r w:rsidRPr="004A59BA">
        <w:rPr>
          <w:rFonts w:ascii="Franklin Gothic Book" w:eastAsiaTheme="minorEastAsia" w:hAnsi="Franklin Gothic Book" w:cs="Arial"/>
          <w:i/>
          <w:iCs/>
          <w:lang w:eastAsia="it-IT"/>
        </w:rPr>
        <w:t>cadenze, non doveva rispettare le indicazioni o correzioni di nessun editore. Per committenti aveva i suoi amici più cari ai quali dedicava ogni sua nuova traduzione. I Sonetti in napoletano suonano bene. Battono di un proprio cuore. Indossano una maschera</w:t>
      </w:r>
      <w:r w:rsidRPr="004A59BA">
        <w:rPr>
          <w:rFonts w:ascii="Franklin Gothic Book" w:eastAsiaTheme="minorEastAsia" w:hAnsi="Franklin Gothic Book" w:cs="Arial"/>
          <w:i/>
          <w:iCs/>
          <w:lang w:eastAsia="it-IT"/>
        </w:rPr>
        <w:t xml:space="preserve"> che li costringe a sollevarsi dal foglio per prendere il volo, tenendo i piedi per terra.” </w:t>
      </w:r>
      <w:r w:rsidRPr="004A59BA">
        <w:rPr>
          <w:rFonts w:ascii="Franklin Gothic Book" w:eastAsiaTheme="minorEastAsia" w:hAnsi="Franklin Gothic Book" w:cs="Arial"/>
          <w:iCs/>
          <w:lang w:eastAsia="it-IT"/>
        </w:rPr>
        <w:t>Lino Musella</w:t>
      </w:r>
    </w:p>
    <w:p w:rsidR="004A59BA" w:rsidRDefault="004A59BA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  <w:sectPr w:rsidR="004A59BA" w:rsidSect="00115DA7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4096"/>
        </w:sectPr>
      </w:pPr>
      <w:r>
        <w:rPr>
          <w:rFonts w:ascii="Franklin Gothic Book" w:eastAsiaTheme="majorEastAsia" w:hAnsi="Franklin Gothic Book" w:cstheme="majorBidi"/>
          <w:iCs/>
          <w:color w:val="757575"/>
          <w:sz w:val="24"/>
          <w:szCs w:val="24"/>
        </w:rPr>
        <w:br/>
      </w:r>
    </w:p>
    <w:p w:rsidR="00115DA7" w:rsidRDefault="004A59BA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lastRenderedPageBreak/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</w:rPr>
        <w:t>martedì 29 gennaio h 19:30</w:t>
      </w:r>
      <w:r>
        <w:rPr>
          <w:rFonts w:ascii="Franklin Gothic Book" w:hAnsi="Franklin Gothic Book"/>
        </w:rPr>
        <w:br/>
        <w:t>mercoledì 30 gennaio h 20:15</w:t>
      </w:r>
      <w:r>
        <w:rPr>
          <w:rFonts w:ascii="Franklin Gothic Book" w:hAnsi="Franklin Gothic Book"/>
        </w:rPr>
        <w:br/>
        <w:t>giovedì 31 gennaio h 20:30</w:t>
      </w:r>
      <w:r>
        <w:rPr>
          <w:rFonts w:ascii="Franklin Gothic Book" w:hAnsi="Franklin Gothic Book"/>
        </w:rPr>
        <w:br/>
        <w:t>venerdì 1 febbraio h 21:00</w:t>
      </w:r>
      <w:r>
        <w:rPr>
          <w:rFonts w:ascii="Franklin Gothic Book" w:hAnsi="Franklin Gothic Book"/>
        </w:rPr>
        <w:br/>
        <w:t>sabato 2 febbraio h 20:00</w:t>
      </w:r>
      <w:r>
        <w:rPr>
          <w:rFonts w:ascii="Franklin Gothic Book" w:hAnsi="Franklin Gothic Book"/>
        </w:rPr>
        <w:br/>
        <w:t>domenica 3 febbraio h</w:t>
      </w:r>
      <w:r>
        <w:rPr>
          <w:rFonts w:ascii="Franklin Gothic Book" w:hAnsi="Franklin Gothic Book"/>
        </w:rPr>
        <w:t xml:space="preserve"> 16:45</w:t>
      </w:r>
    </w:p>
    <w:p w:rsidR="00115DA7" w:rsidRDefault="004A59BA">
      <w:pPr>
        <w:spacing w:line="270" w:lineRule="atLeas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lastRenderedPageBreak/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bCs/>
          <w:color w:val="000000"/>
        </w:rPr>
        <w:t xml:space="preserve">Intero </w:t>
      </w:r>
      <w:r>
        <w:rPr>
          <w:rFonts w:ascii="Franklin Gothic Book" w:hAnsi="Franklin Gothic Book"/>
          <w:color w:val="000000"/>
        </w:rPr>
        <w:t>&gt; 23,50€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b/>
          <w:bCs/>
          <w:color w:val="000000"/>
        </w:rPr>
        <w:t>Ridotto Over65/Under26</w:t>
      </w:r>
      <w:r>
        <w:rPr>
          <w:rFonts w:ascii="Franklin Gothic Book" w:hAnsi="Franklin Gothic Book"/>
          <w:color w:val="000000"/>
        </w:rPr>
        <w:t xml:space="preserve"> &gt; 15€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b/>
          <w:bCs/>
          <w:color w:val="000000"/>
        </w:rPr>
        <w:t>Convenzioni</w:t>
      </w:r>
      <w:r>
        <w:rPr>
          <w:rFonts w:ascii="Franklin Gothic Book" w:hAnsi="Franklin Gothic Book"/>
          <w:color w:val="000000"/>
        </w:rPr>
        <w:t>* &gt; 18€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* le convenzioni sono valide tutti i giorni, esclusi venerdì e sabato.</w:t>
      </w:r>
      <w:r>
        <w:rPr>
          <w:rFonts w:ascii="Franklin Gothic Book" w:hAnsi="Franklin Gothic Book"/>
          <w:b/>
          <w:color w:val="000000"/>
        </w:rPr>
        <w:t xml:space="preserve"> </w:t>
      </w:r>
    </w:p>
    <w:p w:rsidR="004A59BA" w:rsidRDefault="004A59BA">
      <w:pPr>
        <w:pStyle w:val="Corpodeltesto"/>
        <w:rPr>
          <w:rFonts w:ascii="Franklin Gothic Book" w:hAnsi="Franklin Gothic Book"/>
          <w:b/>
          <w:i w:val="0"/>
          <w:sz w:val="20"/>
          <w:szCs w:val="20"/>
        </w:rPr>
        <w:sectPr w:rsidR="004A59BA" w:rsidSect="004A59BA">
          <w:type w:val="continuous"/>
          <w:pgSz w:w="11906" w:h="16838"/>
          <w:pgMar w:top="1417" w:right="1134" w:bottom="1134" w:left="1134" w:header="708" w:footer="708" w:gutter="0"/>
          <w:cols w:num="2" w:space="720"/>
          <w:formProt w:val="0"/>
          <w:docGrid w:linePitch="360" w:charSpace="4096"/>
        </w:sectPr>
      </w:pPr>
      <w:bookmarkStart w:id="0" w:name="_GoBack"/>
      <w:bookmarkEnd w:id="0"/>
    </w:p>
    <w:p w:rsidR="004A59BA" w:rsidRDefault="004A59BA">
      <w:pPr>
        <w:pStyle w:val="Corpodeltesto"/>
        <w:rPr>
          <w:rFonts w:ascii="Franklin Gothic Book" w:hAnsi="Franklin Gothic Book"/>
          <w:b/>
          <w:i w:val="0"/>
          <w:sz w:val="20"/>
          <w:szCs w:val="20"/>
        </w:rPr>
      </w:pPr>
    </w:p>
    <w:p w:rsidR="004A59BA" w:rsidRDefault="004A59BA">
      <w:pPr>
        <w:pStyle w:val="Corpodeltesto"/>
        <w:rPr>
          <w:rFonts w:ascii="Franklin Gothic Book" w:hAnsi="Franklin Gothic Book"/>
          <w:b/>
          <w:i w:val="0"/>
          <w:sz w:val="20"/>
          <w:szCs w:val="20"/>
        </w:rPr>
      </w:pPr>
    </w:p>
    <w:p w:rsidR="004A59BA" w:rsidRDefault="004A59BA">
      <w:pPr>
        <w:pStyle w:val="Corpodeltesto"/>
        <w:rPr>
          <w:rFonts w:ascii="Franklin Gothic Book" w:hAnsi="Franklin Gothic Book"/>
          <w:b/>
          <w:i w:val="0"/>
          <w:sz w:val="20"/>
          <w:szCs w:val="20"/>
        </w:rPr>
        <w:sectPr w:rsidR="004A59BA" w:rsidSect="004A59BA">
          <w:type w:val="continuous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4096"/>
        </w:sectPr>
      </w:pPr>
    </w:p>
    <w:p w:rsidR="00115DA7" w:rsidRDefault="004A59BA">
      <w:pPr>
        <w:pStyle w:val="Corpodeltesto"/>
      </w:pPr>
      <w:r>
        <w:rPr>
          <w:rFonts w:ascii="Franklin Gothic Book" w:hAnsi="Franklin Gothic Book"/>
          <w:b/>
          <w:i w:val="0"/>
          <w:sz w:val="20"/>
          <w:szCs w:val="20"/>
        </w:rPr>
        <w:lastRenderedPageBreak/>
        <w:t>Informazioni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i w:val="0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8">
        <w:r>
          <w:rPr>
            <w:rStyle w:val="CollegamentoInternet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115DA7" w:rsidRDefault="00115DA7">
      <w:pPr>
        <w:spacing w:line="240" w:lineRule="auto"/>
      </w:pPr>
      <w:hyperlink r:id="rId9">
        <w:r w:rsidR="004A59BA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4A59BA">
        <w:rPr>
          <w:rFonts w:ascii="Franklin Gothic Book" w:hAnsi="Franklin Gothic Book"/>
          <w:sz w:val="20"/>
          <w:szCs w:val="20"/>
        </w:rPr>
        <w:t xml:space="preserve"> </w:t>
      </w:r>
      <w:r w:rsidR="004A59BA">
        <w:rPr>
          <w:rFonts w:ascii="Franklin Gothic Book" w:hAnsi="Franklin Gothic Book"/>
          <w:sz w:val="20"/>
          <w:szCs w:val="20"/>
        </w:rPr>
        <w:br/>
      </w:r>
      <w:hyperlink r:id="rId10">
        <w:r w:rsidR="004A59BA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</w:t>
        </w:r>
        <w:r w:rsidR="004A59BA">
          <w:rPr>
            <w:rStyle w:val="CollegamentoInternet"/>
            <w:rFonts w:ascii="Franklin Gothic Book" w:hAnsi="Franklin Gothic Book"/>
            <w:sz w:val="20"/>
            <w:szCs w:val="20"/>
          </w:rPr>
          <w:t>t</w:t>
        </w:r>
      </w:hyperlink>
      <w:r w:rsidR="004A59BA">
        <w:rPr>
          <w:rFonts w:ascii="Franklin Gothic Book" w:hAnsi="Franklin Gothic Book"/>
          <w:sz w:val="20"/>
          <w:szCs w:val="20"/>
        </w:rPr>
        <w:t xml:space="preserve"> </w:t>
      </w:r>
      <w:r w:rsidR="004A59BA">
        <w:rPr>
          <w:rFonts w:ascii="Franklin Gothic Book" w:hAnsi="Franklin Gothic Book"/>
          <w:sz w:val="20"/>
          <w:szCs w:val="20"/>
        </w:rPr>
        <w:br/>
      </w:r>
      <w:r w:rsidR="004A59BA">
        <w:rPr>
          <w:rFonts w:ascii="Franklin Gothic Book" w:hAnsi="Franklin Gothic Book"/>
          <w:b/>
          <w:sz w:val="20"/>
          <w:szCs w:val="20"/>
        </w:rPr>
        <w:t>App</w:t>
      </w:r>
      <w:r w:rsidR="004A59BA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115DA7" w:rsidRDefault="004A59BA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lastRenderedPageBreak/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1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</w:t>
        </w:r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renti.it</w:t>
        </w:r>
      </w:hyperlink>
    </w:p>
    <w:p w:rsidR="00115DA7" w:rsidRDefault="004A59BA">
      <w:pPr>
        <w:pStyle w:val="Corpodeltesto"/>
      </w:pPr>
      <w:r>
        <w:rPr>
          <w:rFonts w:ascii="Franklin Gothic Book" w:hAnsi="Franklin Gothic Book"/>
          <w:sz w:val="20"/>
          <w:szCs w:val="20"/>
        </w:rPr>
        <w:t xml:space="preserve">Visita la nostra </w:t>
      </w:r>
      <w:hyperlink r:id="rId12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4A59BA" w:rsidRDefault="004A59BA">
      <w:pPr>
        <w:pStyle w:val="Corpodeltesto"/>
        <w:sectPr w:rsidR="004A59BA" w:rsidSect="004A59BA">
          <w:type w:val="continuous"/>
          <w:pgSz w:w="11906" w:h="16838"/>
          <w:pgMar w:top="1417" w:right="1134" w:bottom="1134" w:left="1134" w:header="708" w:footer="708" w:gutter="0"/>
          <w:cols w:num="2" w:space="720"/>
          <w:formProt w:val="0"/>
          <w:docGrid w:linePitch="360" w:charSpace="4096"/>
        </w:sectPr>
      </w:pPr>
    </w:p>
    <w:p w:rsidR="00115DA7" w:rsidRDefault="00115DA7">
      <w:pPr>
        <w:pStyle w:val="Corpodeltesto"/>
      </w:pPr>
    </w:p>
    <w:sectPr w:rsidR="00115DA7" w:rsidSect="004A59BA">
      <w:type w:val="continuous"/>
      <w:pgSz w:w="11906" w:h="16838"/>
      <w:pgMar w:top="1417" w:right="1134" w:bottom="1134" w:left="1134" w:header="708" w:footer="708" w:gutter="0"/>
      <w:cols w:num="2"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A7" w:rsidRDefault="00115DA7" w:rsidP="00115DA7">
      <w:pPr>
        <w:spacing w:after="0" w:line="240" w:lineRule="auto"/>
      </w:pPr>
      <w:r>
        <w:separator/>
      </w:r>
    </w:p>
  </w:endnote>
  <w:endnote w:type="continuationSeparator" w:id="0">
    <w:p w:rsidR="00115DA7" w:rsidRDefault="00115DA7" w:rsidP="0011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A7" w:rsidRDefault="00115DA7">
    <w:pPr>
      <w:pStyle w:val="Footer"/>
      <w:jc w:val="center"/>
      <w:rPr>
        <w:rFonts w:ascii="Franklin Gothic Book" w:hAnsi="Franklin Gothic Book" w:cs="Franklin Gothic Book"/>
      </w:rPr>
    </w:pPr>
  </w:p>
  <w:p w:rsidR="00115DA7" w:rsidRDefault="00115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A7" w:rsidRDefault="00115DA7" w:rsidP="00115DA7">
      <w:pPr>
        <w:spacing w:after="0" w:line="240" w:lineRule="auto"/>
      </w:pPr>
      <w:r>
        <w:separator/>
      </w:r>
    </w:p>
  </w:footnote>
  <w:footnote w:type="continuationSeparator" w:id="0">
    <w:p w:rsidR="00115DA7" w:rsidRDefault="00115DA7" w:rsidP="0011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A7" w:rsidRDefault="004A59BA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5DA7" w:rsidRDefault="00115D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A7"/>
    <w:rsid w:val="00115DA7"/>
    <w:rsid w:val="004A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"/>
    <w:next w:val="Corpodeltesto"/>
    <w:qFormat/>
    <w:rsid w:val="00115DA7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2">
    <w:name w:val="Heading 2"/>
    <w:basedOn w:val="Titolo"/>
    <w:next w:val="Corpodeltesto"/>
    <w:qFormat/>
    <w:rsid w:val="00115DA7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5">
    <w:name w:val="Heading 5"/>
    <w:basedOn w:val="Normale"/>
    <w:next w:val="Normale"/>
    <w:link w:val="Titolo5Carattere"/>
    <w:uiPriority w:val="9"/>
    <w:semiHidden/>
    <w:unhideWhenUsed/>
    <w:qFormat/>
    <w:rsid w:val="000E06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5Carattere">
    <w:name w:val="Titolo 5 Carattere"/>
    <w:basedOn w:val="Carpredefinitoparagrafo"/>
    <w:link w:val="Heading5"/>
    <w:uiPriority w:val="9"/>
    <w:semiHidden/>
    <w:qFormat/>
    <w:rsid w:val="000E06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sid w:val="00115DA7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115DA7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115DA7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115DA7"/>
    <w:rPr>
      <w:b/>
      <w:bCs/>
    </w:rPr>
  </w:style>
  <w:style w:type="character" w:customStyle="1" w:styleId="ListLabel4">
    <w:name w:val="ListLabel 4"/>
    <w:qFormat/>
    <w:rsid w:val="00115DA7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115DA7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115DA7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115DA7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115DA7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115DA7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115DA7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115DA7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115DA7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115DA7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115DA7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115DA7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115DA7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115DA7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115DA7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115D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115DA7"/>
    <w:rPr>
      <w:rFonts w:cs="Arial"/>
    </w:rPr>
  </w:style>
  <w:style w:type="paragraph" w:customStyle="1" w:styleId="Caption">
    <w:name w:val="Caption"/>
    <w:basedOn w:val="Normale"/>
    <w:qFormat/>
    <w:rsid w:val="00115D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15DA7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press.teatrofrancoparent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ptix3.mioticket.it/TeatroParent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479</Words>
  <Characters>2732</Characters>
  <Application>Microsoft Office Word</Application>
  <DocSecurity>0</DocSecurity>
  <Lines>22</Lines>
  <Paragraphs>6</Paragraphs>
  <ScaleCrop>false</ScaleCrop>
  <Company>Hewlett-Packard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68</cp:revision>
  <cp:lastPrinted>2017-09-25T09:02:00Z</cp:lastPrinted>
  <dcterms:created xsi:type="dcterms:W3CDTF">2017-04-03T09:28:00Z</dcterms:created>
  <dcterms:modified xsi:type="dcterms:W3CDTF">2019-01-09T14:58:00Z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