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34" w:rsidRDefault="001E4B34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  <w:bookmarkStart w:id="0" w:name="_GoBack"/>
      <w:bookmarkEnd w:id="0"/>
    </w:p>
    <w:p w:rsidR="001E4B34" w:rsidRDefault="00697DED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 w:rsidR="001E4B34" w:rsidRDefault="00697DED">
      <w:pPr>
        <w:spacing w:line="270" w:lineRule="atLeast"/>
        <w:textAlignment w:val="baseline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Sala AcomeA</w:t>
      </w: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b/>
          <w:bCs/>
          <w:sz w:val="24"/>
          <w:szCs w:val="24"/>
        </w:rPr>
        <w:t>Dal 29 novembre al 13 dicembre 2018</w:t>
      </w:r>
    </w:p>
    <w:p w:rsidR="001E4B34" w:rsidRDefault="00697DED">
      <w:pPr>
        <w:spacing w:line="270" w:lineRule="atLeast"/>
        <w:textAlignment w:val="baseline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UOMO SOLO IN FILA – I PENSIERI DI PASQUALE</w:t>
      </w:r>
    </w:p>
    <w:p w:rsidR="001E4B34" w:rsidRDefault="00697DED">
      <w:pPr>
        <w:spacing w:line="270" w:lineRule="atLeast"/>
        <w:textAlignment w:val="baseline"/>
      </w:pPr>
      <w:r>
        <w:rPr>
          <w:rFonts w:ascii="Franklin Gothic Book" w:hAnsi="Franklin Gothic Book"/>
          <w:bCs/>
          <w:sz w:val="24"/>
          <w:szCs w:val="24"/>
        </w:rPr>
        <w:t xml:space="preserve">di e con </w:t>
      </w:r>
      <w:r>
        <w:rPr>
          <w:rFonts w:ascii="Franklin Gothic Book" w:hAnsi="Franklin Gothic Book"/>
          <w:b/>
          <w:bCs/>
          <w:sz w:val="24"/>
          <w:szCs w:val="24"/>
        </w:rPr>
        <w:t>Maurizio Micheli</w:t>
      </w:r>
      <w:r>
        <w:rPr>
          <w:rFonts w:ascii="Franklin Gothic Book" w:hAnsi="Franklin Gothic Book"/>
          <w:bCs/>
          <w:sz w:val="24"/>
          <w:szCs w:val="24"/>
        </w:rPr>
        <w:br/>
        <w:t xml:space="preserve">al pianoforte </w:t>
      </w:r>
      <w:r>
        <w:rPr>
          <w:rFonts w:ascii="Franklin Gothic Book" w:hAnsi="Franklin Gothic Book"/>
          <w:b/>
          <w:bCs/>
          <w:sz w:val="24"/>
          <w:szCs w:val="24"/>
        </w:rPr>
        <w:t>Gianluca Sambataro</w:t>
      </w:r>
      <w:r>
        <w:rPr>
          <w:rFonts w:ascii="Franklin Gothic Book" w:hAnsi="Franklin Gothic Book"/>
          <w:b/>
          <w:bCs/>
          <w:sz w:val="24"/>
          <w:szCs w:val="24"/>
        </w:rPr>
        <w:br/>
      </w:r>
      <w:r w:rsidRPr="00697DED">
        <w:rPr>
          <w:rFonts w:ascii="Franklin Gothic Book" w:hAnsi="Franklin Gothic Book"/>
          <w:bCs/>
          <w:sz w:val="24"/>
          <w:szCs w:val="24"/>
        </w:rPr>
        <w:t xml:space="preserve">sostituito da </w:t>
      </w:r>
      <w:r w:rsidRPr="00697DED">
        <w:rPr>
          <w:rFonts w:ascii="Franklin Gothic Book" w:hAnsi="Franklin Gothic Book"/>
          <w:b/>
          <w:bCs/>
          <w:sz w:val="24"/>
          <w:szCs w:val="24"/>
        </w:rPr>
        <w:t xml:space="preserve">Pietro Ubaldi </w:t>
      </w:r>
      <w:r w:rsidRPr="00697DED">
        <w:rPr>
          <w:rFonts w:ascii="Franklin Gothic Book" w:hAnsi="Franklin Gothic Book"/>
          <w:bCs/>
          <w:sz w:val="24"/>
          <w:szCs w:val="24"/>
        </w:rPr>
        <w:t>nei giorni: 30 Novembre, 4 dicemb</w:t>
      </w:r>
      <w:r>
        <w:rPr>
          <w:rFonts w:ascii="Franklin Gothic Book" w:hAnsi="Franklin Gothic Book"/>
          <w:bCs/>
          <w:sz w:val="24"/>
          <w:szCs w:val="24"/>
        </w:rPr>
        <w:t>re, 5 dicembre, 8 dicembre, 13 d</w:t>
      </w:r>
      <w:r w:rsidRPr="00697DED">
        <w:rPr>
          <w:rFonts w:ascii="Franklin Gothic Book" w:hAnsi="Franklin Gothic Book"/>
          <w:bCs/>
          <w:sz w:val="24"/>
          <w:szCs w:val="24"/>
        </w:rPr>
        <w:t>icembre</w:t>
      </w:r>
      <w:r>
        <w:rPr>
          <w:rFonts w:ascii="Franklin Gothic Book" w:hAnsi="Franklin Gothic Book"/>
          <w:bCs/>
          <w:sz w:val="24"/>
          <w:szCs w:val="24"/>
        </w:rPr>
        <w:br/>
        <w:t xml:space="preserve">regia </w:t>
      </w:r>
      <w:r>
        <w:rPr>
          <w:rFonts w:ascii="Franklin Gothic Book" w:hAnsi="Franklin Gothic Book"/>
          <w:b/>
          <w:bCs/>
          <w:sz w:val="24"/>
          <w:szCs w:val="24"/>
        </w:rPr>
        <w:t>Luca Sandri</w:t>
      </w:r>
      <w:r>
        <w:rPr>
          <w:rFonts w:ascii="Franklin Gothic Book" w:hAnsi="Franklin Gothic Book"/>
          <w:b/>
          <w:bCs/>
          <w:sz w:val="24"/>
          <w:szCs w:val="24"/>
        </w:rPr>
        <w:br/>
      </w:r>
      <w:r>
        <w:rPr>
          <w:rFonts w:ascii="Franklin Gothic Book" w:hAnsi="Franklin Gothic Book"/>
          <w:bCs/>
          <w:sz w:val="24"/>
          <w:szCs w:val="24"/>
        </w:rPr>
        <w:t xml:space="preserve">spazio scenico </w:t>
      </w:r>
      <w:r>
        <w:rPr>
          <w:rFonts w:ascii="Franklin Gothic Book" w:hAnsi="Franklin Gothic Book"/>
          <w:b/>
          <w:bCs/>
          <w:sz w:val="24"/>
          <w:szCs w:val="24"/>
        </w:rPr>
        <w:t>Fabio Cherstich</w:t>
      </w:r>
      <w:r>
        <w:rPr>
          <w:rFonts w:ascii="Franklin Gothic Book" w:hAnsi="Franklin Gothic Book"/>
          <w:b/>
          <w:bCs/>
          <w:sz w:val="24"/>
          <w:szCs w:val="24"/>
        </w:rPr>
        <w:br/>
      </w:r>
      <w:r>
        <w:rPr>
          <w:rFonts w:ascii="Franklin Gothic Book" w:hAnsi="Franklin Gothic Book"/>
          <w:bCs/>
          <w:sz w:val="24"/>
          <w:szCs w:val="24"/>
        </w:rPr>
        <w:t xml:space="preserve">produzione </w:t>
      </w:r>
      <w:r>
        <w:rPr>
          <w:rFonts w:ascii="Franklin Gothic Book" w:hAnsi="Franklin Gothic Book"/>
          <w:b/>
          <w:bCs/>
          <w:sz w:val="24"/>
          <w:szCs w:val="24"/>
        </w:rPr>
        <w:t>Teatro Franco Parenti</w:t>
      </w:r>
    </w:p>
    <w:p w:rsidR="001E4B34" w:rsidRDefault="00697DED">
      <w:pPr>
        <w:spacing w:line="270" w:lineRule="atLeast"/>
        <w:textAlignment w:val="baseline"/>
        <w:rPr>
          <w:i/>
          <w:iCs/>
        </w:rPr>
      </w:pPr>
      <w:r>
        <w:rPr>
          <w:rFonts w:ascii="Franklin Gothic Book" w:hAnsi="Franklin Gothic Book"/>
          <w:i/>
          <w:iCs/>
          <w:sz w:val="24"/>
          <w:szCs w:val="24"/>
        </w:rPr>
        <w:t>Durata: 1 ora e 50 minuti</w:t>
      </w:r>
    </w:p>
    <w:p w:rsidR="001E4B34" w:rsidRDefault="00697DED">
      <w:pPr>
        <w:spacing w:line="270" w:lineRule="atLeast"/>
        <w:textAlignment w:val="baseline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 xml:space="preserve">In un posto che non si sa bene cosa sia e dove sia, c’è un uomo in coda, una coda invisibile, che non si sa perché e quando è cominciata, né quando finirà: forse mai. Gli uomini in fila dovranno pagare per qualche colpa commessa; </w:t>
      </w:r>
      <w:r>
        <w:rPr>
          <w:rFonts w:ascii="Franklin Gothic Book" w:hAnsi="Franklin Gothic Book"/>
          <w:bCs/>
          <w:sz w:val="24"/>
          <w:szCs w:val="24"/>
        </w:rPr>
        <w:t>una rata saltata, una multa dimenticata, una bolletta tardata, comunque un debito di cui dovranno rendere conto a qualcuno. Mentre attende in fila, Pasquale ripercorre la sua vita; pensa agli errori fatti, alle sue scelte, anche ideologiche. Pensa ai sogni</w:t>
      </w:r>
      <w:r>
        <w:rPr>
          <w:rFonts w:ascii="Franklin Gothic Book" w:hAnsi="Franklin Gothic Book"/>
          <w:bCs/>
          <w:sz w:val="24"/>
          <w:szCs w:val="24"/>
        </w:rPr>
        <w:t xml:space="preserve"> franati, alle occasioni perdute, alle gioie e ai dolori.</w:t>
      </w:r>
    </w:p>
    <w:p w:rsidR="001E4B34" w:rsidRDefault="001E4B34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</w:p>
    <w:p w:rsidR="001E4B34" w:rsidRDefault="00697DED">
      <w:pPr>
        <w:spacing w:line="270" w:lineRule="atLeast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it-IT"/>
        </w:rPr>
      </w:pPr>
      <w:r>
        <w:rPr>
          <w:rFonts w:ascii="Franklin Gothic Book" w:hAnsi="Franklin Gothic Book"/>
          <w:b/>
          <w:sz w:val="24"/>
          <w:szCs w:val="24"/>
        </w:rPr>
        <w:t>ORARI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eastAsia="Times New Roman" w:hAnsi="Franklin Gothic Book" w:cs="Arial"/>
          <w:color w:val="1A1A1A"/>
          <w:lang w:eastAsia="it-IT"/>
        </w:rPr>
        <w:t>giovedì h 20:00</w:t>
      </w:r>
      <w:r>
        <w:rPr>
          <w:rFonts w:ascii="Franklin Gothic Book" w:eastAsia="Times New Roman" w:hAnsi="Franklin Gothic Book" w:cs="Arial"/>
          <w:color w:val="1A1A1A"/>
          <w:lang w:eastAsia="it-IT"/>
        </w:rPr>
        <w:br/>
        <w:t>venerdì h 20:30</w:t>
      </w:r>
      <w:r>
        <w:rPr>
          <w:rFonts w:ascii="Franklin Gothic Book" w:eastAsia="Times New Roman" w:hAnsi="Franklin Gothic Book" w:cs="Arial"/>
          <w:color w:val="1A1A1A"/>
          <w:lang w:eastAsia="it-IT"/>
        </w:rPr>
        <w:br/>
        <w:t>sabato h 21:00</w:t>
      </w:r>
      <w:r>
        <w:rPr>
          <w:rFonts w:ascii="Franklin Gothic Book" w:eastAsia="Times New Roman" w:hAnsi="Franklin Gothic Book" w:cs="Arial"/>
          <w:color w:val="1A1A1A"/>
          <w:lang w:eastAsia="it-IT"/>
        </w:rPr>
        <w:br/>
        <w:t>domenica h 15:45</w:t>
      </w:r>
      <w:r>
        <w:rPr>
          <w:rFonts w:ascii="Franklin Gothic Book" w:eastAsia="Times New Roman" w:hAnsi="Franklin Gothic Book" w:cs="Arial"/>
          <w:color w:val="1A1A1A"/>
          <w:lang w:eastAsia="it-IT"/>
        </w:rPr>
        <w:br/>
        <w:t>martedì h 20:30</w:t>
      </w:r>
      <w:r>
        <w:rPr>
          <w:rFonts w:ascii="Franklin Gothic Book" w:eastAsia="Times New Roman" w:hAnsi="Franklin Gothic Book" w:cs="Arial"/>
          <w:color w:val="1A1A1A"/>
          <w:lang w:eastAsia="it-IT"/>
        </w:rPr>
        <w:br/>
        <w:t>mercoledì h 19:15</w:t>
      </w:r>
    </w:p>
    <w:p w:rsidR="001E4B34" w:rsidRDefault="001E4B34">
      <w:pPr>
        <w:tabs>
          <w:tab w:val="left" w:pos="2529"/>
        </w:tabs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</w:p>
    <w:p w:rsidR="001E4B34" w:rsidRDefault="00697DED">
      <w:pPr>
        <w:tabs>
          <w:tab w:val="left" w:pos="2529"/>
        </w:tabs>
        <w:spacing w:line="270" w:lineRule="atLeast"/>
        <w:textAlignment w:val="baseline"/>
        <w:rPr>
          <w:rFonts w:ascii="Franklin Gothic Book" w:hAnsi="Franklin Gothic Book"/>
        </w:rPr>
      </w:pPr>
      <w:r>
        <w:rPr>
          <w:rFonts w:ascii="Franklin Gothic Book" w:hAnsi="Franklin Gothic Book"/>
          <w:b/>
          <w:sz w:val="24"/>
          <w:szCs w:val="24"/>
        </w:rPr>
        <w:t>PREZZO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b/>
          <w:bCs/>
        </w:rPr>
        <w:t>Prime file</w:t>
      </w:r>
      <w:r>
        <w:rPr>
          <w:rFonts w:ascii="Franklin Gothic Book" w:hAnsi="Franklin Gothic Book"/>
        </w:rPr>
        <w:br/>
        <w:t>Biglietto unico &gt; 38€ + prev.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b/>
          <w:bCs/>
        </w:rPr>
        <w:t>Platea</w:t>
      </w:r>
      <w:r>
        <w:rPr>
          <w:rFonts w:ascii="Franklin Gothic Book" w:hAnsi="Franklin Gothic Book"/>
        </w:rPr>
        <w:br/>
        <w:t>Intero &gt; 30€ + prev.</w:t>
      </w:r>
      <w:r>
        <w:rPr>
          <w:rFonts w:ascii="Franklin Gothic Book" w:hAnsi="Franklin Gothic Book"/>
        </w:rPr>
        <w:br/>
        <w:t xml:space="preserve">Ridotto </w:t>
      </w:r>
      <w:r>
        <w:rPr>
          <w:rFonts w:ascii="Franklin Gothic Book" w:hAnsi="Franklin Gothic Book"/>
        </w:rPr>
        <w:t>Over65/under26 &gt; 18€ + prev.</w:t>
      </w:r>
      <w:r>
        <w:rPr>
          <w:rFonts w:ascii="Franklin Gothic Book" w:hAnsi="Franklin Gothic Book"/>
        </w:rPr>
        <w:br/>
        <w:t>Convenzioni* &gt; 21€ + prev.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b/>
          <w:bCs/>
        </w:rPr>
        <w:t>Galleria</w:t>
      </w:r>
      <w:r>
        <w:rPr>
          <w:rFonts w:ascii="Franklin Gothic Book" w:hAnsi="Franklin Gothic Book"/>
        </w:rPr>
        <w:br/>
        <w:t>Intero &gt; 20€ + prev.</w:t>
      </w:r>
      <w:r>
        <w:rPr>
          <w:rFonts w:ascii="Franklin Gothic Book" w:hAnsi="Franklin Gothic Book"/>
        </w:rPr>
        <w:br/>
        <w:t>Ridotto Over65/under26 &gt; 15€ + prev.</w:t>
      </w:r>
      <w:r>
        <w:rPr>
          <w:rFonts w:ascii="Franklin Gothic Book" w:hAnsi="Franklin Gothic Book"/>
        </w:rPr>
        <w:br/>
        <w:t>Convenzioni* &gt; 18€ + prev.</w:t>
      </w:r>
      <w:r>
        <w:rPr>
          <w:rFonts w:ascii="Franklin Gothic Book" w:hAnsi="Franklin Gothic Book"/>
        </w:rPr>
        <w:br/>
        <w:t>* le convenzioni sono valide per platea e galleria, e per tutti i giorni, esclusi venerdì e sabato.</w:t>
      </w:r>
    </w:p>
    <w:p w:rsidR="001E4B34" w:rsidRDefault="001E4B34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</w:p>
    <w:p w:rsidR="001E4B34" w:rsidRDefault="00697DED">
      <w:pPr>
        <w:spacing w:line="270" w:lineRule="atLeast"/>
        <w:textAlignment w:val="baseline"/>
      </w:pPr>
      <w:r>
        <w:rPr>
          <w:rFonts w:ascii="Franklin Gothic Book" w:hAnsi="Franklin Gothic Book"/>
          <w:b/>
          <w:sz w:val="24"/>
          <w:szCs w:val="24"/>
        </w:rPr>
        <w:lastRenderedPageBreak/>
        <w:t>TOURN</w:t>
      </w:r>
      <w:r>
        <w:rPr>
          <w:rFonts w:ascii="Franklin Gothic Book" w:hAnsi="Franklin Gothic Book"/>
          <w:b/>
          <w:sz w:val="24"/>
          <w:szCs w:val="24"/>
        </w:rPr>
        <w:t>ÉE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 w:cs="Arial"/>
          <w:color w:val="1A1A1A"/>
        </w:rPr>
        <w:t>6 novembre - 18 novembre</w:t>
      </w:r>
      <w:r>
        <w:rPr>
          <w:rFonts w:ascii="Franklin Gothic Book" w:hAnsi="Franklin Gothic Book" w:cs="Arial"/>
          <w:color w:val="1A1A1A"/>
        </w:rPr>
        <w:br/>
      </w:r>
      <w:hyperlink r:id="rId6">
        <w:r>
          <w:rPr>
            <w:rStyle w:val="CollegamentoInternet"/>
            <w:rFonts w:ascii="Franklin Gothic Book" w:hAnsi="Franklin Gothic Book" w:cs="Arial"/>
            <w:color w:val="1A1A1A"/>
            <w:u w:val="none"/>
          </w:rPr>
          <w:t>Teatro La Cometa - ROMA</w:t>
        </w:r>
      </w:hyperlink>
    </w:p>
    <w:p w:rsidR="001E4B34" w:rsidRDefault="00697DED">
      <w:pPr>
        <w:spacing w:line="270" w:lineRule="atLeast"/>
        <w:textAlignment w:val="baseline"/>
      </w:pPr>
      <w:r>
        <w:rPr>
          <w:rFonts w:ascii="Franklin Gothic Book" w:hAnsi="Franklin Gothic Book" w:cs="Arial"/>
          <w:color w:val="1A1A1A"/>
        </w:rPr>
        <w:t>28 novembre</w:t>
      </w:r>
      <w:r>
        <w:rPr>
          <w:rFonts w:ascii="Franklin Gothic Book" w:hAnsi="Franklin Gothic Book" w:cs="Arial"/>
          <w:color w:val="1A1A1A"/>
        </w:rPr>
        <w:br/>
      </w:r>
      <w:hyperlink r:id="rId7" w:tgtFrame="_blank">
        <w:r>
          <w:rPr>
            <w:rStyle w:val="CollegamentoInternet"/>
            <w:rFonts w:ascii="Franklin Gothic Book" w:hAnsi="Franklin Gothic Book" w:cs="Arial"/>
            <w:color w:val="1A1A1A"/>
            <w:u w:val="none"/>
          </w:rPr>
          <w:t>Teatro Sociale - COMO</w:t>
        </w:r>
      </w:hyperlink>
    </w:p>
    <w:p w:rsidR="001E4B34" w:rsidRDefault="00697DED">
      <w:pPr>
        <w:spacing w:line="270" w:lineRule="atLeast"/>
        <w:textAlignment w:val="baseline"/>
        <w:rPr>
          <w:rFonts w:ascii="Arial" w:hAnsi="Arial" w:cs="Arial"/>
          <w:color w:val="1A1A1A"/>
          <w:sz w:val="21"/>
          <w:szCs w:val="21"/>
        </w:rPr>
      </w:pPr>
      <w:r>
        <w:rPr>
          <w:rFonts w:ascii="Franklin Gothic Book" w:hAnsi="Franklin Gothic Book" w:cs="Arial"/>
          <w:color w:val="1A1A1A"/>
        </w:rPr>
        <w:t>29 novembre - 13 dicembre</w:t>
      </w:r>
      <w:r>
        <w:rPr>
          <w:rFonts w:ascii="Franklin Gothic Book" w:hAnsi="Franklin Gothic Book" w:cs="Arial"/>
          <w:color w:val="1A1A1A"/>
        </w:rPr>
        <w:br/>
        <w:t>Teatro Franco Parenti - MIL</w:t>
      </w:r>
      <w:r>
        <w:rPr>
          <w:rFonts w:ascii="Franklin Gothic Book" w:hAnsi="Franklin Gothic Book" w:cs="Arial"/>
          <w:color w:val="1A1A1A"/>
        </w:rPr>
        <w:t>ANO</w:t>
      </w:r>
    </w:p>
    <w:p w:rsidR="001E4B34" w:rsidRDefault="00697DED">
      <w:pPr>
        <w:spacing w:line="270" w:lineRule="atLeast"/>
        <w:textAlignment w:val="baseline"/>
        <w:rPr>
          <w:rFonts w:ascii="Franklin Gothic Book" w:hAnsi="Franklin Gothic Book"/>
        </w:rPr>
      </w:pPr>
      <w:r>
        <w:rPr>
          <w:rFonts w:ascii="Franklin Gothic Book" w:hAnsi="Franklin Gothic Book" w:cs="Arial"/>
          <w:color w:val="1A1A1A"/>
        </w:rPr>
        <w:t>30 gennaio</w:t>
      </w:r>
      <w:r>
        <w:rPr>
          <w:rFonts w:ascii="Franklin Gothic Book" w:hAnsi="Franklin Gothic Book" w:cs="Arial"/>
          <w:color w:val="1A1A1A"/>
        </w:rPr>
        <w:br/>
        <w:t>Teatro Alfieri - ASTI</w:t>
      </w:r>
    </w:p>
    <w:p w:rsidR="001E4B34" w:rsidRDefault="00697DED">
      <w:pPr>
        <w:spacing w:line="270" w:lineRule="atLeast"/>
        <w:textAlignment w:val="baseline"/>
        <w:rPr>
          <w:rFonts w:ascii="Franklin Gothic Book" w:hAnsi="Franklin Gothic Book"/>
        </w:rPr>
      </w:pPr>
      <w:r>
        <w:rPr>
          <w:rFonts w:ascii="Franklin Gothic Book" w:hAnsi="Franklin Gothic Book" w:cs="Arial"/>
          <w:color w:val="1A1A1A"/>
        </w:rPr>
        <w:t>31 gennaio</w:t>
      </w:r>
      <w:r>
        <w:rPr>
          <w:rFonts w:ascii="Franklin Gothic Book" w:hAnsi="Franklin Gothic Book" w:cs="Arial"/>
          <w:color w:val="1A1A1A"/>
        </w:rPr>
        <w:br/>
        <w:t>Teatro Troisi - SAN DONATO MILANESE</w:t>
      </w:r>
    </w:p>
    <w:p w:rsidR="001E4B34" w:rsidRDefault="00697DED">
      <w:pPr>
        <w:spacing w:line="270" w:lineRule="atLeast"/>
        <w:textAlignment w:val="baseline"/>
        <w:rPr>
          <w:rFonts w:ascii="Franklin Gothic Book" w:hAnsi="Franklin Gothic Book"/>
        </w:rPr>
      </w:pPr>
      <w:r>
        <w:rPr>
          <w:rFonts w:ascii="Franklin Gothic Book" w:hAnsi="Franklin Gothic Book" w:cs="Arial"/>
          <w:color w:val="1A1A1A"/>
        </w:rPr>
        <w:t>1 febbraio</w:t>
      </w:r>
      <w:r>
        <w:rPr>
          <w:rFonts w:ascii="Franklin Gothic Book" w:hAnsi="Franklin Gothic Book" w:cs="Arial"/>
          <w:color w:val="1A1A1A"/>
        </w:rPr>
        <w:br/>
        <w:t>Teatro Trivulzio - MELZO</w:t>
      </w:r>
    </w:p>
    <w:p w:rsidR="001E4B34" w:rsidRDefault="001E4B34">
      <w:pPr>
        <w:tabs>
          <w:tab w:val="left" w:pos="2529"/>
        </w:tabs>
        <w:spacing w:line="270" w:lineRule="atLeast"/>
        <w:textAlignment w:val="baseline"/>
        <w:rPr>
          <w:rFonts w:ascii="Franklin Gothic Book" w:hAnsi="Franklin Gothic Book"/>
        </w:rPr>
      </w:pPr>
    </w:p>
    <w:p w:rsidR="001E4B34" w:rsidRDefault="00697DED">
      <w:pPr>
        <w:pStyle w:val="Corpodeltesto"/>
      </w:pPr>
      <w:r>
        <w:rPr>
          <w:rFonts w:ascii="Franklin Gothic Book" w:hAnsi="Franklin Gothic Book"/>
          <w:b/>
          <w:i w:val="0"/>
          <w:sz w:val="20"/>
          <w:szCs w:val="20"/>
        </w:rPr>
        <w:t>Informazioni</w:t>
      </w:r>
      <w:r>
        <w:rPr>
          <w:rFonts w:ascii="Franklin Gothic Book" w:hAnsi="Franklin Gothic Book"/>
          <w:b/>
          <w:i w:val="0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i w:val="0"/>
          <w:sz w:val="20"/>
          <w:szCs w:val="20"/>
        </w:rPr>
        <w:br/>
      </w:r>
      <w:r>
        <w:rPr>
          <w:rFonts w:ascii="Franklin Gothic Book" w:hAnsi="Franklin Gothic Book"/>
          <w:i w:val="0"/>
          <w:sz w:val="20"/>
          <w:szCs w:val="20"/>
        </w:rPr>
        <w:t>tel. 0259995206</w:t>
      </w:r>
      <w:r>
        <w:rPr>
          <w:rFonts w:ascii="Franklin Gothic Book" w:hAnsi="Franklin Gothic Book"/>
          <w:b/>
          <w:i w:val="0"/>
          <w:sz w:val="20"/>
          <w:szCs w:val="20"/>
        </w:rPr>
        <w:br/>
      </w:r>
      <w:hyperlink r:id="rId8">
        <w:r>
          <w:rPr>
            <w:rStyle w:val="CollegamentoInternet"/>
            <w:rFonts w:ascii="Franklin Gothic Book" w:hAnsi="Franklin Gothic Book"/>
            <w:i w:val="0"/>
            <w:color w:val="auto"/>
            <w:sz w:val="20"/>
            <w:szCs w:val="20"/>
            <w:u w:val="none"/>
          </w:rPr>
          <w:t>biglietteria@teatrofrancoparenti</w:t>
        </w:r>
        <w:r>
          <w:rPr>
            <w:rStyle w:val="CollegamentoInternet"/>
            <w:rFonts w:ascii="Franklin Gothic Book" w:hAnsi="Franklin Gothic Book"/>
            <w:i w:val="0"/>
            <w:color w:val="auto"/>
            <w:sz w:val="20"/>
            <w:szCs w:val="20"/>
            <w:u w:val="none"/>
          </w:rPr>
          <w:t>.com</w:t>
        </w:r>
      </w:hyperlink>
      <w:r>
        <w:rPr>
          <w:rFonts w:ascii="Franklin Gothic Book" w:hAnsi="Franklin Gothic Book"/>
          <w:i w:val="0"/>
          <w:sz w:val="20"/>
          <w:szCs w:val="20"/>
        </w:rPr>
        <w:t xml:space="preserve"> </w:t>
      </w:r>
    </w:p>
    <w:p w:rsidR="001E4B34" w:rsidRDefault="001E4B34">
      <w:pPr>
        <w:spacing w:line="240" w:lineRule="auto"/>
      </w:pPr>
      <w:hyperlink r:id="rId9">
        <w:r w:rsidR="00697DED"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 w:rsidR="00697DED">
        <w:rPr>
          <w:rFonts w:ascii="Franklin Gothic Book" w:hAnsi="Franklin Gothic Book"/>
          <w:sz w:val="20"/>
          <w:szCs w:val="20"/>
        </w:rPr>
        <w:t xml:space="preserve"> </w:t>
      </w:r>
      <w:r w:rsidR="00697DED">
        <w:rPr>
          <w:rFonts w:ascii="Franklin Gothic Book" w:hAnsi="Franklin Gothic Book"/>
          <w:sz w:val="20"/>
          <w:szCs w:val="20"/>
        </w:rPr>
        <w:br/>
      </w:r>
      <w:hyperlink r:id="rId10">
        <w:r w:rsidR="00697DED"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 w:rsidR="00697DED">
        <w:rPr>
          <w:rFonts w:ascii="Franklin Gothic Book" w:hAnsi="Franklin Gothic Book"/>
          <w:sz w:val="20"/>
          <w:szCs w:val="20"/>
        </w:rPr>
        <w:t xml:space="preserve"> </w:t>
      </w:r>
      <w:r w:rsidR="00697DED">
        <w:rPr>
          <w:rFonts w:ascii="Franklin Gothic Book" w:hAnsi="Franklin Gothic Book"/>
          <w:sz w:val="20"/>
          <w:szCs w:val="20"/>
        </w:rPr>
        <w:br/>
      </w:r>
      <w:r w:rsidR="00697DED">
        <w:rPr>
          <w:rFonts w:ascii="Franklin Gothic Book" w:hAnsi="Franklin Gothic Book"/>
          <w:b/>
          <w:sz w:val="20"/>
          <w:szCs w:val="20"/>
        </w:rPr>
        <w:t>App</w:t>
      </w:r>
      <w:r w:rsidR="00697DED"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1E4B34" w:rsidRDefault="00697DED">
      <w:pPr>
        <w:pStyle w:val="Footer"/>
      </w:pPr>
      <w:r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Francesco Malcangio</w:t>
      </w:r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Mattia Nodari</w:t>
      </w:r>
      <w:r>
        <w:rPr>
          <w:rFonts w:ascii="Franklin Gothic Book" w:hAnsi="Franklin Gothic Book" w:cs="Franklin Gothic Book"/>
          <w:i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Tel. 02 59995217</w:t>
      </w:r>
      <w:r>
        <w:rPr>
          <w:rFonts w:ascii="Franklin Gothic Book" w:hAnsi="Franklin Gothic Book" w:cs="Franklin Gothic Book"/>
          <w:sz w:val="20"/>
          <w:szCs w:val="20"/>
        </w:rPr>
        <w:br/>
        <w:t>Mob. 346 4179136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11">
        <w:r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1E4B34" w:rsidRDefault="00697DED">
      <w:pPr>
        <w:pStyle w:val="Corpodeltesto"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2">
        <w:r>
          <w:rPr>
            <w:rStyle w:val="CollegamentoInternet"/>
            <w:rFonts w:ascii="Franklin Gothic Book" w:hAnsi="Franklin Gothic Book"/>
            <w:sz w:val="20"/>
            <w:szCs w:val="20"/>
          </w:rPr>
          <w:t>Area P</w:t>
        </w:r>
        <w:r>
          <w:rPr>
            <w:rStyle w:val="CollegamentoInternet"/>
            <w:rFonts w:ascii="Franklin Gothic Book" w:hAnsi="Franklin Gothic Book"/>
            <w:sz w:val="20"/>
            <w:szCs w:val="20"/>
          </w:rPr>
          <w:t>ress</w:t>
        </w:r>
      </w:hyperlink>
    </w:p>
    <w:p w:rsidR="001E4B34" w:rsidRDefault="001E4B34">
      <w:pPr>
        <w:pStyle w:val="Corpodeltesto"/>
      </w:pPr>
    </w:p>
    <w:sectPr w:rsidR="001E4B34" w:rsidSect="001E4B34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34" w:rsidRDefault="001E4B34" w:rsidP="001E4B34">
      <w:pPr>
        <w:spacing w:after="0" w:line="240" w:lineRule="auto"/>
      </w:pPr>
      <w:r>
        <w:separator/>
      </w:r>
    </w:p>
  </w:endnote>
  <w:endnote w:type="continuationSeparator" w:id="0">
    <w:p w:rsidR="001E4B34" w:rsidRDefault="001E4B34" w:rsidP="001E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TC Franklin Gothic Std Book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34" w:rsidRDefault="001E4B34">
    <w:pPr>
      <w:pStyle w:val="Footer"/>
      <w:jc w:val="center"/>
      <w:rPr>
        <w:rFonts w:ascii="Franklin Gothic Book" w:hAnsi="Franklin Gothic Book" w:cs="Franklin Gothic Book"/>
      </w:rPr>
    </w:pPr>
  </w:p>
  <w:p w:rsidR="001E4B34" w:rsidRDefault="001E4B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34" w:rsidRDefault="001E4B34" w:rsidP="001E4B34">
      <w:pPr>
        <w:spacing w:after="0" w:line="240" w:lineRule="auto"/>
      </w:pPr>
      <w:r>
        <w:separator/>
      </w:r>
    </w:p>
  </w:footnote>
  <w:footnote w:type="continuationSeparator" w:id="0">
    <w:p w:rsidR="001E4B34" w:rsidRDefault="001E4B34" w:rsidP="001E4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34" w:rsidRDefault="00697DED">
    <w:pPr>
      <w:pStyle w:val="Header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B34" w:rsidRDefault="001E4B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B34"/>
    <w:rsid w:val="001E4B34"/>
    <w:rsid w:val="0069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Footer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Heading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stLabel1">
    <w:name w:val="ListLabel 1"/>
    <w:qFormat/>
    <w:rsid w:val="001E4B34"/>
    <w:rPr>
      <w:rFonts w:ascii="Arial" w:hAnsi="Arial" w:cs="Arial"/>
      <w:color w:val="1A1A1A"/>
      <w:sz w:val="21"/>
      <w:szCs w:val="21"/>
      <w:u w:val="none"/>
    </w:rPr>
  </w:style>
  <w:style w:type="character" w:customStyle="1" w:styleId="ListLabel2">
    <w:name w:val="ListLabel 2"/>
    <w:qFormat/>
    <w:rsid w:val="001E4B34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3">
    <w:name w:val="ListLabel 3"/>
    <w:qFormat/>
    <w:rsid w:val="001E4B34"/>
    <w:rPr>
      <w:rFonts w:ascii="Franklin Gothic Book" w:hAnsi="Franklin Gothic Book"/>
      <w:sz w:val="20"/>
      <w:szCs w:val="20"/>
    </w:rPr>
  </w:style>
  <w:style w:type="character" w:customStyle="1" w:styleId="ListLabel4">
    <w:name w:val="ListLabel 4"/>
    <w:qFormat/>
    <w:rsid w:val="001E4B34"/>
    <w:rPr>
      <w:rFonts w:ascii="Franklin Gothic Book" w:hAnsi="Franklin Gothic Book" w:cs="Franklin Gothic Book"/>
      <w:sz w:val="20"/>
      <w:szCs w:val="20"/>
    </w:rPr>
  </w:style>
  <w:style w:type="character" w:customStyle="1" w:styleId="ListLabel5">
    <w:name w:val="ListLabel 5"/>
    <w:qFormat/>
    <w:rsid w:val="001E4B34"/>
    <w:rPr>
      <w:rFonts w:ascii="Franklin Gothic Book" w:hAnsi="Franklin Gothic Book" w:cs="Arial"/>
      <w:color w:val="1A1A1A"/>
      <w:sz w:val="22"/>
      <w:szCs w:val="22"/>
      <w:u w:val="none"/>
    </w:rPr>
  </w:style>
  <w:style w:type="character" w:customStyle="1" w:styleId="ListLabel6">
    <w:name w:val="ListLabel 6"/>
    <w:qFormat/>
    <w:rsid w:val="001E4B34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7">
    <w:name w:val="ListLabel 7"/>
    <w:qFormat/>
    <w:rsid w:val="001E4B34"/>
    <w:rPr>
      <w:rFonts w:ascii="Franklin Gothic Book" w:hAnsi="Franklin Gothic Book"/>
      <w:sz w:val="20"/>
      <w:szCs w:val="20"/>
    </w:rPr>
  </w:style>
  <w:style w:type="character" w:customStyle="1" w:styleId="ListLabel8">
    <w:name w:val="ListLabel 8"/>
    <w:qFormat/>
    <w:rsid w:val="001E4B34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deltesto"/>
    <w:qFormat/>
    <w:rsid w:val="001E4B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1E4B34"/>
    <w:rPr>
      <w:rFonts w:cs="Arial"/>
    </w:rPr>
  </w:style>
  <w:style w:type="paragraph" w:customStyle="1" w:styleId="Caption">
    <w:name w:val="Caption"/>
    <w:basedOn w:val="Normale"/>
    <w:qFormat/>
    <w:rsid w:val="001E4B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1E4B34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eatrosocialecomo.it/events/event/uomo-solo-in-fila/" TargetMode="External"/><Relationship Id="rId12" Type="http://schemas.openxmlformats.org/officeDocument/2006/relationships/hyperlink" Target="https://press.teatrofrancoparenti.i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_blank" TargetMode="External"/><Relationship Id="rId11" Type="http://schemas.openxmlformats.org/officeDocument/2006/relationships/hyperlink" Target="mailto:fmalcangio@teatrofrancoparenti.i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ptix3.mioticket.it/TeatroParenti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357</Words>
  <Characters>2038</Characters>
  <Application>Microsoft Office Word</Application>
  <DocSecurity>0</DocSecurity>
  <Lines>16</Lines>
  <Paragraphs>4</Paragraphs>
  <ScaleCrop>false</ScaleCrop>
  <Company>Hewlett-Packard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nodarim</cp:lastModifiedBy>
  <cp:revision>57</cp:revision>
  <cp:lastPrinted>2017-09-25T09:02:00Z</cp:lastPrinted>
  <dcterms:created xsi:type="dcterms:W3CDTF">2017-04-03T09:28:00Z</dcterms:created>
  <dcterms:modified xsi:type="dcterms:W3CDTF">2018-11-21T11:25:00Z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