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Franklin Gothic Book" w:hAnsi="Franklin Gothic Book"/>
          <w:i w:val="false"/>
          <w:i w:val="false"/>
          <w:sz w:val="24"/>
          <w:szCs w:val="24"/>
        </w:rPr>
      </w:pPr>
      <w:r>
        <w:rPr>
          <w:rFonts w:ascii="Franklin Gothic Book" w:hAnsi="Franklin Gothic Book"/>
          <w:i w:val="false"/>
          <w:sz w:val="24"/>
          <w:szCs w:val="24"/>
        </w:rPr>
      </w:r>
    </w:p>
    <w:p>
      <w:pPr>
        <w:pStyle w:val="Normal"/>
        <w:rPr>
          <w:rFonts w:ascii="Franklin Gothic Book" w:hAnsi="Franklin Gothic Book"/>
          <w:sz w:val="24"/>
          <w:szCs w:val="24"/>
        </w:rPr>
      </w:pPr>
      <w:r>
        <w:rPr>
          <w:rFonts w:ascii="Franklin Gothic Book" w:hAnsi="Franklin Gothic Book"/>
          <w:sz w:val="24"/>
          <w:szCs w:val="24"/>
        </w:rPr>
        <w:t>Comunicato Stampa</w:t>
      </w:r>
    </w:p>
    <w:p>
      <w:pPr>
        <w:pStyle w:val="Normal"/>
        <w:numPr>
          <w:ilvl w:val="0"/>
          <w:numId w:val="0"/>
        </w:numPr>
        <w:spacing w:lineRule="auto" w:line="240" w:beforeAutospacing="1" w:afterAutospacing="1"/>
        <w:outlineLvl w:val="3"/>
        <w:rPr>
          <w:rFonts w:ascii="Franklin Gothic Book" w:hAnsi="Franklin Gothic Book" w:eastAsia="Times New Roman" w:cs="Times New Roman"/>
          <w:sz w:val="24"/>
          <w:szCs w:val="24"/>
        </w:rPr>
      </w:pPr>
      <w:r>
        <w:rPr>
          <w:rFonts w:eastAsia="Times New Roman" w:cs="Times New Roman" w:ascii="Franklin Gothic Book" w:hAnsi="Franklin Gothic Book"/>
          <w:sz w:val="24"/>
          <w:szCs w:val="24"/>
        </w:rPr>
        <w:t>Sala Treno Blu</w:t>
        <w:br/>
      </w:r>
      <w:r>
        <w:rPr>
          <w:rFonts w:eastAsia="Times New Roman" w:cs="Times New Roman" w:ascii="Franklin Gothic Book" w:hAnsi="Franklin Gothic Book"/>
          <w:b/>
          <w:bCs/>
          <w:sz w:val="24"/>
          <w:szCs w:val="24"/>
        </w:rPr>
        <w:t>30 ottobre - 18 novembre 2018</w:t>
      </w:r>
    </w:p>
    <w:p>
      <w:pPr>
        <w:pStyle w:val="Normal"/>
        <w:numPr>
          <w:ilvl w:val="0"/>
          <w:numId w:val="0"/>
        </w:numPr>
        <w:spacing w:lineRule="auto" w:line="240" w:before="100" w:afterAutospacing="1"/>
        <w:outlineLvl w:val="3"/>
        <w:rPr/>
      </w:pPr>
      <w:r>
        <w:rPr>
          <w:rFonts w:eastAsia="Times New Roman" w:cs="Times New Roman" w:ascii="Franklin Gothic Book" w:hAnsi="Franklin Gothic Book"/>
          <w:b/>
          <w:sz w:val="24"/>
          <w:szCs w:val="24"/>
        </w:rPr>
        <w:t>NATO POSTUMO</w:t>
        <w:br/>
      </w:r>
      <w:r>
        <w:rPr>
          <w:rFonts w:eastAsia="Times New Roman" w:cs="Times New Roman" w:ascii="Franklin Gothic Book" w:hAnsi="Franklin Gothic Book"/>
          <w:sz w:val="24"/>
          <w:szCs w:val="24"/>
        </w:rPr>
        <w:br/>
      </w:r>
      <w:r>
        <w:rPr>
          <w:rFonts w:ascii="Franklin Gothic Book" w:hAnsi="Franklin Gothic Book"/>
          <w:sz w:val="24"/>
          <w:szCs w:val="24"/>
        </w:rPr>
        <w:t xml:space="preserve">uno spettacolo di e con </w:t>
      </w:r>
      <w:r>
        <w:rPr>
          <w:rFonts w:ascii="Franklin Gothic Book" w:hAnsi="Franklin Gothic Book"/>
          <w:b/>
          <w:bCs/>
          <w:sz w:val="24"/>
          <w:szCs w:val="24"/>
        </w:rPr>
        <w:t>Francesco Brandi</w:t>
      </w:r>
      <w:r>
        <w:rPr>
          <w:rFonts w:ascii="Franklin Gothic Book" w:hAnsi="Franklin Gothic Book"/>
          <w:sz w:val="24"/>
          <w:szCs w:val="24"/>
        </w:rPr>
        <w:br/>
        <w:t xml:space="preserve">regista assistente </w:t>
      </w:r>
      <w:r>
        <w:rPr>
          <w:rFonts w:ascii="Franklin Gothic Book" w:hAnsi="Franklin Gothic Book"/>
          <w:b/>
          <w:bCs/>
          <w:sz w:val="24"/>
          <w:szCs w:val="24"/>
        </w:rPr>
        <w:t>Gabriele Gattini Bernabò</w:t>
      </w:r>
      <w:r>
        <w:rPr>
          <w:rFonts w:ascii="Franklin Gothic Book" w:hAnsi="Franklin Gothic Book"/>
          <w:sz w:val="24"/>
          <w:szCs w:val="24"/>
        </w:rPr>
        <w:br/>
        <w:t xml:space="preserve">scene </w:t>
      </w:r>
      <w:r>
        <w:rPr>
          <w:rFonts w:ascii="Franklin Gothic Book" w:hAnsi="Franklin Gothic Book"/>
          <w:b/>
          <w:bCs/>
          <w:sz w:val="24"/>
          <w:szCs w:val="24"/>
        </w:rPr>
        <w:t>Alberto Accalai</w:t>
      </w:r>
      <w:r>
        <w:rPr>
          <w:rFonts w:ascii="Franklin Gothic Book" w:hAnsi="Franklin Gothic Book"/>
          <w:sz w:val="24"/>
          <w:szCs w:val="24"/>
        </w:rPr>
        <w:br/>
        <w:t xml:space="preserve">luci </w:t>
      </w:r>
      <w:r>
        <w:rPr>
          <w:rFonts w:ascii="Franklin Gothic Book" w:hAnsi="Franklin Gothic Book"/>
          <w:b/>
          <w:bCs/>
          <w:sz w:val="24"/>
          <w:szCs w:val="24"/>
        </w:rPr>
        <w:t>Domenico Ferrari</w:t>
      </w:r>
      <w:r>
        <w:rPr>
          <w:rFonts w:ascii="Franklin Gothic Book" w:hAnsi="Franklin Gothic Book"/>
          <w:sz w:val="24"/>
          <w:szCs w:val="24"/>
        </w:rPr>
        <w:br/>
        <w:t xml:space="preserve">costumi </w:t>
      </w:r>
      <w:r>
        <w:rPr>
          <w:rFonts w:ascii="Franklin Gothic Book" w:hAnsi="Franklin Gothic Book"/>
          <w:b/>
          <w:bCs/>
          <w:sz w:val="24"/>
          <w:szCs w:val="24"/>
        </w:rPr>
        <w:t>Simona Dondoni</w:t>
      </w:r>
      <w:r>
        <w:rPr>
          <w:rFonts w:ascii="Franklin Gothic Book" w:hAnsi="Franklin Gothic Book"/>
          <w:sz w:val="24"/>
          <w:szCs w:val="24"/>
        </w:rPr>
        <w:br/>
        <w:t xml:space="preserve">sarta </w:t>
      </w:r>
      <w:r>
        <w:rPr>
          <w:rFonts w:ascii="Franklin Gothic Book" w:hAnsi="Franklin Gothic Book"/>
          <w:b/>
          <w:bCs/>
          <w:sz w:val="24"/>
          <w:szCs w:val="24"/>
        </w:rPr>
        <w:t>Caterina Airoldi</w:t>
      </w:r>
      <w:r>
        <w:rPr>
          <w:rFonts w:ascii="Franklin Gothic Book" w:hAnsi="Franklin Gothic Book"/>
          <w:sz w:val="24"/>
          <w:szCs w:val="24"/>
        </w:rPr>
        <w:br/>
      </w:r>
      <w:r>
        <w:rPr>
          <w:rFonts w:eastAsia="Times New Roman" w:cs="Times New Roman" w:ascii="Franklin Gothic Book" w:hAnsi="Franklin Gothic Book"/>
          <w:sz w:val="24"/>
          <w:szCs w:val="24"/>
        </w:rPr>
        <w:t xml:space="preserve">produzione </w:t>
      </w:r>
      <w:r>
        <w:rPr>
          <w:rFonts w:eastAsia="Times New Roman" w:cs="Times New Roman" w:ascii="Franklin Gothic Book" w:hAnsi="Franklin Gothic Book"/>
          <w:b/>
          <w:bCs/>
          <w:sz w:val="24"/>
          <w:szCs w:val="24"/>
        </w:rPr>
        <w:t>Teatro Franco Parenti</w:t>
      </w:r>
    </w:p>
    <w:p>
      <w:pPr>
        <w:pStyle w:val="Normal"/>
        <w:numPr>
          <w:ilvl w:val="0"/>
          <w:numId w:val="0"/>
        </w:numPr>
        <w:spacing w:lineRule="auto" w:line="240" w:beforeAutospacing="1" w:afterAutospacing="1"/>
        <w:outlineLvl w:val="3"/>
        <w:rPr/>
      </w:pPr>
      <w:r>
        <w:rPr>
          <w:rFonts w:eastAsia="Times New Roman" w:cs="Times New Roman" w:ascii="Franklin Gothic Book" w:hAnsi="Franklin Gothic Book"/>
          <w:i/>
          <w:iCs/>
          <w:sz w:val="24"/>
          <w:szCs w:val="24"/>
        </w:rPr>
        <w:t xml:space="preserve">Nato postumo </w:t>
      </w:r>
      <w:r>
        <w:rPr>
          <w:rFonts w:eastAsia="Times New Roman" w:cs="Times New Roman" w:ascii="Franklin Gothic Book" w:hAnsi="Franklin Gothic Book"/>
          <w:sz w:val="24"/>
          <w:szCs w:val="24"/>
        </w:rPr>
        <w:t>è un diario d’estate. Uno sfogo che Gino, il protagonista, tiene dentro da sempre. Vi siete mai ritrovati seduti su una sedia, inermi rispetto alla vostra esistenza? Con la sensazione di avere poco tempo, e di non aver fatto nulla di veramente vostro? Senza nemmeno un soffitto a consolarvi? Gino in una notte d’estate decide di alzarsi in piedi. E di reagire con le uniche due cose che gli sono rimaste: la bici e le parole. E mentre porta la posta nel suo piccolo paese di provincia, capisce che il problema del mondo è uno solo. Ed è molto più semplice di quello che pensano tutti. Il grande problema del mondo è l’omissione di soccorso. Che è di tre tipi: verso noi stessi, verso gli altri, verso il mondo e la sua civiltà. Quante volte ce ne siamo macchiati, per paura, pigrizia, sciatteria, ignavia, incapacità? Quante volte ce ne macchieremo ancora?</w:t>
        <w:br/>
      </w:r>
      <w:r>
        <w:rPr>
          <w:rFonts w:ascii="Franklin Gothic Book" w:hAnsi="Franklin Gothic Book"/>
          <w:b/>
          <w:bCs/>
        </w:rPr>
        <w:br/>
        <w:br/>
        <w:t>FRANCESCO BRANDI</w:t>
      </w:r>
      <w:r>
        <w:rPr>
          <w:rFonts w:ascii="Franklin Gothic Book" w:hAnsi="Franklin Gothic Book"/>
        </w:rPr>
        <w:br/>
      </w:r>
      <w:r>
        <w:rPr>
          <w:rFonts w:eastAsia="Times New Roman" w:cs="Times New Roman" w:ascii="Franklin Gothic Book" w:hAnsi="Franklin Gothic Book"/>
          <w:color w:val="000000"/>
          <w:sz w:val="24"/>
          <w:szCs w:val="24"/>
        </w:rPr>
        <w:t xml:space="preserve">Nato il 20 dicembre 1982 a Legnago, nel 2003 si trasferisce a Roma inseguendo la sua passione per il mestiere dell’attore, e si iscrive al Centro Sperimentale di Cinematografia. </w:t>
        <w:br/>
        <w:t xml:space="preserve">Nel 2006 ha il ruolo di co-protagonista nella sitcom </w:t>
      </w:r>
      <w:hyperlink r:id="rId2">
        <w:r>
          <w:rPr>
            <w:rStyle w:val="Enfasi"/>
            <w:rFonts w:eastAsia="Times New Roman" w:cs="Times New Roman" w:ascii="Franklin Gothic Book" w:hAnsi="Franklin Gothic Book"/>
            <w:color w:val="000000"/>
            <w:sz w:val="24"/>
            <w:szCs w:val="24"/>
          </w:rPr>
          <w:t>Cotti e mangiati</w:t>
        </w:r>
      </w:hyperlink>
      <w:r>
        <w:rPr>
          <w:rStyle w:val="Enfasi"/>
          <w:rFonts w:eastAsia="Times New Roman" w:cs="Times New Roman" w:ascii="Franklin Gothic Book" w:hAnsi="Franklin Gothic Book"/>
          <w:color w:val="000000"/>
          <w:sz w:val="24"/>
          <w:szCs w:val="24"/>
        </w:rPr>
        <w:t xml:space="preserve"> </w:t>
      </w:r>
      <w:r>
        <w:rPr>
          <w:rFonts w:eastAsia="Times New Roman" w:cs="Times New Roman" w:ascii="Franklin Gothic Book" w:hAnsi="Franklin Gothic Book"/>
          <w:color w:val="000000"/>
          <w:sz w:val="24"/>
          <w:szCs w:val="24"/>
        </w:rPr>
        <w:t xml:space="preserve">diretto da </w:t>
      </w:r>
      <w:hyperlink r:id="rId3">
        <w:r>
          <w:rPr>
            <w:rStyle w:val="CollegamentoInternet"/>
            <w:rFonts w:eastAsia="Times New Roman" w:cs="Times New Roman" w:ascii="Franklin Gothic Book" w:hAnsi="Franklin Gothic Book"/>
            <w:color w:val="000000"/>
            <w:sz w:val="24"/>
            <w:szCs w:val="24"/>
            <w:u w:val="none"/>
          </w:rPr>
          <w:t>Franco Bertini</w:t>
        </w:r>
      </w:hyperlink>
      <w:r>
        <w:rPr>
          <w:rFonts w:eastAsia="Times New Roman" w:cs="Times New Roman" w:ascii="Franklin Gothic Book" w:hAnsi="Franklin Gothic Book"/>
          <w:color w:val="000000"/>
          <w:sz w:val="24"/>
          <w:szCs w:val="24"/>
        </w:rPr>
        <w:t xml:space="preserve">. </w:t>
        <w:br/>
        <w:t xml:space="preserve">Sempre del 2006 è il suo esordio sul grande schermo, in </w:t>
      </w:r>
      <w:r>
        <w:rPr>
          <w:rStyle w:val="Enfasi"/>
          <w:rFonts w:eastAsia="Times New Roman" w:cs="Times New Roman" w:ascii="Franklin Gothic Book" w:hAnsi="Franklin Gothic Book"/>
          <w:color w:val="000000"/>
          <w:sz w:val="24"/>
          <w:szCs w:val="24"/>
        </w:rPr>
        <w:t xml:space="preserve">Ma che ci faccio qui </w:t>
      </w:r>
      <w:r>
        <w:rPr>
          <w:rFonts w:eastAsia="Times New Roman" w:cs="Times New Roman" w:ascii="Franklin Gothic Book" w:hAnsi="Franklin Gothic Book"/>
          <w:color w:val="000000"/>
          <w:sz w:val="24"/>
          <w:szCs w:val="24"/>
        </w:rPr>
        <w:t xml:space="preserve">di Francesco Amato, nei panni di Saverio. Nel 2007 è sul palcoscenico teatrale in </w:t>
      </w:r>
      <w:r>
        <w:rPr>
          <w:rFonts w:eastAsia="Times New Roman" w:cs="Times New Roman" w:ascii="Franklin Gothic Book" w:hAnsi="Franklin Gothic Book"/>
          <w:i/>
          <w:color w:val="000000"/>
          <w:sz w:val="24"/>
          <w:szCs w:val="24"/>
        </w:rPr>
        <w:t xml:space="preserve">Dal naso al cielo </w:t>
      </w:r>
      <w:r>
        <w:rPr>
          <w:rFonts w:eastAsia="Times New Roman" w:cs="Times New Roman" w:ascii="Franklin Gothic Book" w:hAnsi="Franklin Gothic Book"/>
          <w:color w:val="000000"/>
          <w:sz w:val="24"/>
          <w:szCs w:val="24"/>
        </w:rPr>
        <w:t xml:space="preserve">di Luigi Pirandello per la regia di Malcolm McKay; nel 2008 recita in </w:t>
      </w:r>
      <w:r>
        <w:rPr>
          <w:rFonts w:eastAsia="Times New Roman" w:cs="Times New Roman" w:ascii="Franklin Gothic Book" w:hAnsi="Franklin Gothic Book"/>
          <w:i/>
          <w:color w:val="000000"/>
          <w:sz w:val="24"/>
          <w:szCs w:val="24"/>
        </w:rPr>
        <w:t xml:space="preserve">Himmelveg </w:t>
      </w:r>
      <w:r>
        <w:rPr>
          <w:rFonts w:eastAsia="Times New Roman" w:cs="Times New Roman" w:ascii="Franklin Gothic Book" w:hAnsi="Franklin Gothic Book"/>
          <w:color w:val="000000"/>
          <w:sz w:val="24"/>
          <w:szCs w:val="24"/>
        </w:rPr>
        <w:t xml:space="preserve">di Juan Antonio Mayorga Ruano, regia di Adriano De Santis e in </w:t>
      </w:r>
      <w:r>
        <w:rPr>
          <w:rFonts w:eastAsia="Times New Roman" w:cs="Times New Roman" w:ascii="Franklin Gothic Book" w:hAnsi="Franklin Gothic Book"/>
          <w:i/>
          <w:color w:val="000000"/>
          <w:sz w:val="24"/>
          <w:szCs w:val="24"/>
        </w:rPr>
        <w:t xml:space="preserve">Gabriele </w:t>
      </w:r>
      <w:r>
        <w:rPr>
          <w:rFonts w:eastAsia="Times New Roman" w:cs="Times New Roman" w:ascii="Franklin Gothic Book" w:hAnsi="Franklin Gothic Book"/>
          <w:color w:val="000000"/>
          <w:sz w:val="24"/>
          <w:szCs w:val="24"/>
        </w:rPr>
        <w:t xml:space="preserve">di Giampiero Rappa e Fausto Paravidino, regia di Lorenzo d'Amico De Carvalho; nel frattempo continua a collaborare con la televisione, partecipando, per esempio, al film tv </w:t>
      </w:r>
      <w:r>
        <w:rPr>
          <w:rStyle w:val="Enfasi"/>
          <w:rFonts w:eastAsia="Times New Roman" w:cs="Times New Roman" w:ascii="Franklin Gothic Book" w:hAnsi="Franklin Gothic Book"/>
          <w:color w:val="000000"/>
          <w:sz w:val="24"/>
          <w:szCs w:val="24"/>
        </w:rPr>
        <w:t xml:space="preserve">Sui tuoi passi </w:t>
      </w:r>
      <w:r>
        <w:rPr>
          <w:rFonts w:eastAsia="Times New Roman" w:cs="Times New Roman" w:ascii="Franklin Gothic Book" w:hAnsi="Franklin Gothic Book"/>
          <w:color w:val="000000"/>
          <w:sz w:val="24"/>
          <w:szCs w:val="24"/>
        </w:rPr>
        <w:t>del 2009. Seguono T</w:t>
      </w:r>
      <w:r>
        <w:rPr>
          <w:rStyle w:val="Enfasi"/>
          <w:rFonts w:eastAsia="Times New Roman" w:cs="Times New Roman" w:ascii="Franklin Gothic Book" w:hAnsi="Franklin Gothic Book"/>
          <w:i w:val="false"/>
          <w:iCs w:val="false"/>
          <w:color w:val="000000"/>
          <w:sz w:val="24"/>
          <w:szCs w:val="24"/>
        </w:rPr>
        <w:t>ut</w:t>
      </w:r>
      <w:r>
        <w:rPr>
          <w:rStyle w:val="Enfasi"/>
          <w:rFonts w:eastAsia="Times New Roman" w:cs="Times New Roman" w:ascii="Franklin Gothic Book" w:hAnsi="Franklin Gothic Book"/>
          <w:color w:val="000000"/>
          <w:sz w:val="24"/>
          <w:szCs w:val="24"/>
        </w:rPr>
        <w:t>ta la vita davanti nel 2008;</w:t>
      </w:r>
      <w:r>
        <w:rPr>
          <w:rStyle w:val="Enfasi"/>
          <w:rFonts w:eastAsia="Times New Roman" w:cs="Times New Roman" w:ascii="Franklin Gothic Book" w:hAnsi="Franklin Gothic Book"/>
          <w:i w:val="false"/>
          <w:iCs w:val="false"/>
          <w:color w:val="000000"/>
          <w:sz w:val="24"/>
          <w:szCs w:val="24"/>
        </w:rPr>
        <w:t xml:space="preserve"> nel 2009</w:t>
      </w:r>
      <w:r>
        <w:rPr>
          <w:rStyle w:val="Enfasi"/>
          <w:rFonts w:eastAsia="Times New Roman" w:cs="Times New Roman" w:ascii="Franklin Gothic Book" w:hAnsi="Franklin Gothic Book"/>
          <w:color w:val="000000"/>
          <w:sz w:val="24"/>
          <w:szCs w:val="24"/>
        </w:rPr>
        <w:t xml:space="preserve"> </w:t>
      </w:r>
      <w:hyperlink r:id="rId4">
        <w:r>
          <w:rPr>
            <w:rStyle w:val="Enfasi"/>
            <w:rFonts w:eastAsia="Times New Roman" w:cs="Times New Roman" w:ascii="Franklin Gothic Book" w:hAnsi="Franklin Gothic Book"/>
            <w:color w:val="000000"/>
            <w:sz w:val="24"/>
            <w:szCs w:val="24"/>
          </w:rPr>
          <w:t>Dieci inverni</w:t>
        </w:r>
      </w:hyperlink>
      <w:r>
        <w:rPr>
          <w:rFonts w:eastAsia="Times New Roman" w:cs="Times New Roman" w:ascii="Franklin Gothic Book" w:hAnsi="Franklin Gothic Book"/>
          <w:color w:val="000000"/>
          <w:sz w:val="24"/>
          <w:szCs w:val="24"/>
        </w:rPr>
        <w:t xml:space="preserve"> ed il ruolo di Faustino in  </w:t>
      </w:r>
      <w:r>
        <w:rPr>
          <w:rStyle w:val="Enfasi"/>
          <w:rFonts w:eastAsia="Times New Roman" w:cs="Times New Roman" w:ascii="Franklin Gothic Book" w:hAnsi="Franklin Gothic Book"/>
          <w:color w:val="000000"/>
          <w:sz w:val="24"/>
          <w:szCs w:val="24"/>
        </w:rPr>
        <w:t xml:space="preserve">Generazione 1000 euro, </w:t>
      </w:r>
      <w:r>
        <w:rPr>
          <w:rStyle w:val="Enfasi"/>
          <w:rFonts w:eastAsia="Times New Roman" w:cs="Times New Roman" w:ascii="Franklin Gothic Book" w:hAnsi="Franklin Gothic Book"/>
          <w:i w:val="false"/>
          <w:iCs w:val="false"/>
          <w:color w:val="000000"/>
          <w:sz w:val="24"/>
          <w:szCs w:val="24"/>
        </w:rPr>
        <w:t>commedia del 2009</w:t>
      </w:r>
      <w:r>
        <w:rPr>
          <w:rFonts w:eastAsia="Times New Roman" w:cs="Times New Roman" w:ascii="Franklin Gothic Book" w:hAnsi="Franklin Gothic Book"/>
          <w:color w:val="000000"/>
          <w:sz w:val="24"/>
          <w:szCs w:val="24"/>
        </w:rPr>
        <w:t xml:space="preserve"> di Massimo Venier.  Nel 2010 nel film </w:t>
      </w:r>
      <w:r>
        <w:rPr>
          <w:rStyle w:val="Enfasi"/>
          <w:rFonts w:eastAsia="Times New Roman" w:cs="Times New Roman" w:ascii="Franklin Gothic Book" w:hAnsi="Franklin Gothic Book"/>
          <w:color w:val="000000"/>
          <w:sz w:val="24"/>
          <w:szCs w:val="24"/>
        </w:rPr>
        <w:t xml:space="preserve">La passione </w:t>
      </w:r>
      <w:r>
        <w:rPr>
          <w:rStyle w:val="Enfasi"/>
          <w:rFonts w:eastAsia="Times New Roman" w:cs="Times New Roman" w:ascii="Franklin Gothic Book" w:hAnsi="Franklin Gothic Book"/>
          <w:i w:val="false"/>
          <w:iCs w:val="false"/>
          <w:color w:val="000000"/>
          <w:sz w:val="24"/>
          <w:szCs w:val="24"/>
        </w:rPr>
        <w:t xml:space="preserve">di Carlo Mazzacurati recita la parte di un aiuto regista. Nel 2011 partecipa al film </w:t>
      </w:r>
      <w:r>
        <w:rPr>
          <w:rStyle w:val="Enfasi"/>
          <w:rFonts w:eastAsia="Times New Roman" w:cs="Times New Roman" w:ascii="Franklin Gothic Book" w:hAnsi="Franklin Gothic Book"/>
          <w:color w:val="000000"/>
          <w:sz w:val="24"/>
          <w:szCs w:val="24"/>
        </w:rPr>
        <w:t xml:space="preserve">Habemus Papam </w:t>
      </w:r>
      <w:r>
        <w:rPr>
          <w:rStyle w:val="Enfasi"/>
          <w:rFonts w:eastAsia="Times New Roman" w:cs="Times New Roman" w:ascii="Franklin Gothic Book" w:hAnsi="Franklin Gothic Book"/>
          <w:i w:val="false"/>
          <w:iCs w:val="false"/>
          <w:color w:val="000000"/>
          <w:sz w:val="24"/>
          <w:szCs w:val="24"/>
        </w:rPr>
        <w:t>di Nanni Moretti, ed è nel cast di</w:t>
      </w:r>
      <w:r>
        <w:rPr>
          <w:rStyle w:val="Enfasi"/>
          <w:rFonts w:eastAsia="Times New Roman" w:cs="Times New Roman" w:ascii="Franklin Gothic Book" w:hAnsi="Franklin Gothic Book"/>
          <w:color w:val="000000"/>
          <w:sz w:val="24"/>
          <w:szCs w:val="24"/>
        </w:rPr>
        <w:t xml:space="preserve"> Missione di pace </w:t>
      </w:r>
      <w:r>
        <w:rPr>
          <w:rStyle w:val="Enfasi"/>
          <w:rFonts w:eastAsia="Times New Roman" w:cs="Times New Roman" w:ascii="Franklin Gothic Book" w:hAnsi="Franklin Gothic Book"/>
          <w:i w:val="false"/>
          <w:iCs w:val="false"/>
          <w:color w:val="000000"/>
          <w:sz w:val="24"/>
          <w:szCs w:val="24"/>
        </w:rPr>
        <w:t xml:space="preserve">di Silvio Orlando; nello stesso anno a teatro recita in </w:t>
      </w:r>
      <w:r>
        <w:rPr>
          <w:rStyle w:val="Enfasi"/>
          <w:rFonts w:eastAsia="Times New Roman" w:cs="Times New Roman" w:ascii="Franklin Gothic Book" w:hAnsi="Franklin Gothic Book"/>
          <w:color w:val="000000"/>
          <w:sz w:val="24"/>
          <w:szCs w:val="24"/>
        </w:rPr>
        <w:t>Se non ci sono altre domande</w:t>
      </w:r>
      <w:r>
        <w:rPr>
          <w:rStyle w:val="Enfasi"/>
          <w:rFonts w:eastAsia="Times New Roman" w:cs="Times New Roman" w:ascii="Franklin Gothic Book" w:hAnsi="Franklin Gothic Book"/>
          <w:i w:val="false"/>
          <w:color w:val="000000"/>
          <w:sz w:val="24"/>
          <w:szCs w:val="24"/>
        </w:rPr>
        <w:t xml:space="preserve">, regia di Paolo Virzì. </w:t>
      </w:r>
      <w:r>
        <w:rPr>
          <w:rStyle w:val="Enfasi"/>
          <w:rFonts w:eastAsia="Times New Roman" w:cs="Times New Roman" w:ascii="Franklin Gothic Book" w:hAnsi="Franklin Gothic Book"/>
          <w:i w:val="false"/>
          <w:iCs w:val="false"/>
          <w:color w:val="000000"/>
          <w:sz w:val="24"/>
          <w:szCs w:val="24"/>
        </w:rPr>
        <w:t>L’anno successivo fa parte di</w:t>
      </w:r>
      <w:r>
        <w:rPr>
          <w:rStyle w:val="Enfasi"/>
          <w:rFonts w:eastAsia="Times New Roman" w:cs="Times New Roman" w:ascii="Franklin Gothic Book" w:hAnsi="Franklin Gothic Book"/>
          <w:color w:val="000000"/>
          <w:sz w:val="24"/>
          <w:szCs w:val="24"/>
        </w:rPr>
        <w:t xml:space="preserve"> Benvenuti al Nord </w:t>
      </w:r>
      <w:r>
        <w:rPr>
          <w:rStyle w:val="Enfasi"/>
          <w:rFonts w:eastAsia="Times New Roman" w:cs="Times New Roman" w:ascii="Franklin Gothic Book" w:hAnsi="Franklin Gothic Book"/>
          <w:i w:val="false"/>
          <w:color w:val="000000"/>
          <w:sz w:val="24"/>
          <w:szCs w:val="24"/>
        </w:rPr>
        <w:t>e di</w:t>
      </w:r>
      <w:r>
        <w:rPr>
          <w:rFonts w:eastAsia="Times New Roman" w:cs="Times New Roman" w:ascii="Franklin Gothic Book" w:hAnsi="Franklin Gothic Book"/>
          <w:color w:val="000000"/>
          <w:sz w:val="24"/>
          <w:szCs w:val="24"/>
        </w:rPr>
        <w:t xml:space="preserve"> </w:t>
      </w:r>
      <w:r>
        <w:rPr>
          <w:rStyle w:val="Enfasi"/>
          <w:rFonts w:eastAsia="Times New Roman" w:cs="Times New Roman" w:ascii="Franklin Gothic Book" w:hAnsi="Franklin Gothic Book"/>
          <w:color w:val="000000"/>
          <w:sz w:val="24"/>
          <w:szCs w:val="24"/>
        </w:rPr>
        <w:t>Aspirante vedovo,</w:t>
      </w:r>
      <w:r>
        <w:rPr>
          <w:rFonts w:eastAsia="Times New Roman" w:cs="Times New Roman" w:ascii="Franklin Gothic Book" w:hAnsi="Franklin Gothic Book"/>
          <w:color w:val="000000"/>
          <w:sz w:val="24"/>
          <w:szCs w:val="24"/>
        </w:rPr>
        <w:t xml:space="preserve"> remake del film di Risi diretto da Massimo Venier; nel 2014 è di nuovo a teatro recitando in </w:t>
      </w:r>
      <w:r>
        <w:rPr>
          <w:rFonts w:eastAsia="Times New Roman" w:cs="Times New Roman" w:ascii="Franklin Gothic Book" w:hAnsi="Franklin Gothic Book"/>
          <w:i/>
          <w:color w:val="000000"/>
          <w:sz w:val="21"/>
          <w:szCs w:val="24"/>
        </w:rPr>
        <w:t>Il malato immaginario</w:t>
      </w:r>
      <w:r>
        <w:rPr>
          <w:rFonts w:eastAsia="Times New Roman" w:cs="Times New Roman" w:ascii="Franklin Gothic Book" w:hAnsi="Franklin Gothic Book"/>
          <w:i/>
          <w:color w:val="000000"/>
          <w:sz w:val="21"/>
          <w:szCs w:val="24"/>
          <w:u w:val="single"/>
        </w:rPr>
        <w:t xml:space="preserve"> </w:t>
      </w:r>
      <w:r>
        <w:rPr>
          <w:rFonts w:eastAsia="Times New Roman" w:cs="Times New Roman" w:ascii="Franklin Gothic Book" w:hAnsi="Franklin Gothic Book"/>
          <w:color w:val="000000"/>
          <w:sz w:val="21"/>
          <w:szCs w:val="24"/>
        </w:rPr>
        <w:t xml:space="preserve">di Molière, regia di Andrée Ruth Shammah. </w:t>
      </w:r>
      <w:r>
        <w:rPr>
          <w:rFonts w:eastAsia="Times New Roman" w:cs="Times New Roman" w:ascii="Franklin Gothic Book" w:hAnsi="Franklin Gothic Book"/>
          <w:color w:val="000000"/>
          <w:sz w:val="24"/>
          <w:szCs w:val="24"/>
        </w:rPr>
        <w:t xml:space="preserve">A partire dal 2013 affianca alla professione di attore l’attività di autore teatrale e drammaturgo, esordendo con </w:t>
      </w:r>
      <w:r>
        <w:rPr>
          <w:rFonts w:eastAsia="Times New Roman" w:cs="Times New Roman" w:ascii="Franklin Gothic Book" w:hAnsi="Franklin Gothic Book"/>
          <w:i/>
          <w:color w:val="000000"/>
          <w:sz w:val="24"/>
          <w:szCs w:val="24"/>
        </w:rPr>
        <w:t>Avevamo tutti le Converse</w:t>
      </w:r>
      <w:r>
        <w:rPr>
          <w:rFonts w:eastAsia="Times New Roman" w:cs="Times New Roman" w:ascii="Franklin Gothic Book" w:hAnsi="Franklin Gothic Book"/>
          <w:color w:val="000000"/>
          <w:sz w:val="24"/>
          <w:szCs w:val="24"/>
        </w:rPr>
        <w:t xml:space="preserve">, alla quale seguono </w:t>
      </w:r>
      <w:r>
        <w:rPr>
          <w:rFonts w:eastAsia="Times New Roman" w:cs="Times New Roman" w:ascii="Franklin Gothic Book" w:hAnsi="Franklin Gothic Book"/>
          <w:i/>
          <w:color w:val="000000"/>
          <w:sz w:val="24"/>
          <w:szCs w:val="24"/>
        </w:rPr>
        <w:t xml:space="preserve">Sfasciatoio </w:t>
      </w:r>
      <w:r>
        <w:rPr>
          <w:rFonts w:eastAsia="Times New Roman" w:cs="Times New Roman" w:ascii="Franklin Gothic Book" w:hAnsi="Franklin Gothic Book"/>
          <w:color w:val="000000"/>
          <w:sz w:val="24"/>
          <w:szCs w:val="24"/>
        </w:rPr>
        <w:t xml:space="preserve">del 2015,  </w:t>
      </w:r>
      <w:r>
        <w:rPr>
          <w:rFonts w:eastAsia="Times New Roman" w:cs="Times New Roman" w:ascii="Franklin Gothic Book" w:hAnsi="Franklin Gothic Book"/>
          <w:i/>
          <w:color w:val="000000"/>
          <w:sz w:val="24"/>
          <w:szCs w:val="24"/>
        </w:rPr>
        <w:t>Per strada</w:t>
      </w:r>
      <w:r>
        <w:rPr>
          <w:rFonts w:eastAsia="Times New Roman" w:cs="Times New Roman" w:ascii="Franklin Gothic Book" w:hAnsi="Franklin Gothic Book"/>
          <w:color w:val="000000"/>
          <w:sz w:val="24"/>
          <w:szCs w:val="24"/>
        </w:rPr>
        <w:t xml:space="preserve"> del 2016 e </w:t>
      </w:r>
      <w:r>
        <w:rPr>
          <w:rFonts w:eastAsia="Times New Roman" w:cs="Times New Roman" w:ascii="Franklin Gothic Book" w:hAnsi="Franklin Gothic Book"/>
          <w:i/>
          <w:color w:val="000000"/>
          <w:sz w:val="24"/>
          <w:szCs w:val="24"/>
        </w:rPr>
        <w:t xml:space="preserve">Buon anno, ragazzi </w:t>
      </w:r>
      <w:r>
        <w:rPr>
          <w:rFonts w:eastAsia="Times New Roman" w:cs="Times New Roman" w:ascii="Franklin Gothic Book" w:hAnsi="Franklin Gothic Book"/>
          <w:color w:val="000000"/>
          <w:sz w:val="24"/>
          <w:szCs w:val="24"/>
        </w:rPr>
        <w:t xml:space="preserve">del 2017. </w:t>
      </w:r>
    </w:p>
    <w:p>
      <w:pPr>
        <w:pStyle w:val="Normal"/>
        <w:numPr>
          <w:ilvl w:val="0"/>
          <w:numId w:val="0"/>
        </w:numPr>
        <w:spacing w:lineRule="auto" w:line="240" w:beforeAutospacing="1" w:afterAutospacing="1"/>
        <w:outlineLvl w:val="3"/>
        <w:rPr>
          <w:rFonts w:ascii="Franklin Gothic Book" w:hAnsi="Franklin Gothic Book" w:eastAsia="Times New Roman" w:cs="Times New Roman"/>
          <w:color w:val="000000"/>
          <w:sz w:val="24"/>
          <w:szCs w:val="24"/>
        </w:rPr>
      </w:pPr>
      <w:r>
        <w:rPr>
          <w:rFonts w:eastAsia="Times New Roman" w:cs="Times New Roman" w:ascii="Franklin Gothic Book" w:hAnsi="Franklin Gothic Book"/>
          <w:color w:val="000000"/>
          <w:sz w:val="24"/>
          <w:szCs w:val="24"/>
        </w:rPr>
      </w:r>
    </w:p>
    <w:p>
      <w:pPr>
        <w:pStyle w:val="Normal"/>
        <w:numPr>
          <w:ilvl w:val="0"/>
          <w:numId w:val="0"/>
        </w:numPr>
        <w:spacing w:lineRule="auto" w:line="240" w:beforeAutospacing="1" w:afterAutospacing="1"/>
        <w:outlineLvl w:val="3"/>
        <w:rPr>
          <w:rFonts w:ascii="Franklin Gothic Book" w:hAnsi="Franklin Gothic Book"/>
        </w:rPr>
      </w:pPr>
      <w:r>
        <w:rPr>
          <w:rFonts w:ascii="Franklin Gothic Book" w:hAnsi="Franklin Gothic Book"/>
        </w:rPr>
      </w:r>
    </w:p>
    <w:p>
      <w:pPr>
        <w:pStyle w:val="Normal"/>
        <w:numPr>
          <w:ilvl w:val="0"/>
          <w:numId w:val="0"/>
        </w:numPr>
        <w:spacing w:lineRule="auto" w:line="240" w:beforeAutospacing="1" w:afterAutospacing="1"/>
        <w:outlineLvl w:val="3"/>
        <w:rPr/>
      </w:pPr>
      <w:r>
        <w:rPr>
          <w:rFonts w:eastAsia="Times New Roman" w:cs="Times New Roman" w:ascii="Franklin Gothic Book" w:hAnsi="Franklin Gothic Book"/>
          <w:b/>
          <w:bCs/>
          <w:sz w:val="24"/>
          <w:szCs w:val="24"/>
        </w:rPr>
        <w:t>ORARI</w:t>
      </w:r>
      <w:r>
        <w:rPr>
          <w:rFonts w:eastAsia="Times New Roman" w:cs="Times New Roman" w:ascii="Franklin Gothic Book" w:hAnsi="Franklin Gothic Book"/>
          <w:sz w:val="24"/>
          <w:szCs w:val="24"/>
        </w:rPr>
        <w:br/>
      </w:r>
      <w:r>
        <w:rPr>
          <w:rFonts w:eastAsia="Times New Roman" w:cs="Times New Roman" w:ascii="Franklin Gothic Book" w:hAnsi="Franklin Gothic Book"/>
          <w:b w:val="false"/>
          <w:sz w:val="22"/>
          <w:szCs w:val="22"/>
        </w:rPr>
        <w:t>martedì h 21:30</w:t>
        <w:br/>
      </w:r>
      <w:r>
        <w:rPr>
          <w:rFonts w:ascii="Franklin Gothic Book" w:hAnsi="Franklin Gothic Book"/>
          <w:b w:val="false"/>
          <w:sz w:val="22"/>
          <w:szCs w:val="22"/>
        </w:rPr>
        <w:t>mercoledì h 21:15</w:t>
        <w:br/>
        <w:t>giovedì h 19:00</w:t>
        <w:br/>
        <w:t>venerdì h 21:30</w:t>
        <w:br/>
        <w:t xml:space="preserve">sabato 3 novembre </w:t>
      </w:r>
      <w:r>
        <w:rPr>
          <w:rFonts w:ascii="Franklin Gothic Book" w:hAnsi="Franklin Gothic Book"/>
          <w:b w:val="false"/>
          <w:sz w:val="22"/>
          <w:szCs w:val="22"/>
        </w:rPr>
        <w:t>e</w:t>
      </w:r>
      <w:r>
        <w:rPr>
          <w:rFonts w:ascii="Franklin Gothic Book" w:hAnsi="Franklin Gothic Book"/>
          <w:b w:val="false"/>
          <w:sz w:val="22"/>
          <w:szCs w:val="22"/>
        </w:rPr>
        <w:t xml:space="preserve"> </w:t>
      </w:r>
      <w:r>
        <w:rPr>
          <w:rFonts w:ascii="Franklin Gothic Book" w:hAnsi="Franklin Gothic Book"/>
          <w:b w:val="false"/>
          <w:i w:val="false"/>
          <w:caps w:val="false"/>
          <w:smallCaps w:val="false"/>
          <w:color w:val="1A1A1A"/>
          <w:spacing w:val="0"/>
          <w:sz w:val="22"/>
          <w:szCs w:val="22"/>
        </w:rPr>
        <w:t xml:space="preserve">sabato 10 novembre </w:t>
      </w:r>
      <w:r>
        <w:rPr>
          <w:rFonts w:ascii="Franklin Gothic Book" w:hAnsi="Franklin Gothic Book"/>
          <w:b w:val="false"/>
          <w:sz w:val="22"/>
          <w:szCs w:val="22"/>
        </w:rPr>
        <w:t>h 19:00</w:t>
        <w:br/>
        <w:t xml:space="preserve">domenica 4 novembre </w:t>
      </w:r>
      <w:r>
        <w:rPr>
          <w:rFonts w:ascii="Franklin Gothic Book" w:hAnsi="Franklin Gothic Book"/>
          <w:b w:val="false"/>
          <w:sz w:val="22"/>
          <w:szCs w:val="22"/>
        </w:rPr>
        <w:t>e</w:t>
      </w:r>
      <w:r>
        <w:rPr>
          <w:rFonts w:ascii="Franklin Gothic Book" w:hAnsi="Franklin Gothic Book"/>
          <w:b w:val="false"/>
          <w:sz w:val="22"/>
          <w:szCs w:val="22"/>
        </w:rPr>
        <w:t xml:space="preserve"> </w:t>
      </w:r>
      <w:r>
        <w:rPr>
          <w:rFonts w:ascii="Franklin Gothic Book" w:hAnsi="Franklin Gothic Book"/>
          <w:b w:val="false"/>
          <w:i w:val="false"/>
          <w:caps w:val="false"/>
          <w:smallCaps w:val="false"/>
          <w:color w:val="1A1A1A"/>
          <w:spacing w:val="0"/>
          <w:sz w:val="22"/>
          <w:szCs w:val="22"/>
        </w:rPr>
        <w:t>domenica 11 novembr</w:t>
      </w:r>
      <w:r>
        <w:rPr>
          <w:rFonts w:ascii="Franklin Gothic Book" w:hAnsi="Franklin Gothic Book"/>
          <w:b w:val="false"/>
          <w:i w:val="false"/>
          <w:caps w:val="false"/>
          <w:smallCaps w:val="false"/>
          <w:color w:val="1A1A1A"/>
          <w:spacing w:val="0"/>
          <w:sz w:val="22"/>
          <w:szCs w:val="22"/>
        </w:rPr>
        <w:t>e</w:t>
      </w:r>
      <w:r>
        <w:rPr>
          <w:rFonts w:ascii="Franklin Gothic Book" w:hAnsi="Franklin Gothic Book"/>
          <w:b w:val="false"/>
          <w:sz w:val="22"/>
          <w:szCs w:val="22"/>
        </w:rPr>
        <w:t xml:space="preserve"> h 18:00</w:t>
        <w:br/>
      </w:r>
      <w:r>
        <w:rPr>
          <w:rFonts w:ascii="Franklin Gothic Book" w:hAnsi="Franklin Gothic Book"/>
          <w:b w:val="false"/>
          <w:i w:val="false"/>
          <w:caps w:val="false"/>
          <w:smallCaps w:val="false"/>
          <w:color w:val="1A1A1A"/>
          <w:spacing w:val="0"/>
          <w:sz w:val="22"/>
          <w:szCs w:val="22"/>
        </w:rPr>
        <w:t>sabato 17 novembre h 22:00</w:t>
        <w:br/>
        <w:t>domenica 18 novembre h 21:00</w:t>
      </w:r>
    </w:p>
    <w:p>
      <w:pPr>
        <w:pStyle w:val="Normal"/>
        <w:numPr>
          <w:ilvl w:val="0"/>
          <w:numId w:val="0"/>
        </w:numPr>
        <w:spacing w:lineRule="auto" w:line="240" w:beforeAutospacing="1" w:afterAutospacing="1"/>
        <w:outlineLvl w:val="3"/>
        <w:rPr/>
      </w:pPr>
      <w:r>
        <w:rPr>
          <w:rFonts w:ascii="Franklin Gothic Book" w:hAnsi="Franklin Gothic Book"/>
          <w:b/>
          <w:sz w:val="24"/>
          <w:szCs w:val="24"/>
        </w:rPr>
        <w:t>PREZZO</w:t>
        <w:br/>
      </w:r>
      <w:r>
        <w:rPr>
          <w:rFonts w:ascii="Franklin Gothic Book" w:hAnsi="Franklin Gothic Book"/>
          <w:b w:val="false"/>
          <w:i w:val="false"/>
          <w:caps w:val="false"/>
          <w:smallCaps w:val="false"/>
          <w:color w:val="000000"/>
          <w:spacing w:val="0"/>
          <w:sz w:val="24"/>
          <w:szCs w:val="24"/>
        </w:rPr>
        <w:t>Intero &gt; 23,50€ + prev.</w:t>
      </w:r>
      <w:r>
        <w:rPr>
          <w:rFonts w:ascii="Franklin Gothic Book" w:hAnsi="Franklin Gothic Book"/>
          <w:b/>
          <w:color w:val="000000"/>
          <w:sz w:val="24"/>
          <w:szCs w:val="24"/>
        </w:rPr>
        <w:br/>
      </w:r>
      <w:r>
        <w:rPr>
          <w:rFonts w:ascii="Franklin Gothic Book" w:hAnsi="Franklin Gothic Book"/>
          <w:b w:val="false"/>
          <w:i w:val="false"/>
          <w:caps w:val="false"/>
          <w:smallCaps w:val="false"/>
          <w:color w:val="000000"/>
          <w:spacing w:val="0"/>
          <w:sz w:val="24"/>
          <w:szCs w:val="24"/>
        </w:rPr>
        <w:t>Ridotto Over65/Under26 &gt; 15€ + prev.</w:t>
      </w:r>
      <w:r>
        <w:rPr>
          <w:rFonts w:ascii="Franklin Gothic Book" w:hAnsi="Franklin Gothic Book"/>
          <w:b/>
          <w:color w:val="000000"/>
          <w:sz w:val="24"/>
          <w:szCs w:val="24"/>
        </w:rPr>
        <w:br/>
      </w:r>
      <w:r>
        <w:rPr>
          <w:rFonts w:ascii="Franklin Gothic Book" w:hAnsi="Franklin Gothic Book"/>
          <w:b w:val="false"/>
          <w:i w:val="false"/>
          <w:caps w:val="false"/>
          <w:smallCaps w:val="false"/>
          <w:color w:val="000000"/>
          <w:spacing w:val="0"/>
          <w:sz w:val="24"/>
          <w:szCs w:val="24"/>
        </w:rPr>
        <w:t>Convenzioni* &gt; 18€ + prev.</w:t>
      </w:r>
      <w:r>
        <w:rPr>
          <w:rFonts w:ascii="Franklin Gothic Book" w:hAnsi="Franklin Gothic Book"/>
          <w:b/>
          <w:color w:val="000000"/>
          <w:sz w:val="24"/>
          <w:szCs w:val="24"/>
        </w:rPr>
        <w:br/>
      </w:r>
      <w:r>
        <w:rPr>
          <w:rFonts w:ascii="Franklin Gothic Book" w:hAnsi="Franklin Gothic Book"/>
          <w:b w:val="false"/>
          <w:i w:val="false"/>
          <w:caps w:val="false"/>
          <w:smallCaps w:val="false"/>
          <w:color w:val="000000"/>
          <w:spacing w:val="0"/>
          <w:sz w:val="24"/>
          <w:szCs w:val="24"/>
        </w:rPr>
        <w:t>* le convenzioni sono valide tutti i giorni, esclusi venerdì e sabato.</w:t>
      </w:r>
      <w:r>
        <w:rPr>
          <w:rFonts w:ascii="Franklin Gothic Book" w:hAnsi="Franklin Gothic Book"/>
          <w:b/>
          <w:sz w:val="24"/>
          <w:szCs w:val="24"/>
        </w:rPr>
        <w:t xml:space="preserve"> </w:t>
      </w:r>
    </w:p>
    <w:p>
      <w:pPr>
        <w:pStyle w:val="Corpodeltesto"/>
        <w:rPr/>
      </w:pPr>
      <w:r>
        <w:rPr>
          <w:rFonts w:ascii="Franklin Gothic Book" w:hAnsi="Franklin Gothic Book"/>
          <w:b/>
          <w:i w:val="false"/>
        </w:rPr>
        <w:t>Informazioni</w:t>
        <w:br/>
      </w:r>
      <w:r>
        <w:rPr>
          <w:rFonts w:ascii="Franklin Gothic Book" w:hAnsi="Franklin Gothic Book"/>
        </w:rPr>
        <w:t>Biglietteria</w:t>
      </w:r>
      <w:r>
        <w:rPr>
          <w:rFonts w:ascii="Franklin Gothic Book" w:hAnsi="Franklin Gothic Book"/>
          <w:b/>
          <w:i w:val="false"/>
        </w:rPr>
        <w:br/>
      </w:r>
      <w:r>
        <w:rPr>
          <w:rFonts w:ascii="Franklin Gothic Book" w:hAnsi="Franklin Gothic Book"/>
          <w:i w:val="false"/>
        </w:rPr>
        <w:t>tel. 0259995206</w:t>
      </w:r>
      <w:r>
        <w:rPr>
          <w:rFonts w:ascii="Franklin Gothic Book" w:hAnsi="Franklin Gothic Book"/>
          <w:b/>
          <w:i w:val="false"/>
        </w:rPr>
        <w:br/>
      </w:r>
      <w:hyperlink r:id="rId5">
        <w:r>
          <w:rPr>
            <w:rStyle w:val="CollegamentoInternet"/>
            <w:rFonts w:ascii="Franklin Gothic Book" w:hAnsi="Franklin Gothic Book"/>
            <w:i w:val="false"/>
            <w:color w:val="auto"/>
            <w:u w:val="none"/>
          </w:rPr>
          <w:t>biglietteria@teatrofrancoparenti.com</w:t>
        </w:r>
      </w:hyperlink>
      <w:r>
        <w:rPr>
          <w:rFonts w:ascii="Franklin Gothic Book" w:hAnsi="Franklin Gothic Book"/>
          <w:i w:val="false"/>
        </w:rPr>
        <w:t xml:space="preserve"> </w:t>
      </w:r>
    </w:p>
    <w:p>
      <w:pPr>
        <w:pStyle w:val="Normal"/>
        <w:spacing w:lineRule="auto" w:line="240"/>
        <w:rPr/>
      </w:pPr>
      <w:hyperlink r:id="rId6">
        <w:r>
          <w:rPr>
            <w:rStyle w:val="CollegamentoInternet"/>
            <w:rFonts w:ascii="Franklin Gothic Book" w:hAnsi="Franklin Gothic Book"/>
          </w:rPr>
          <w:t>Biglietteria on line</w:t>
        </w:r>
      </w:hyperlink>
      <w:r>
        <w:rPr>
          <w:rFonts w:ascii="Franklin Gothic Book" w:hAnsi="Franklin Gothic Book"/>
        </w:rPr>
        <w:t xml:space="preserve"> </w:t>
        <w:br/>
      </w:r>
      <w:hyperlink r:id="rId7">
        <w:r>
          <w:rPr>
            <w:rStyle w:val="CollegamentoInternet"/>
            <w:rFonts w:ascii="Franklin Gothic Book" w:hAnsi="Franklin Gothic Book"/>
          </w:rPr>
          <w:t>www.teatrofrancoparenti.it</w:t>
        </w:r>
      </w:hyperlink>
      <w:r>
        <w:rPr>
          <w:rFonts w:ascii="Franklin Gothic Book" w:hAnsi="Franklin Gothic Book"/>
        </w:rPr>
        <w:t xml:space="preserve"> </w:t>
        <w:br/>
      </w:r>
      <w:r>
        <w:rPr>
          <w:rFonts w:ascii="Franklin Gothic Book" w:hAnsi="Franklin Gothic Book"/>
          <w:b/>
        </w:rPr>
        <w:t>App</w:t>
      </w:r>
      <w:r>
        <w:rPr>
          <w:rFonts w:ascii="Franklin Gothic Book" w:hAnsi="Franklin Gothic Book"/>
        </w:rPr>
        <w:t xml:space="preserve"> Teatro Franco Parenti </w:t>
      </w:r>
    </w:p>
    <w:p>
      <w:pPr>
        <w:pStyle w:val="Pidipagina"/>
        <w:rPr/>
      </w:pPr>
      <w:r>
        <w:rPr>
          <w:rFonts w:cs="Franklin Gothic Book" w:ascii="Franklin Gothic Book" w:hAnsi="Franklin Gothic Book"/>
          <w:b/>
        </w:rPr>
        <w:t>Ufficio Stampa Teatro Franco Parenti</w:t>
        <w:br/>
      </w:r>
      <w:r>
        <w:rPr>
          <w:rFonts w:cs="Franklin Gothic Book" w:ascii="Franklin Gothic Book" w:hAnsi="Franklin Gothic Book"/>
          <w:i/>
        </w:rPr>
        <w:t>Francesco Malcangio</w:t>
      </w:r>
      <w:r>
        <w:rPr>
          <w:rFonts w:cs="Franklin Gothic Book" w:ascii="Franklin Gothic Book" w:hAnsi="Franklin Gothic Book"/>
        </w:rPr>
        <w:t xml:space="preserve"> </w:t>
        <w:br/>
      </w:r>
      <w:r>
        <w:rPr>
          <w:rFonts w:cs="Franklin Gothic Book" w:ascii="Franklin Gothic Book" w:hAnsi="Franklin Gothic Book"/>
          <w:i/>
        </w:rPr>
        <w:t>Mattia Nodari</w:t>
        <w:br/>
      </w:r>
      <w:r>
        <w:rPr>
          <w:rFonts w:cs="Franklin Gothic Book" w:ascii="Franklin Gothic Book" w:hAnsi="Franklin Gothic Book"/>
        </w:rPr>
        <w:t>Via Pier Lombardo 14 - 20135 Milano</w:t>
      </w:r>
      <w:r>
        <w:rPr>
          <w:rFonts w:cs="Franklin Gothic Book" w:ascii="Franklin Gothic Book" w:hAnsi="Franklin Gothic Book"/>
          <w:b/>
        </w:rPr>
        <w:br/>
      </w:r>
      <w:r>
        <w:rPr>
          <w:rFonts w:cs="Franklin Gothic Book" w:ascii="Franklin Gothic Book" w:hAnsi="Franklin Gothic Book"/>
        </w:rPr>
        <w:t>Tel. 02 59995217</w:t>
        <w:br/>
        <w:t>Mob. 346 4179136</w:t>
        <w:br/>
      </w:r>
      <w:r>
        <w:rPr>
          <w:rFonts w:ascii="Franklin Gothic Book" w:hAnsi="Franklin Gothic Book"/>
        </w:rPr>
        <w:t xml:space="preserve">Mail </w:t>
      </w:r>
      <w:hyperlink r:id="rId8">
        <w:r>
          <w:rPr>
            <w:rStyle w:val="CollegamentoInternet"/>
            <w:rFonts w:cs="Franklin Gothic Book" w:ascii="Franklin Gothic Book" w:hAnsi="Franklin Gothic Book"/>
          </w:rPr>
          <w:t>stampa@teatrofrancoparenti.it</w:t>
        </w:r>
      </w:hyperlink>
    </w:p>
    <w:p>
      <w:pPr>
        <w:pStyle w:val="Corpodeltesto"/>
        <w:rPr/>
      </w:pPr>
      <w:r>
        <w:rPr>
          <w:rFonts w:ascii="Franklin Gothic Book" w:hAnsi="Franklin Gothic Book"/>
        </w:rPr>
        <w:br/>
        <w:t xml:space="preserve">Visita la nostra </w:t>
      </w:r>
      <w:hyperlink r:id="rId9">
        <w:r>
          <w:rPr>
            <w:rStyle w:val="CollegamentoInternet"/>
            <w:rFonts w:ascii="Franklin Gothic Book" w:hAnsi="Franklin Gothic Book"/>
          </w:rPr>
          <w:t>Area Press</w:t>
        </w:r>
      </w:hyperlink>
    </w:p>
    <w:sectPr>
      <w:headerReference w:type="default" r:id="rId10"/>
      <w:footerReference w:type="default" r:id="rId11"/>
      <w:type w:val="nextPage"/>
      <w:pgSz w:w="11906" w:h="16838"/>
      <w:pgMar w:left="1134" w:right="1134"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Franklin Gothic Book">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inion Pro">
    <w:charset w:val="00"/>
    <w:family w:val="roman"/>
    <w:pitch w:val="variable"/>
  </w:font>
  <w:font w:name="ITC Franklin Gothic Std Book">
    <w:charset w:val="00"/>
    <w:family w:val="roman"/>
    <w:pitch w:val="variable"/>
  </w:font>
  <w:font w:name="Liberation Mono">
    <w:altName w:val="Courier New"/>
    <w:charset w:val="00"/>
    <w:family w:val="roman"/>
    <w:pitch w:val="variable"/>
  </w:font>
  <w:font w:name="Franklin Gothic Book">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3013710" cy="44513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3013710" cy="445135"/>
                  </a:xfrm>
                  <a:prstGeom prst="rect">
                    <a:avLst/>
                  </a:prstGeom>
                </pic:spPr>
              </pic:pic>
            </a:graphicData>
          </a:graphic>
        </wp:inline>
      </w:drawing>
    </w:r>
  </w:p>
  <w:p>
    <w:pPr>
      <w:pStyle w:val="Intestazione"/>
      <w:rPr/>
    </w:pPr>
    <w:r>
      <w:rPr/>
    </w:r>
  </w:p>
</w:hdr>
</file>

<file path=word/settings.xml><?xml version="1.0" encoding="utf-8"?>
<w:settings xmlns:w="http://schemas.openxmlformats.org/wordprocessingml/2006/main">
  <w:zoom w:percent="93"/>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183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4" w:customStyle="1">
    <w:name w:val="Heading 4"/>
    <w:basedOn w:val="Normal"/>
    <w:link w:val="Titolo4Carattere"/>
    <w:uiPriority w:val="9"/>
    <w:qFormat/>
    <w:rsid w:val="00d120d1"/>
    <w:pPr>
      <w:spacing w:lineRule="auto" w:line="240" w:beforeAutospacing="1" w:afterAutospacing="1"/>
      <w:outlineLvl w:val="3"/>
    </w:pPr>
    <w:rPr>
      <w:rFonts w:ascii="Times New Roman" w:hAnsi="Times New Roman" w:eastAsia="Times New Roman" w:cs="Times New Roman"/>
      <w:b/>
      <w:bCs/>
      <w:sz w:val="24"/>
      <w:szCs w:val="24"/>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813f9a"/>
    <w:rPr/>
  </w:style>
  <w:style w:type="character" w:styleId="PidipaginaCarattere" w:customStyle="1">
    <w:name w:val="Piè di pagina Carattere"/>
    <w:basedOn w:val="DefaultParagraphFont"/>
    <w:link w:val="Footer"/>
    <w:qFormat/>
    <w:rsid w:val="00813f9a"/>
    <w:rPr/>
  </w:style>
  <w:style w:type="character" w:styleId="TestofumettoCarattere" w:customStyle="1">
    <w:name w:val="Testo fumetto Carattere"/>
    <w:basedOn w:val="DefaultParagraphFont"/>
    <w:link w:val="Testofumetto"/>
    <w:uiPriority w:val="99"/>
    <w:semiHidden/>
    <w:qFormat/>
    <w:rsid w:val="00813f9a"/>
    <w:rPr>
      <w:rFonts w:ascii="Tahoma" w:hAnsi="Tahoma" w:cs="Tahoma"/>
      <w:sz w:val="16"/>
      <w:szCs w:val="16"/>
    </w:rPr>
  </w:style>
  <w:style w:type="character" w:styleId="CollegamentoInternet" w:customStyle="1">
    <w:name w:val="Collegamento Internet"/>
    <w:basedOn w:val="DefaultParagraphFont"/>
    <w:rsid w:val="00813f9a"/>
    <w:rPr>
      <w:color w:val="0000FF"/>
      <w:u w:val="single"/>
    </w:rPr>
  </w:style>
  <w:style w:type="character" w:styleId="CorpodeltestoCarattere" w:customStyle="1">
    <w:name w:val="Corpo del testo Carattere"/>
    <w:basedOn w:val="DefaultParagraphFont"/>
    <w:link w:val="Corpodeltesto"/>
    <w:qFormat/>
    <w:rsid w:val="00f41fbf"/>
    <w:rPr>
      <w:rFonts w:ascii="Cambria" w:hAnsi="Cambria" w:eastAsia="Times New Roman" w:cs="Cambria"/>
      <w:i/>
      <w:iCs/>
      <w:kern w:val="2"/>
      <w:lang w:eastAsia="zh-CN"/>
    </w:rPr>
  </w:style>
  <w:style w:type="character" w:styleId="Strong">
    <w:name w:val="Strong"/>
    <w:basedOn w:val="DefaultParagraphFont"/>
    <w:uiPriority w:val="22"/>
    <w:qFormat/>
    <w:rsid w:val="00f41fbf"/>
    <w:rPr>
      <w:b/>
      <w:bCs/>
    </w:rPr>
  </w:style>
  <w:style w:type="character" w:styleId="Appleconvertedspace" w:customStyle="1">
    <w:name w:val="apple-converted-space"/>
    <w:basedOn w:val="DefaultParagraphFont"/>
    <w:qFormat/>
    <w:rsid w:val="00f41fbf"/>
    <w:rPr/>
  </w:style>
  <w:style w:type="character" w:styleId="Showboxinfotitle" w:customStyle="1">
    <w:name w:val="showboxinfotitle"/>
    <w:basedOn w:val="DefaultParagraphFont"/>
    <w:qFormat/>
    <w:rsid w:val="00f41fbf"/>
    <w:rPr/>
  </w:style>
  <w:style w:type="character" w:styleId="A1" w:customStyle="1">
    <w:name w:val="A1"/>
    <w:qFormat/>
    <w:rsid w:val="005d588a"/>
    <w:rPr>
      <w:rFonts w:cs="Minion Pro"/>
      <w:color w:val="000000"/>
      <w:sz w:val="18"/>
      <w:szCs w:val="18"/>
    </w:rPr>
  </w:style>
  <w:style w:type="character" w:styleId="Enfasi" w:customStyle="1">
    <w:name w:val="Enfasi"/>
    <w:basedOn w:val="DefaultParagraphFont"/>
    <w:uiPriority w:val="20"/>
    <w:qFormat/>
    <w:rsid w:val="001613a7"/>
    <w:rPr>
      <w:i/>
      <w:iCs/>
    </w:rPr>
  </w:style>
  <w:style w:type="character" w:styleId="Titolo4Carattere" w:customStyle="1">
    <w:name w:val="Titolo 4 Carattere"/>
    <w:basedOn w:val="DefaultParagraphFont"/>
    <w:link w:val="Heading4"/>
    <w:uiPriority w:val="9"/>
    <w:qFormat/>
    <w:rsid w:val="00d120d1"/>
    <w:rPr>
      <w:rFonts w:ascii="Times New Roman" w:hAnsi="Times New Roman" w:eastAsia="Times New Roman" w:cs="Times New Roman"/>
      <w:b/>
      <w:bCs/>
      <w:sz w:val="24"/>
      <w:szCs w:val="24"/>
      <w:lang w:eastAsia="it-IT"/>
    </w:rPr>
  </w:style>
  <w:style w:type="character" w:styleId="ListLabel1" w:customStyle="1">
    <w:name w:val="ListLabel 1"/>
    <w:qFormat/>
    <w:rsid w:val="00f7625d"/>
    <w:rPr>
      <w:rFonts w:ascii="Franklin Gothic Book" w:hAnsi="Franklin Gothic Book"/>
      <w:i w:val="false"/>
      <w:color w:val="auto"/>
      <w:u w:val="none"/>
    </w:rPr>
  </w:style>
  <w:style w:type="character" w:styleId="ListLabel2" w:customStyle="1">
    <w:name w:val="ListLabel 2"/>
    <w:qFormat/>
    <w:rsid w:val="00f7625d"/>
    <w:rPr>
      <w:rFonts w:ascii="Franklin Gothic Book" w:hAnsi="Franklin Gothic Book"/>
    </w:rPr>
  </w:style>
  <w:style w:type="character" w:styleId="ListLabel3" w:customStyle="1">
    <w:name w:val="ListLabel 3"/>
    <w:qFormat/>
    <w:rsid w:val="00f7625d"/>
    <w:rPr>
      <w:rFonts w:ascii="Franklin Gothic Book" w:hAnsi="Franklin Gothic Book" w:cs="Franklin Gothic Book"/>
    </w:rPr>
  </w:style>
  <w:style w:type="character" w:styleId="ListLabel4" w:customStyle="1">
    <w:name w:val="ListLabel 4"/>
    <w:qFormat/>
    <w:rsid w:val="00f7625d"/>
    <w:rPr>
      <w:rFonts w:ascii="Franklin Gothic Book" w:hAnsi="Franklin Gothic Book"/>
      <w:i w:val="false"/>
      <w:color w:val="auto"/>
      <w:u w:val="none"/>
    </w:rPr>
  </w:style>
  <w:style w:type="character" w:styleId="ListLabel5" w:customStyle="1">
    <w:name w:val="ListLabel 5"/>
    <w:qFormat/>
    <w:rsid w:val="00f7625d"/>
    <w:rPr>
      <w:rFonts w:ascii="Franklin Gothic Book" w:hAnsi="Franklin Gothic Book"/>
    </w:rPr>
  </w:style>
  <w:style w:type="character" w:styleId="ListLabel6" w:customStyle="1">
    <w:name w:val="ListLabel 6"/>
    <w:qFormat/>
    <w:rsid w:val="00f7625d"/>
    <w:rPr>
      <w:rFonts w:ascii="Franklin Gothic Book" w:hAnsi="Franklin Gothic Book" w:cs="Franklin Gothic Book"/>
    </w:rPr>
  </w:style>
  <w:style w:type="character" w:styleId="ListLabel7" w:customStyle="1">
    <w:name w:val="ListLabel 7"/>
    <w:qFormat/>
    <w:rsid w:val="00f7625d"/>
    <w:rPr>
      <w:rFonts w:ascii="Franklin Gothic Book" w:hAnsi="Franklin Gothic Book"/>
      <w:i w:val="false"/>
      <w:color w:val="auto"/>
      <w:u w:val="none"/>
    </w:rPr>
  </w:style>
  <w:style w:type="character" w:styleId="ListLabel8" w:customStyle="1">
    <w:name w:val="ListLabel 8"/>
    <w:qFormat/>
    <w:rsid w:val="00f7625d"/>
    <w:rPr>
      <w:rFonts w:ascii="Franklin Gothic Book" w:hAnsi="Franklin Gothic Book"/>
    </w:rPr>
  </w:style>
  <w:style w:type="character" w:styleId="ListLabel9" w:customStyle="1">
    <w:name w:val="ListLabel 9"/>
    <w:qFormat/>
    <w:rsid w:val="00f7625d"/>
    <w:rPr>
      <w:rFonts w:ascii="Franklin Gothic Book" w:hAnsi="Franklin Gothic Book" w:cs="Franklin Gothic Book"/>
    </w:rPr>
  </w:style>
  <w:style w:type="character" w:styleId="ListLabel10">
    <w:name w:val="ListLabel 10"/>
    <w:qFormat/>
    <w:rPr>
      <w:rFonts w:ascii="Franklin Gothic Book" w:hAnsi="Franklin Gothic Book" w:eastAsia="Times New Roman" w:cs="Times New Roman"/>
      <w:color w:val="000000"/>
      <w:sz w:val="24"/>
      <w:szCs w:val="24"/>
    </w:rPr>
  </w:style>
  <w:style w:type="character" w:styleId="ListLabel11">
    <w:name w:val="ListLabel 11"/>
    <w:qFormat/>
    <w:rPr>
      <w:rFonts w:ascii="Franklin Gothic Book" w:hAnsi="Franklin Gothic Book" w:eastAsia="Times New Roman" w:cs="Times New Roman"/>
      <w:color w:val="000000"/>
      <w:sz w:val="24"/>
      <w:szCs w:val="24"/>
      <w:u w:val="none"/>
    </w:rPr>
  </w:style>
  <w:style w:type="character" w:styleId="ListLabel12">
    <w:name w:val="ListLabel 12"/>
    <w:qFormat/>
    <w:rPr>
      <w:rFonts w:ascii="Franklin Gothic Book" w:hAnsi="Franklin Gothic Book"/>
      <w:i w:val="false"/>
      <w:color w:val="auto"/>
      <w:u w:val="none"/>
    </w:rPr>
  </w:style>
  <w:style w:type="character" w:styleId="ListLabel13">
    <w:name w:val="ListLabel 13"/>
    <w:qFormat/>
    <w:rPr>
      <w:rFonts w:ascii="Franklin Gothic Book" w:hAnsi="Franklin Gothic Book"/>
    </w:rPr>
  </w:style>
  <w:style w:type="character" w:styleId="ListLabel14">
    <w:name w:val="ListLabel 14"/>
    <w:qFormat/>
    <w:rPr>
      <w:rFonts w:ascii="Franklin Gothic Book" w:hAnsi="Franklin Gothic Book" w:cs="Franklin Gothic Book"/>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rsid w:val="00f41fbf"/>
    <w:pPr>
      <w:widowControl w:val="false"/>
      <w:suppressAutoHyphens w:val="true"/>
      <w:spacing w:lineRule="auto" w:line="240" w:before="0" w:after="0"/>
    </w:pPr>
    <w:rPr>
      <w:rFonts w:ascii="Cambria" w:hAnsi="Cambria" w:eastAsia="Times New Roman" w:cs="Cambria"/>
      <w:i/>
      <w:iCs/>
      <w:kern w:val="2"/>
      <w:lang w:eastAsia="zh-CN"/>
    </w:rPr>
  </w:style>
  <w:style w:type="paragraph" w:styleId="Elenco">
    <w:name w:val="List"/>
    <w:basedOn w:val="Corpodeltesto"/>
    <w:rsid w:val="00f7625d"/>
    <w:pPr/>
    <w:rPr>
      <w:rFonts w:cs="Arial"/>
    </w:rPr>
  </w:style>
  <w:style w:type="paragraph" w:styleId="Didascalia" w:customStyle="1">
    <w:name w:val="Caption"/>
    <w:basedOn w:val="Normal"/>
    <w:qFormat/>
    <w:rsid w:val="00f7625d"/>
    <w:pPr>
      <w:suppressLineNumbers/>
      <w:spacing w:before="120" w:after="120"/>
    </w:pPr>
    <w:rPr>
      <w:rFonts w:cs="Arial"/>
      <w:i/>
      <w:iCs/>
      <w:sz w:val="24"/>
      <w:szCs w:val="24"/>
    </w:rPr>
  </w:style>
  <w:style w:type="paragraph" w:styleId="Indice" w:customStyle="1">
    <w:name w:val="Indice"/>
    <w:basedOn w:val="Normal"/>
    <w:qFormat/>
    <w:rsid w:val="00f7625d"/>
    <w:pPr>
      <w:suppressLineNumbers/>
    </w:pPr>
    <w:rPr>
      <w:rFonts w:cs="Arial"/>
    </w:rPr>
  </w:style>
  <w:style w:type="paragraph" w:styleId="Titoloprincipale">
    <w:name w:val="Title"/>
    <w:basedOn w:val="Normal"/>
    <w:next w:val="Corpodeltesto"/>
    <w:qFormat/>
    <w:rsid w:val="00f7625d"/>
    <w:pPr>
      <w:keepNext w:val="true"/>
      <w:spacing w:before="240" w:after="120"/>
    </w:pPr>
    <w:rPr>
      <w:rFonts w:ascii="Liberation Sans" w:hAnsi="Liberation Sans" w:eastAsia="Microsoft YaHei" w:cs="Arial"/>
      <w:sz w:val="28"/>
      <w:szCs w:val="28"/>
    </w:rPr>
  </w:style>
  <w:style w:type="paragraph" w:styleId="Intestazione" w:customStyle="1">
    <w:name w:val="Header"/>
    <w:basedOn w:val="Normal"/>
    <w:link w:val="IntestazioneCarattere"/>
    <w:uiPriority w:val="99"/>
    <w:unhideWhenUsed/>
    <w:rsid w:val="00813f9a"/>
    <w:pPr>
      <w:tabs>
        <w:tab w:val="clear" w:pos="708"/>
        <w:tab w:val="center" w:pos="4819" w:leader="none"/>
        <w:tab w:val="right" w:pos="9638" w:leader="none"/>
      </w:tabs>
      <w:spacing w:lineRule="auto" w:line="240" w:before="0" w:after="0"/>
    </w:pPr>
    <w:rPr/>
  </w:style>
  <w:style w:type="paragraph" w:styleId="Pidipagina" w:customStyle="1">
    <w:name w:val="Footer"/>
    <w:basedOn w:val="Normal"/>
    <w:link w:val="PidipaginaCarattere"/>
    <w:unhideWhenUsed/>
    <w:rsid w:val="00813f9a"/>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813f9a"/>
    <w:pPr>
      <w:spacing w:lineRule="auto" w:line="240" w:before="0" w:after="0"/>
    </w:pPr>
    <w:rPr>
      <w:rFonts w:ascii="Tahoma" w:hAnsi="Tahoma" w:cs="Tahoma"/>
      <w:sz w:val="16"/>
      <w:szCs w:val="16"/>
    </w:rPr>
  </w:style>
  <w:style w:type="paragraph" w:styleId="Pa1" w:customStyle="1">
    <w:name w:val="Pa1"/>
    <w:basedOn w:val="Normal"/>
    <w:next w:val="Normal"/>
    <w:uiPriority w:val="99"/>
    <w:qFormat/>
    <w:rsid w:val="005d588a"/>
    <w:pPr>
      <w:spacing w:lineRule="atLeast" w:line="241" w:before="0" w:after="0"/>
    </w:pPr>
    <w:rPr>
      <w:rFonts w:ascii="Minion Pro" w:hAnsi="Minion Pro"/>
      <w:sz w:val="24"/>
      <w:szCs w:val="24"/>
    </w:rPr>
  </w:style>
  <w:style w:type="paragraph" w:styleId="NoSpacing">
    <w:name w:val="No Spacing"/>
    <w:uiPriority w:val="1"/>
    <w:qFormat/>
    <w:rsid w:val="001613a7"/>
    <w:pPr>
      <w:widowControl/>
      <w:bidi w:val="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Pa2" w:customStyle="1">
    <w:name w:val="Pa2"/>
    <w:basedOn w:val="Normal"/>
    <w:next w:val="Normal"/>
    <w:qFormat/>
    <w:rsid w:val="008a62eb"/>
    <w:pPr>
      <w:suppressAutoHyphens w:val="true"/>
      <w:spacing w:lineRule="atLeast" w:line="241" w:before="0" w:after="0"/>
    </w:pPr>
    <w:rPr>
      <w:rFonts w:ascii="ITC Franklin Gothic Std Book" w:hAnsi="ITC Franklin Gothic Std Book" w:eastAsia="Calibri" w:cs="ITC Franklin Gothic Std Book"/>
      <w:kern w:val="2"/>
      <w:sz w:val="24"/>
      <w:szCs w:val="24"/>
      <w:lang w:eastAsia="zh-CN"/>
    </w:rPr>
  </w:style>
  <w:style w:type="paragraph" w:styleId="NormalWeb">
    <w:name w:val="Normal (Web)"/>
    <w:basedOn w:val="Normal"/>
    <w:uiPriority w:val="99"/>
    <w:unhideWhenUsed/>
    <w:qFormat/>
    <w:rsid w:val="005a1740"/>
    <w:pPr>
      <w:spacing w:lineRule="auto" w:line="240" w:beforeAutospacing="1" w:afterAutospacing="1"/>
    </w:pPr>
    <w:rPr>
      <w:rFonts w:ascii="Times New Roman" w:hAnsi="Times New Roman" w:eastAsia="Times New Roman" w:cs="Times New Roman"/>
      <w:sz w:val="24"/>
      <w:szCs w:val="24"/>
      <w:lang w:eastAsia="it-IT"/>
    </w:rPr>
  </w:style>
  <w:style w:type="paragraph" w:styleId="Western" w:customStyle="1">
    <w:name w:val="western"/>
    <w:basedOn w:val="Normal"/>
    <w:qFormat/>
    <w:rsid w:val="001a300a"/>
    <w:pPr>
      <w:spacing w:lineRule="auto" w:line="240" w:beforeAutospacing="1" w:afterAutospacing="1"/>
    </w:pPr>
    <w:rPr>
      <w:rFonts w:ascii="Times New Roman" w:hAnsi="Times New Roman" w:eastAsia="Times New Roman" w:cs="Times New Roman"/>
      <w:sz w:val="24"/>
      <w:szCs w:val="24"/>
      <w:lang w:eastAsia="it-IT"/>
    </w:rPr>
  </w:style>
  <w:style w:type="paragraph" w:styleId="Testopreformattato" w:customStyle="1">
    <w:name w:val="Testo preformattato"/>
    <w:basedOn w:val="Normal"/>
    <w:qFormat/>
    <w:rsid w:val="00f7625d"/>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ymovies.it/dizionario/recensione.asp?id=60020" TargetMode="External"/><Relationship Id="rId3" Type="http://schemas.openxmlformats.org/officeDocument/2006/relationships/hyperlink" Target="http://www.mymovies.it/biografia/?r=17814" TargetMode="External"/><Relationship Id="rId4" Type="http://schemas.openxmlformats.org/officeDocument/2006/relationships/hyperlink" Target="http://www.mymovies.it/dizionario/recensione.asp?id=57957" TargetMode="External"/><Relationship Id="rId5" Type="http://schemas.openxmlformats.org/officeDocument/2006/relationships/hyperlink" Target="mailto:biglietteria@teatrofrancoparenti.com" TargetMode="External"/><Relationship Id="rId6" Type="http://schemas.openxmlformats.org/officeDocument/2006/relationships/hyperlink" Target="http://toptix3.mioticket.it/TeatroParenti/" TargetMode="External"/><Relationship Id="rId7" Type="http://schemas.openxmlformats.org/officeDocument/2006/relationships/hyperlink" Target="http://www.teatrofrancoparenti.it/" TargetMode="External"/><Relationship Id="rId8" Type="http://schemas.openxmlformats.org/officeDocument/2006/relationships/hyperlink" Target="mailto:fmalcangio@teatrofrancoparenti.it" TargetMode="External"/><Relationship Id="rId9" Type="http://schemas.openxmlformats.org/officeDocument/2006/relationships/hyperlink" Target="https://press.teatrofrancoparenti.it/"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Application>LibreOffice/6.1.1.2$Windows_X86_64 LibreOffice_project/5d19a1bfa650b796764388cd8b33a5af1f5baa1b</Application>
  <Pages>2</Pages>
  <Words>602</Words>
  <Characters>3020</Characters>
  <CharactersWithSpaces>3628</CharactersWithSpaces>
  <Paragraphs>11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2017-04-03T09:28:00Z</dcterms:created>
  <dc:creator>lilia</dc:creator>
  <dc:description/>
  <dc:language>it-IT</dc:language>
  <cp:lastModifiedBy/>
  <cp:lastPrinted>2017-09-25T09:02:00Z</cp:lastPrinted>
  <dcterms:modified xsi:type="dcterms:W3CDTF">2018-10-24T15:25:31Z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