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5C5" w:rsidRPr="00FD2C9E" w:rsidRDefault="000445C5" w:rsidP="00D26AD4">
      <w:pPr>
        <w:pStyle w:val="Corpotesto"/>
        <w:rPr>
          <w:rFonts w:ascii="Franklin Gothic Book" w:hAnsi="Franklin Gothic Book"/>
          <w:i w:val="0"/>
          <w:sz w:val="24"/>
          <w:szCs w:val="24"/>
        </w:rPr>
      </w:pPr>
    </w:p>
    <w:p w:rsidR="001D2311" w:rsidRPr="00416145" w:rsidRDefault="00F41FBF" w:rsidP="001D2311">
      <w:pPr>
        <w:rPr>
          <w:rFonts w:ascii="Franklin Gothic Book" w:hAnsi="Franklin Gothic Book"/>
          <w:sz w:val="24"/>
          <w:szCs w:val="24"/>
        </w:rPr>
      </w:pPr>
      <w:r w:rsidRPr="00416145">
        <w:rPr>
          <w:rFonts w:ascii="Franklin Gothic Book" w:hAnsi="Franklin Gothic Book"/>
          <w:sz w:val="24"/>
          <w:szCs w:val="24"/>
        </w:rPr>
        <w:t>Comunicato Stampa</w:t>
      </w:r>
    </w:p>
    <w:p w:rsidR="002C78E7" w:rsidRPr="00416145" w:rsidRDefault="00301124" w:rsidP="00301124">
      <w:pPr>
        <w:pStyle w:val="Titolo4"/>
        <w:spacing w:beforeAutospacing="0" w:after="240"/>
        <w:rPr>
          <w:rFonts w:ascii="Franklin Gothic Book" w:hAnsi="Franklin Gothic Book" w:cs="Arial"/>
          <w:b w:val="0"/>
          <w:color w:val="1A1A1A"/>
        </w:rPr>
      </w:pPr>
      <w:r w:rsidRPr="00416145">
        <w:rPr>
          <w:rFonts w:ascii="Franklin Gothic Book" w:hAnsi="Franklin Gothic Book" w:cs="Arial"/>
          <w:b w:val="0"/>
          <w:color w:val="1A1A1A"/>
        </w:rPr>
        <w:t>Sala Tre</w:t>
      </w:r>
    </w:p>
    <w:p w:rsidR="00301124" w:rsidRPr="00416145" w:rsidRDefault="005146BB" w:rsidP="00301124">
      <w:pPr>
        <w:pStyle w:val="Titolo4"/>
        <w:spacing w:beforeAutospacing="0" w:after="240"/>
        <w:rPr>
          <w:rFonts w:ascii="Franklin Gothic Book" w:hAnsi="Franklin Gothic Book" w:cs="Arial"/>
          <w:color w:val="1A1A1A"/>
        </w:rPr>
      </w:pPr>
      <w:r w:rsidRPr="00416145">
        <w:rPr>
          <w:rFonts w:ascii="Franklin Gothic Book" w:hAnsi="Franklin Gothic Book" w:cs="Arial"/>
          <w:color w:val="1A1A1A"/>
        </w:rPr>
        <w:t>Dal 9 al</w:t>
      </w:r>
      <w:r w:rsidR="00301124" w:rsidRPr="00416145">
        <w:rPr>
          <w:rFonts w:ascii="Franklin Gothic Book" w:hAnsi="Franklin Gothic Book" w:cs="Arial"/>
          <w:color w:val="1A1A1A"/>
        </w:rPr>
        <w:t xml:space="preserve"> 21 ottobre 2018</w:t>
      </w:r>
    </w:p>
    <w:p w:rsidR="002C78E7" w:rsidRPr="00416145" w:rsidRDefault="00301124" w:rsidP="00301124">
      <w:pPr>
        <w:pStyle w:val="Titolo4"/>
        <w:spacing w:beforeAutospacing="0" w:after="240"/>
        <w:rPr>
          <w:rFonts w:ascii="Franklin Gothic Book" w:hAnsi="Franklin Gothic Book" w:cs="Arial"/>
          <w:color w:val="1A1A1A"/>
          <w:sz w:val="22"/>
          <w:szCs w:val="22"/>
        </w:rPr>
      </w:pPr>
      <w:r w:rsidRPr="00416145">
        <w:rPr>
          <w:rFonts w:ascii="Franklin Gothic Book" w:hAnsi="Franklin Gothic Book" w:cs="Arial"/>
          <w:color w:val="1A1A1A"/>
        </w:rPr>
        <w:t>TU SEI AGATHA</w:t>
      </w:r>
    </w:p>
    <w:p w:rsidR="00301124" w:rsidRPr="00416145" w:rsidRDefault="00301124" w:rsidP="00301124">
      <w:pPr>
        <w:pStyle w:val="Titolo4"/>
        <w:spacing w:beforeAutospacing="0" w:after="240"/>
        <w:rPr>
          <w:rFonts w:ascii="Franklin Gothic Book" w:hAnsi="Franklin Gothic Book" w:cs="Arial"/>
          <w:b w:val="0"/>
          <w:color w:val="1A1A1A"/>
        </w:rPr>
      </w:pPr>
      <w:r w:rsidRPr="00416145">
        <w:rPr>
          <w:rFonts w:ascii="Franklin Gothic Book" w:hAnsi="Franklin Gothic Book" w:cs="Arial"/>
          <w:b w:val="0"/>
          <w:color w:val="1A1A1A"/>
        </w:rPr>
        <w:t>da </w:t>
      </w:r>
      <w:proofErr w:type="spellStart"/>
      <w:r w:rsidRPr="00416145">
        <w:rPr>
          <w:rFonts w:ascii="Franklin Gothic Book" w:hAnsi="Franklin Gothic Book" w:cs="Arial"/>
          <w:b w:val="0"/>
          <w:i/>
          <w:iCs/>
          <w:color w:val="1A1A1A"/>
        </w:rPr>
        <w:t>Agatha</w:t>
      </w:r>
      <w:proofErr w:type="spellEnd"/>
      <w:r w:rsidRPr="00416145">
        <w:rPr>
          <w:rFonts w:ascii="Franklin Gothic Book" w:hAnsi="Franklin Gothic Book" w:cs="Arial"/>
          <w:b w:val="0"/>
          <w:color w:val="1A1A1A"/>
        </w:rPr>
        <w:t xml:space="preserve"> di </w:t>
      </w:r>
      <w:proofErr w:type="spellStart"/>
      <w:r w:rsidRPr="00416145">
        <w:rPr>
          <w:rFonts w:ascii="Franklin Gothic Book" w:hAnsi="Franklin Gothic Book" w:cs="Arial"/>
          <w:color w:val="1A1A1A"/>
        </w:rPr>
        <w:t>Marguerite</w:t>
      </w:r>
      <w:proofErr w:type="spellEnd"/>
      <w:r w:rsidRPr="00416145">
        <w:rPr>
          <w:rFonts w:ascii="Franklin Gothic Book" w:hAnsi="Franklin Gothic Book" w:cs="Arial"/>
          <w:color w:val="1A1A1A"/>
        </w:rPr>
        <w:t xml:space="preserve"> Duras</w:t>
      </w:r>
      <w:r w:rsidRPr="00416145">
        <w:rPr>
          <w:rFonts w:ascii="Franklin Gothic Book" w:hAnsi="Franklin Gothic Book" w:cs="Arial"/>
          <w:color w:val="1A1A1A"/>
        </w:rPr>
        <w:br/>
      </w:r>
      <w:r w:rsidRPr="00416145">
        <w:rPr>
          <w:rFonts w:ascii="Franklin Gothic Book" w:hAnsi="Franklin Gothic Book" w:cs="Arial"/>
          <w:b w:val="0"/>
          <w:color w:val="1A1A1A"/>
        </w:rPr>
        <w:t>testo e regia di</w:t>
      </w:r>
      <w:r w:rsidRPr="00416145">
        <w:rPr>
          <w:rFonts w:ascii="Franklin Gothic Book" w:hAnsi="Franklin Gothic Book" w:cs="Arial"/>
          <w:color w:val="1A1A1A"/>
        </w:rPr>
        <w:t> Lorenzo Ponte</w:t>
      </w:r>
      <w:r w:rsidRPr="00416145">
        <w:rPr>
          <w:rFonts w:ascii="Franklin Gothic Book" w:hAnsi="Franklin Gothic Book" w:cs="Arial"/>
          <w:color w:val="1A1A1A"/>
        </w:rPr>
        <w:br/>
      </w:r>
      <w:r w:rsidRPr="00416145">
        <w:rPr>
          <w:rFonts w:ascii="Franklin Gothic Book" w:hAnsi="Franklin Gothic Book" w:cs="Arial"/>
          <w:b w:val="0"/>
          <w:color w:val="1A1A1A"/>
        </w:rPr>
        <w:t>con</w:t>
      </w:r>
      <w:r w:rsidRPr="00416145">
        <w:rPr>
          <w:rFonts w:ascii="Franklin Gothic Book" w:hAnsi="Franklin Gothic Book" w:cs="Arial"/>
          <w:color w:val="1A1A1A"/>
        </w:rPr>
        <w:t> Christian La Rosa </w:t>
      </w:r>
      <w:r w:rsidRPr="00416145">
        <w:rPr>
          <w:rFonts w:ascii="Franklin Gothic Book" w:hAnsi="Franklin Gothic Book" w:cs="Arial"/>
          <w:b w:val="0"/>
          <w:color w:val="1A1A1A"/>
        </w:rPr>
        <w:t>e</w:t>
      </w:r>
      <w:r w:rsidRPr="00416145">
        <w:rPr>
          <w:rFonts w:ascii="Franklin Gothic Book" w:hAnsi="Franklin Gothic Book" w:cs="Arial"/>
          <w:color w:val="1A1A1A"/>
        </w:rPr>
        <w:t xml:space="preserve"> Valentina </w:t>
      </w:r>
      <w:proofErr w:type="spellStart"/>
      <w:r w:rsidRPr="00416145">
        <w:rPr>
          <w:rFonts w:ascii="Franklin Gothic Book" w:hAnsi="Franklin Gothic Book" w:cs="Arial"/>
          <w:color w:val="1A1A1A"/>
        </w:rPr>
        <w:t>Picello</w:t>
      </w:r>
      <w:proofErr w:type="spellEnd"/>
      <w:r w:rsidRPr="00416145">
        <w:rPr>
          <w:rFonts w:ascii="Franklin Gothic Book" w:hAnsi="Franklin Gothic Book" w:cs="Arial"/>
          <w:color w:val="1A1A1A"/>
        </w:rPr>
        <w:br/>
      </w:r>
      <w:r w:rsidRPr="00416145">
        <w:rPr>
          <w:rFonts w:ascii="Franklin Gothic Book" w:hAnsi="Franklin Gothic Book" w:cs="Arial"/>
          <w:b w:val="0"/>
          <w:color w:val="1A1A1A"/>
        </w:rPr>
        <w:t>scene</w:t>
      </w:r>
      <w:r w:rsidRPr="00416145">
        <w:rPr>
          <w:rFonts w:ascii="Franklin Gothic Book" w:hAnsi="Franklin Gothic Book" w:cs="Arial"/>
          <w:color w:val="1A1A1A"/>
        </w:rPr>
        <w:t> Davide Signorini</w:t>
      </w:r>
      <w:r w:rsidRPr="00416145">
        <w:rPr>
          <w:rFonts w:ascii="Franklin Gothic Book" w:hAnsi="Franklin Gothic Book" w:cs="Arial"/>
          <w:color w:val="1A1A1A"/>
        </w:rPr>
        <w:br/>
      </w:r>
      <w:r w:rsidRPr="00416145">
        <w:rPr>
          <w:rFonts w:ascii="Franklin Gothic Book" w:hAnsi="Franklin Gothic Book" w:cs="Arial"/>
          <w:b w:val="0"/>
          <w:color w:val="1A1A1A"/>
        </w:rPr>
        <w:t>musica</w:t>
      </w:r>
      <w:r w:rsidRPr="00416145">
        <w:rPr>
          <w:rFonts w:ascii="Franklin Gothic Book" w:hAnsi="Franklin Gothic Book" w:cs="Arial"/>
          <w:color w:val="1A1A1A"/>
        </w:rPr>
        <w:t> Sebastiano Bronzato</w:t>
      </w:r>
      <w:r w:rsidRPr="00416145">
        <w:rPr>
          <w:rFonts w:ascii="Franklin Gothic Book" w:hAnsi="Franklin Gothic Book" w:cs="Arial"/>
          <w:color w:val="1A1A1A"/>
        </w:rPr>
        <w:br/>
      </w:r>
      <w:r w:rsidRPr="00416145">
        <w:rPr>
          <w:rFonts w:ascii="Franklin Gothic Book" w:hAnsi="Franklin Gothic Book" w:cs="Arial"/>
          <w:b w:val="0"/>
          <w:color w:val="1A1A1A"/>
        </w:rPr>
        <w:t>produzione</w:t>
      </w:r>
      <w:r w:rsidRPr="00416145">
        <w:rPr>
          <w:rFonts w:ascii="Franklin Gothic Book" w:hAnsi="Franklin Gothic Book" w:cs="Arial"/>
          <w:color w:val="1A1A1A"/>
        </w:rPr>
        <w:t> Teatro Franco Parenti</w:t>
      </w:r>
    </w:p>
    <w:p w:rsidR="00301124" w:rsidRPr="00416145" w:rsidRDefault="00301124" w:rsidP="00301124">
      <w:pPr>
        <w:pStyle w:val="Titolo4"/>
        <w:spacing w:before="0" w:after="240" w:line="276" w:lineRule="auto"/>
        <w:rPr>
          <w:rFonts w:ascii="Franklin Gothic Book" w:hAnsi="Franklin Gothic Book" w:cs="Arial"/>
          <w:b w:val="0"/>
        </w:rPr>
      </w:pPr>
      <w:r w:rsidRPr="00416145">
        <w:rPr>
          <w:rFonts w:ascii="Franklin Gothic Book" w:hAnsi="Franklin Gothic Book" w:cs="Arial"/>
          <w:b w:val="0"/>
        </w:rPr>
        <w:t>Esistono legami che niente è in grado di scalfire. </w:t>
      </w:r>
      <w:r w:rsidRPr="00416145">
        <w:rPr>
          <w:rFonts w:ascii="Franklin Gothic Book" w:hAnsi="Franklin Gothic Book" w:cs="Arial"/>
          <w:b w:val="0"/>
          <w:i/>
          <w:iCs/>
        </w:rPr>
        <w:t xml:space="preserve">Tu sei </w:t>
      </w:r>
      <w:proofErr w:type="spellStart"/>
      <w:r w:rsidRPr="00416145">
        <w:rPr>
          <w:rFonts w:ascii="Franklin Gothic Book" w:hAnsi="Franklin Gothic Book" w:cs="Arial"/>
          <w:b w:val="0"/>
          <w:i/>
          <w:iCs/>
        </w:rPr>
        <w:t>Agatha</w:t>
      </w:r>
      <w:proofErr w:type="spellEnd"/>
      <w:r w:rsidRPr="00416145">
        <w:rPr>
          <w:rFonts w:ascii="Franklin Gothic Book" w:hAnsi="Franklin Gothic Book" w:cs="Arial"/>
          <w:b w:val="0"/>
        </w:rPr>
        <w:t> dà forma poetica a un mistero irrappresentabile: “un amore che non ha nome nei romanzi e non ha nome neppure per quelli che lo vivono. Si tratta di un amore pe</w:t>
      </w:r>
      <w:r w:rsidR="005E464E" w:rsidRPr="00416145">
        <w:rPr>
          <w:rFonts w:ascii="Franklin Gothic Book" w:hAnsi="Franklin Gothic Book" w:cs="Arial"/>
          <w:b w:val="0"/>
        </w:rPr>
        <w:t xml:space="preserve">rduto. Perduto, da perdizione” come scrive la grande scrittrice e regista francese </w:t>
      </w:r>
      <w:r w:rsidR="00851374">
        <w:rPr>
          <w:rFonts w:ascii="Franklin Gothic Book" w:hAnsi="Franklin Gothic Book" w:cs="Arial"/>
          <w:b w:val="0"/>
        </w:rPr>
        <w:t xml:space="preserve">autrice di questo testo adattato </w:t>
      </w:r>
      <w:proofErr w:type="gramStart"/>
      <w:r w:rsidR="00851374">
        <w:rPr>
          <w:rFonts w:ascii="Franklin Gothic Book" w:hAnsi="Franklin Gothic Book" w:cs="Arial"/>
          <w:b w:val="0"/>
        </w:rPr>
        <w:t xml:space="preserve">da </w:t>
      </w:r>
      <w:r w:rsidR="005E464E" w:rsidRPr="00416145">
        <w:rPr>
          <w:rFonts w:ascii="Franklin Gothic Book" w:hAnsi="Franklin Gothic Book" w:cs="Arial"/>
          <w:b w:val="0"/>
        </w:rPr>
        <w:t xml:space="preserve"> Lorenzo</w:t>
      </w:r>
      <w:proofErr w:type="gramEnd"/>
      <w:r w:rsidR="005E464E" w:rsidRPr="00416145">
        <w:rPr>
          <w:rFonts w:ascii="Franklin Gothic Book" w:hAnsi="Franklin Gothic Book" w:cs="Arial"/>
          <w:b w:val="0"/>
        </w:rPr>
        <w:t xml:space="preserve"> Ponte . </w:t>
      </w:r>
      <w:r w:rsidR="005E464E" w:rsidRPr="00416145">
        <w:rPr>
          <w:rFonts w:ascii="Franklin Gothic Book" w:hAnsi="Franklin Gothic Book" w:cs="Arial"/>
          <w:b w:val="0"/>
        </w:rPr>
        <w:br/>
      </w:r>
      <w:r w:rsidRPr="00416145">
        <w:rPr>
          <w:rFonts w:ascii="Franklin Gothic Book" w:hAnsi="Franklin Gothic Book" w:cs="Arial"/>
          <w:b w:val="0"/>
        </w:rPr>
        <w:t xml:space="preserve">Come l’amore disperato e impossibile tra un fratello e una sorella. Nella villa d’infanzia, ormai abbandonata, </w:t>
      </w:r>
      <w:proofErr w:type="spellStart"/>
      <w:r w:rsidRPr="00416145">
        <w:rPr>
          <w:rFonts w:ascii="Franklin Gothic Book" w:hAnsi="Franklin Gothic Book" w:cs="Arial"/>
          <w:b w:val="0"/>
        </w:rPr>
        <w:t>Agatha</w:t>
      </w:r>
      <w:proofErr w:type="spellEnd"/>
      <w:r w:rsidRPr="00416145">
        <w:rPr>
          <w:rFonts w:ascii="Franklin Gothic Book" w:hAnsi="Franklin Gothic Book" w:cs="Arial"/>
          <w:b w:val="0"/>
        </w:rPr>
        <w:t xml:space="preserve">, incontra il fratello. Ha deciso di partire e interrompere il rapporto incestuoso che li unisce; ha incontrato un uomo e andrà a vivere con lui ma la possibilità di una separazione fa riemergere ricordi, nodi di un legame, difficili da sciogliere. </w:t>
      </w:r>
      <w:r w:rsidR="005E464E" w:rsidRPr="00416145">
        <w:rPr>
          <w:rFonts w:ascii="Franklin Gothic Book" w:hAnsi="Franklin Gothic Book" w:cs="Arial"/>
          <w:b w:val="0"/>
        </w:rPr>
        <w:br/>
      </w:r>
      <w:r w:rsidRPr="00416145">
        <w:rPr>
          <w:rFonts w:ascii="Franklin Gothic Book" w:hAnsi="Franklin Gothic Book" w:cs="Arial"/>
          <w:b w:val="0"/>
        </w:rPr>
        <w:t xml:space="preserve">Il loro rapporto incestuoso e indissolubile è uno specchio rovesciato che riflette la nostra difficoltà ad incontrare ed accettare la libertà dell’Altro e il dolore del fallimento; la parola poetica e sospesa trascina nelle zone più intime e impudiche di sé. </w:t>
      </w:r>
      <w:r w:rsidR="005E464E" w:rsidRPr="00416145">
        <w:rPr>
          <w:rFonts w:ascii="Franklin Gothic Book" w:hAnsi="Franklin Gothic Book" w:cs="Arial"/>
          <w:b w:val="0"/>
        </w:rPr>
        <w:br/>
      </w:r>
      <w:r w:rsidRPr="00416145">
        <w:rPr>
          <w:rFonts w:ascii="Franklin Gothic Book" w:hAnsi="Franklin Gothic Book" w:cs="Arial"/>
          <w:b w:val="0"/>
        </w:rPr>
        <w:t xml:space="preserve">Adattamento teatrale della bruciante autobiografia di </w:t>
      </w:r>
      <w:proofErr w:type="spellStart"/>
      <w:r w:rsidRPr="00416145">
        <w:rPr>
          <w:rFonts w:ascii="Franklin Gothic Book" w:hAnsi="Franklin Gothic Book" w:cs="Arial"/>
          <w:b w:val="0"/>
        </w:rPr>
        <w:t>Marguerite</w:t>
      </w:r>
      <w:proofErr w:type="spellEnd"/>
      <w:r w:rsidRPr="00416145">
        <w:rPr>
          <w:rFonts w:ascii="Franklin Gothic Book" w:hAnsi="Franklin Gothic Book" w:cs="Arial"/>
          <w:b w:val="0"/>
        </w:rPr>
        <w:t xml:space="preserve"> Duras, del suo amore per il fratello Paulo morto giovane e dei suoi ricordi, lo spettacolo è la storia di un amore e del tentativo di sopravvivere alla sua forza.</w:t>
      </w:r>
    </w:p>
    <w:p w:rsidR="005E464E" w:rsidRDefault="005E464E" w:rsidP="005E464E">
      <w:pPr>
        <w:spacing w:after="150" w:line="240" w:lineRule="auto"/>
        <w:jc w:val="both"/>
        <w:rPr>
          <w:rFonts w:ascii="Franklin Gothic Book" w:eastAsia="Times New Roman" w:hAnsi="Franklin Gothic Book" w:cs="Times New Roman"/>
          <w:color w:val="292B2C"/>
          <w:sz w:val="24"/>
          <w:szCs w:val="24"/>
          <w:lang w:eastAsia="it-IT"/>
        </w:rPr>
      </w:pPr>
      <w:r w:rsidRPr="003420B3">
        <w:rPr>
          <w:rFonts w:ascii="Franklin Gothic Book" w:eastAsia="Times New Roman" w:hAnsi="Franklin Gothic Book" w:cs="Times New Roman"/>
          <w:i/>
          <w:color w:val="292B2C"/>
          <w:sz w:val="24"/>
          <w:szCs w:val="24"/>
          <w:lang w:eastAsia="it-IT"/>
        </w:rPr>
        <w:t>L’autobiografia bruciante è sublimata in una parola poetica e sospesa che si rivolge alle zone più intime e impudiche di chi la riceve: il legame incestuoso e indissolubile dei due fratelli è così lo specchio rovesciato su cui osservare la nostra difficoltà a incontrare l’Altro fuori da dinamiche di possesso, ad accettare la libertà dell’Altro e il dolore del fallimento.</w:t>
      </w:r>
      <w:r w:rsidRPr="003420B3">
        <w:rPr>
          <w:rFonts w:ascii="Franklin Gothic Book" w:eastAsia="Times New Roman" w:hAnsi="Franklin Gothic Book" w:cs="Times New Roman"/>
          <w:i/>
          <w:color w:val="292B2C"/>
          <w:sz w:val="24"/>
          <w:szCs w:val="24"/>
          <w:lang w:eastAsia="it-IT"/>
        </w:rPr>
        <w:br/>
        <w:t>La scena è vuota per fare spazio a un rito di incontro tra due corpi che si sono sempre cercati senza mai toccarsi. Lo spazio teatrale diventa così il luogo ideale per indagare il cuore della relazione e liberare questo feroce desiderio a lungo frustrato.</w:t>
      </w:r>
      <w:r w:rsidR="00416145">
        <w:rPr>
          <w:rFonts w:ascii="Franklin Gothic Book" w:eastAsia="Times New Roman" w:hAnsi="Franklin Gothic Book" w:cs="Times New Roman"/>
          <w:color w:val="292B2C"/>
          <w:sz w:val="24"/>
          <w:szCs w:val="24"/>
          <w:lang w:eastAsia="it-IT"/>
        </w:rPr>
        <w:t xml:space="preserve"> </w:t>
      </w:r>
      <w:r w:rsidR="00416145" w:rsidRPr="00416145">
        <w:rPr>
          <w:rFonts w:ascii="Franklin Gothic Book" w:eastAsia="Times New Roman" w:hAnsi="Franklin Gothic Book" w:cs="Times New Roman"/>
          <w:b/>
          <w:color w:val="292B2C"/>
          <w:sz w:val="24"/>
          <w:szCs w:val="24"/>
          <w:lang w:eastAsia="it-IT"/>
        </w:rPr>
        <w:t>Lorenzo Ponte</w:t>
      </w:r>
      <w:r w:rsidR="00416145">
        <w:rPr>
          <w:rFonts w:ascii="Franklin Gothic Book" w:eastAsia="Times New Roman" w:hAnsi="Franklin Gothic Book" w:cs="Times New Roman"/>
          <w:color w:val="292B2C"/>
          <w:sz w:val="24"/>
          <w:szCs w:val="24"/>
          <w:lang w:eastAsia="it-IT"/>
        </w:rPr>
        <w:t xml:space="preserve"> </w:t>
      </w:r>
      <w:bookmarkStart w:id="0" w:name="_GoBack"/>
      <w:bookmarkEnd w:id="0"/>
    </w:p>
    <w:p w:rsidR="00AA7214" w:rsidRPr="005521CF" w:rsidRDefault="00AA7214" w:rsidP="00AA7214">
      <w:pPr>
        <w:pStyle w:val="Titolo4"/>
        <w:spacing w:after="240"/>
        <w:rPr>
          <w:rFonts w:ascii="Franklin Gothic Book" w:hAnsi="Franklin Gothic Book" w:cs="Arial"/>
          <w:lang w:val="de-DE"/>
        </w:rPr>
      </w:pPr>
      <w:r w:rsidRPr="005521CF">
        <w:rPr>
          <w:rFonts w:ascii="Franklin Gothic Book" w:hAnsi="Franklin Gothic Book" w:cs="Arial"/>
          <w:lang w:val="de-DE"/>
        </w:rPr>
        <w:t>Lorenzo Ponte</w:t>
      </w:r>
      <w:r>
        <w:rPr>
          <w:rFonts w:ascii="Franklin Gothic Book" w:hAnsi="Franklin Gothic Book" w:cs="Arial"/>
          <w:lang w:val="de-DE"/>
        </w:rPr>
        <w:br/>
      </w:r>
      <w:r w:rsidRPr="005521CF">
        <w:rPr>
          <w:rFonts w:ascii="Franklin Gothic Book" w:hAnsi="Franklin Gothic Book" w:cs="Arial"/>
          <w:b w:val="0"/>
          <w:lang w:val="de-DE"/>
        </w:rPr>
        <w:t xml:space="preserve">Nato a Roma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nel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1992,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cresce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e vive a Milano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dove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si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laurea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nel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2014 in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Lettere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classiche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all’Università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Cattolica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. Dal 2011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collabora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come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attore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e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regista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con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la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compagnia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Kerkis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,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che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porta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in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scena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i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classici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del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teatro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greco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e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romano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e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con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la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compagnia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milanese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Lab121.</w:t>
      </w:r>
      <w:r>
        <w:rPr>
          <w:rFonts w:ascii="Franklin Gothic Book" w:hAnsi="Franklin Gothic Book" w:cs="Arial"/>
          <w:lang w:val="de-DE"/>
        </w:rPr>
        <w:br/>
      </w:r>
      <w:r w:rsidRPr="005521CF">
        <w:rPr>
          <w:rFonts w:ascii="Franklin Gothic Book" w:hAnsi="Franklin Gothic Book" w:cs="Arial"/>
          <w:b w:val="0"/>
          <w:lang w:val="de-DE"/>
        </w:rPr>
        <w:t xml:space="preserve">Nel 2015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studia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regia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alla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Civica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Scuola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Paolo Grassi e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parallelamente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matura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esperienze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con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Alessio Maria Romano, Gabriele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Vacis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,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Accademia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degli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Artefatti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, Odin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Teatret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, Leo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Muscato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, Laura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Curino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, Mark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Ravenhill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. È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assistente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alla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regia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di Claudio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Autelli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nella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stagione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2014/15 per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lo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spettacolo</w:t>
      </w:r>
      <w:proofErr w:type="spellEnd"/>
      <w:r w:rsidRPr="005521CF">
        <w:rPr>
          <w:rFonts w:ascii="Franklin Gothic Book" w:hAnsi="Franklin Gothic Book" w:cs="Arial"/>
          <w:b w:val="0"/>
          <w:i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i/>
          <w:lang w:val="de-DE"/>
        </w:rPr>
        <w:t>L’inquilino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>.</w:t>
      </w:r>
      <w:r>
        <w:rPr>
          <w:rFonts w:ascii="Franklin Gothic Book" w:hAnsi="Franklin Gothic Book" w:cs="Arial"/>
          <w:lang w:val="de-DE"/>
        </w:rPr>
        <w:t xml:space="preserve"> </w:t>
      </w:r>
      <w:r w:rsidRPr="005521CF">
        <w:rPr>
          <w:rFonts w:ascii="Franklin Gothic Book" w:hAnsi="Franklin Gothic Book" w:cs="Arial"/>
          <w:b w:val="0"/>
          <w:lang w:val="de-DE"/>
        </w:rPr>
        <w:t xml:space="preserve">Nella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lirica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, al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Teatro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alla Scala,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segue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prima Damiano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Michieletto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nel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r w:rsidRPr="005521CF">
        <w:rPr>
          <w:rFonts w:ascii="Franklin Gothic Book" w:hAnsi="Franklin Gothic Book" w:cs="Arial"/>
          <w:b w:val="0"/>
          <w:i/>
          <w:lang w:val="de-DE"/>
        </w:rPr>
        <w:t>Falstaff</w:t>
      </w:r>
      <w:r w:rsidRPr="005521CF">
        <w:rPr>
          <w:rFonts w:ascii="Franklin Gothic Book" w:hAnsi="Franklin Gothic Book" w:cs="Arial"/>
          <w:b w:val="0"/>
          <w:lang w:val="de-DE"/>
        </w:rPr>
        <w:t xml:space="preserve"> e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poi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Sven-Eric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Bechtolf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in </w:t>
      </w:r>
      <w:r w:rsidRPr="005521CF">
        <w:rPr>
          <w:rFonts w:ascii="Franklin Gothic Book" w:hAnsi="Franklin Gothic Book" w:cs="Arial"/>
          <w:b w:val="0"/>
          <w:i/>
          <w:lang w:val="de-DE"/>
        </w:rPr>
        <w:t>Hänsel und Gretel</w:t>
      </w:r>
      <w:r w:rsidRPr="005521CF">
        <w:rPr>
          <w:rFonts w:ascii="Franklin Gothic Book" w:hAnsi="Franklin Gothic Book" w:cs="Arial"/>
          <w:b w:val="0"/>
          <w:lang w:val="de-DE"/>
        </w:rPr>
        <w:t xml:space="preserve">. </w:t>
      </w:r>
      <w:r w:rsidRPr="005521CF">
        <w:rPr>
          <w:rFonts w:ascii="Franklin Gothic Book" w:hAnsi="Franklin Gothic Book" w:cs="Arial"/>
          <w:b w:val="0"/>
          <w:i/>
          <w:lang w:val="de-DE"/>
        </w:rPr>
        <w:t>Tu sei Agatha</w:t>
      </w:r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nasce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all’interno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del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percorso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accademico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ed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è la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sua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prima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regia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teatrale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>.</w:t>
      </w:r>
      <w:r>
        <w:rPr>
          <w:rFonts w:ascii="Franklin Gothic Book" w:hAnsi="Franklin Gothic Book" w:cs="Arial"/>
          <w:lang w:val="de-DE"/>
        </w:rPr>
        <w:br/>
      </w:r>
      <w:r w:rsidRPr="005521CF">
        <w:rPr>
          <w:rFonts w:ascii="Franklin Gothic Book" w:hAnsi="Franklin Gothic Book" w:cs="Arial"/>
          <w:b w:val="0"/>
          <w:lang w:val="de-DE"/>
        </w:rPr>
        <w:lastRenderedPageBreak/>
        <w:t xml:space="preserve">Nel 2018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dirige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i/>
          <w:lang w:val="de-DE"/>
        </w:rPr>
        <w:t>Confabulazioni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di Eleonora Paris al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Teatro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Franco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Parenti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.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Torna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in Scala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come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assistente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per </w:t>
      </w:r>
      <w:proofErr w:type="spellStart"/>
      <w:r w:rsidRPr="005521CF">
        <w:rPr>
          <w:rFonts w:ascii="Franklin Gothic Book" w:hAnsi="Franklin Gothic Book" w:cs="Arial"/>
          <w:b w:val="0"/>
          <w:i/>
          <w:lang w:val="de-DE"/>
        </w:rPr>
        <w:t>Ernani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sempre di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Bechtolf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e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assiste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Arturo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Cirillo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nella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regia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di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un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nuovo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progetto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ATIR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con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Valentina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Picello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e Chiara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Stoppa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,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testo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 xml:space="preserve"> di Carlo </w:t>
      </w:r>
      <w:proofErr w:type="spellStart"/>
      <w:r w:rsidRPr="005521CF">
        <w:rPr>
          <w:rFonts w:ascii="Franklin Gothic Book" w:hAnsi="Franklin Gothic Book" w:cs="Arial"/>
          <w:b w:val="0"/>
          <w:lang w:val="de-DE"/>
        </w:rPr>
        <w:t>Guasconi</w:t>
      </w:r>
      <w:proofErr w:type="spellEnd"/>
      <w:r w:rsidRPr="005521CF">
        <w:rPr>
          <w:rFonts w:ascii="Franklin Gothic Book" w:hAnsi="Franklin Gothic Book" w:cs="Arial"/>
          <w:b w:val="0"/>
          <w:lang w:val="de-DE"/>
        </w:rPr>
        <w:t>.</w:t>
      </w:r>
    </w:p>
    <w:p w:rsidR="00AA7214" w:rsidRPr="005E464E" w:rsidRDefault="00AA7214" w:rsidP="005E464E">
      <w:pPr>
        <w:spacing w:after="150" w:line="240" w:lineRule="auto"/>
        <w:jc w:val="both"/>
        <w:rPr>
          <w:rFonts w:ascii="Franklin Gothic Book" w:eastAsia="Times New Roman" w:hAnsi="Franklin Gothic Book" w:cs="Times New Roman"/>
          <w:color w:val="292B2C"/>
          <w:sz w:val="24"/>
          <w:szCs w:val="24"/>
          <w:lang w:eastAsia="it-IT"/>
        </w:rPr>
      </w:pPr>
    </w:p>
    <w:p w:rsidR="00301124" w:rsidRPr="00416145" w:rsidRDefault="00416145" w:rsidP="00301124">
      <w:pPr>
        <w:spacing w:line="270" w:lineRule="atLeast"/>
        <w:textAlignment w:val="baseline"/>
        <w:rPr>
          <w:rFonts w:ascii="Franklin Gothic Book" w:eastAsia="Times New Roman" w:hAnsi="Franklin Gothic Book" w:cs="Arial"/>
          <w:color w:val="1A1A1A"/>
          <w:sz w:val="21"/>
          <w:szCs w:val="21"/>
          <w:lang w:eastAsia="it-IT"/>
        </w:rPr>
      </w:pPr>
      <w:r>
        <w:rPr>
          <w:rFonts w:ascii="Franklin Gothic Book" w:eastAsia="Times New Roman" w:hAnsi="Franklin Gothic Book" w:cs="Arial"/>
          <w:bCs/>
          <w:sz w:val="24"/>
          <w:szCs w:val="24"/>
          <w:lang w:eastAsia="it-IT"/>
        </w:rPr>
        <w:br/>
      </w:r>
      <w:r w:rsidR="003F41CB" w:rsidRPr="00416145">
        <w:rPr>
          <w:rFonts w:ascii="Franklin Gothic Book" w:hAnsi="Franklin Gothic Book"/>
          <w:b/>
          <w:sz w:val="24"/>
          <w:szCs w:val="24"/>
        </w:rPr>
        <w:t>ORARI</w:t>
      </w:r>
      <w:r w:rsidR="003F41CB" w:rsidRPr="00416145">
        <w:rPr>
          <w:rFonts w:ascii="Franklin Gothic Book" w:hAnsi="Franklin Gothic Book"/>
          <w:b/>
          <w:sz w:val="24"/>
          <w:szCs w:val="24"/>
        </w:rPr>
        <w:br/>
      </w:r>
      <w:r w:rsidR="00301124" w:rsidRPr="00416145">
        <w:rPr>
          <w:rFonts w:ascii="Franklin Gothic Book" w:eastAsia="Times New Roman" w:hAnsi="Franklin Gothic Book" w:cs="Arial"/>
          <w:color w:val="1A1A1A"/>
          <w:lang w:eastAsia="it-IT"/>
        </w:rPr>
        <w:t>martedì h 19:30</w:t>
      </w:r>
      <w:r w:rsidR="00301124" w:rsidRPr="00416145">
        <w:rPr>
          <w:rFonts w:ascii="Franklin Gothic Book" w:eastAsia="Times New Roman" w:hAnsi="Franklin Gothic Book" w:cs="Arial"/>
          <w:color w:val="1A1A1A"/>
          <w:lang w:eastAsia="it-IT"/>
        </w:rPr>
        <w:br/>
        <w:t>mercoledì h 20:15</w:t>
      </w:r>
      <w:r w:rsidR="00301124" w:rsidRPr="00416145">
        <w:rPr>
          <w:rFonts w:ascii="Franklin Gothic Book" w:eastAsia="Times New Roman" w:hAnsi="Franklin Gothic Book" w:cs="Arial"/>
          <w:color w:val="1A1A1A"/>
          <w:lang w:eastAsia="it-IT"/>
        </w:rPr>
        <w:br/>
        <w:t>giovedì h 20:30</w:t>
      </w:r>
      <w:r w:rsidR="00301124" w:rsidRPr="00416145">
        <w:rPr>
          <w:rFonts w:ascii="Franklin Gothic Book" w:eastAsia="Times New Roman" w:hAnsi="Franklin Gothic Book" w:cs="Arial"/>
          <w:color w:val="1A1A1A"/>
          <w:lang w:eastAsia="it-IT"/>
        </w:rPr>
        <w:br/>
        <w:t>venerdì h 21:00</w:t>
      </w:r>
      <w:r w:rsidR="00301124" w:rsidRPr="00416145">
        <w:rPr>
          <w:rFonts w:ascii="Franklin Gothic Book" w:eastAsia="Times New Roman" w:hAnsi="Franklin Gothic Book" w:cs="Arial"/>
          <w:color w:val="1A1A1A"/>
          <w:lang w:eastAsia="it-IT"/>
        </w:rPr>
        <w:br/>
        <w:t>sabato h 20:00</w:t>
      </w:r>
      <w:r w:rsidR="00301124" w:rsidRPr="00416145">
        <w:rPr>
          <w:rFonts w:ascii="Franklin Gothic Book" w:eastAsia="Times New Roman" w:hAnsi="Franklin Gothic Book" w:cs="Arial"/>
          <w:color w:val="1A1A1A"/>
          <w:lang w:eastAsia="it-IT"/>
        </w:rPr>
        <w:br/>
        <w:t>domenica h 16:45</w:t>
      </w:r>
    </w:p>
    <w:p w:rsidR="00851374" w:rsidRDefault="00851374" w:rsidP="001D2311">
      <w:pPr>
        <w:pStyle w:val="Corpotesto"/>
        <w:rPr>
          <w:rFonts w:ascii="Franklin Gothic Book" w:hAnsi="Franklin Gothic Book"/>
          <w:b/>
          <w:i w:val="0"/>
          <w:sz w:val="24"/>
          <w:szCs w:val="24"/>
        </w:rPr>
      </w:pPr>
    </w:p>
    <w:p w:rsidR="00851374" w:rsidRDefault="00851374" w:rsidP="001D2311">
      <w:pPr>
        <w:pStyle w:val="Corpotesto"/>
        <w:rPr>
          <w:rFonts w:ascii="Franklin Gothic Book" w:hAnsi="Franklin Gothic Book"/>
          <w:b/>
          <w:i w:val="0"/>
          <w:sz w:val="24"/>
          <w:szCs w:val="24"/>
        </w:rPr>
      </w:pPr>
    </w:p>
    <w:p w:rsidR="001D2311" w:rsidRPr="00416145" w:rsidRDefault="001D2311" w:rsidP="001D2311">
      <w:pPr>
        <w:pStyle w:val="Corpotesto"/>
        <w:rPr>
          <w:rFonts w:ascii="Franklin Gothic Book" w:hAnsi="Franklin Gothic Book"/>
          <w:b/>
          <w:i w:val="0"/>
          <w:sz w:val="24"/>
          <w:szCs w:val="24"/>
        </w:rPr>
      </w:pPr>
      <w:r w:rsidRPr="00416145">
        <w:rPr>
          <w:rFonts w:ascii="Franklin Gothic Book" w:hAnsi="Franklin Gothic Book"/>
          <w:b/>
          <w:i w:val="0"/>
          <w:sz w:val="24"/>
          <w:szCs w:val="24"/>
        </w:rPr>
        <w:t>PREZZO</w:t>
      </w:r>
    </w:p>
    <w:p w:rsidR="003F41CB" w:rsidRPr="00416145" w:rsidRDefault="00301124" w:rsidP="00FD2C9E">
      <w:pPr>
        <w:pStyle w:val="Corpotesto"/>
        <w:rPr>
          <w:rFonts w:ascii="Franklin Gothic Book" w:hAnsi="Franklin Gothic Book"/>
          <w:b/>
          <w:i w:val="0"/>
        </w:rPr>
      </w:pPr>
      <w:r w:rsidRPr="00416145">
        <w:rPr>
          <w:rFonts w:ascii="Franklin Gothic Book" w:hAnsi="Franklin Gothic Book" w:cs="Arial"/>
          <w:i w:val="0"/>
        </w:rPr>
        <w:t xml:space="preserve">Intero &gt; 23,50€ + </w:t>
      </w:r>
      <w:proofErr w:type="spellStart"/>
      <w:r w:rsidRPr="00416145">
        <w:rPr>
          <w:rFonts w:ascii="Franklin Gothic Book" w:hAnsi="Franklin Gothic Book" w:cs="Arial"/>
          <w:i w:val="0"/>
        </w:rPr>
        <w:t>prev</w:t>
      </w:r>
      <w:proofErr w:type="spellEnd"/>
      <w:r w:rsidRPr="00416145">
        <w:rPr>
          <w:rFonts w:ascii="Franklin Gothic Book" w:hAnsi="Franklin Gothic Book" w:cs="Arial"/>
          <w:i w:val="0"/>
        </w:rPr>
        <w:t>.</w:t>
      </w:r>
      <w:r w:rsidRPr="00416145">
        <w:rPr>
          <w:rFonts w:ascii="Franklin Gothic Book" w:hAnsi="Franklin Gothic Book" w:cs="Arial"/>
          <w:i w:val="0"/>
        </w:rPr>
        <w:br/>
        <w:t xml:space="preserve">Ridotto Over65/Under26 &gt; 15€ + </w:t>
      </w:r>
      <w:proofErr w:type="spellStart"/>
      <w:r w:rsidRPr="00416145">
        <w:rPr>
          <w:rFonts w:ascii="Franklin Gothic Book" w:hAnsi="Franklin Gothic Book" w:cs="Arial"/>
          <w:i w:val="0"/>
        </w:rPr>
        <w:t>prev</w:t>
      </w:r>
      <w:proofErr w:type="spellEnd"/>
      <w:r w:rsidRPr="00416145">
        <w:rPr>
          <w:rFonts w:ascii="Franklin Gothic Book" w:hAnsi="Franklin Gothic Book" w:cs="Arial"/>
          <w:i w:val="0"/>
        </w:rPr>
        <w:t>.</w:t>
      </w:r>
      <w:r w:rsidRPr="00416145">
        <w:rPr>
          <w:rFonts w:ascii="Franklin Gothic Book" w:hAnsi="Franklin Gothic Book" w:cs="Arial"/>
          <w:i w:val="0"/>
        </w:rPr>
        <w:br/>
        <w:t xml:space="preserve">Convenzioni* &gt; 18€ + </w:t>
      </w:r>
      <w:proofErr w:type="spellStart"/>
      <w:r w:rsidRPr="00416145">
        <w:rPr>
          <w:rFonts w:ascii="Franklin Gothic Book" w:hAnsi="Franklin Gothic Book" w:cs="Arial"/>
          <w:i w:val="0"/>
        </w:rPr>
        <w:t>prev</w:t>
      </w:r>
      <w:proofErr w:type="spellEnd"/>
      <w:r w:rsidRPr="00416145">
        <w:rPr>
          <w:rFonts w:ascii="Franklin Gothic Book" w:hAnsi="Franklin Gothic Book" w:cs="Arial"/>
          <w:i w:val="0"/>
        </w:rPr>
        <w:t>.</w:t>
      </w:r>
      <w:r w:rsidRPr="00416145">
        <w:rPr>
          <w:rFonts w:ascii="Franklin Gothic Book" w:hAnsi="Franklin Gothic Book" w:cs="Arial"/>
          <w:i w:val="0"/>
        </w:rPr>
        <w:br/>
        <w:t>* le convenzioni sono valide tutti i giorni, esclusi venerdì e sabato.</w:t>
      </w:r>
    </w:p>
    <w:p w:rsidR="003F41CB" w:rsidRPr="00416145" w:rsidRDefault="003F41CB" w:rsidP="00FD2C9E">
      <w:pPr>
        <w:pStyle w:val="Corpotesto"/>
        <w:rPr>
          <w:rFonts w:ascii="Franklin Gothic Book" w:hAnsi="Franklin Gothic Book"/>
          <w:b/>
          <w:i w:val="0"/>
          <w:sz w:val="20"/>
          <w:szCs w:val="20"/>
        </w:rPr>
      </w:pPr>
    </w:p>
    <w:p w:rsidR="00FD2C9E" w:rsidRPr="00416145" w:rsidRDefault="00FD2C9E" w:rsidP="00FD2C9E">
      <w:pPr>
        <w:pStyle w:val="Corpotesto"/>
        <w:rPr>
          <w:rFonts w:ascii="Franklin Gothic Book" w:hAnsi="Franklin Gothic Book"/>
          <w:i w:val="0"/>
          <w:sz w:val="20"/>
          <w:szCs w:val="20"/>
        </w:rPr>
      </w:pPr>
      <w:r w:rsidRPr="00416145">
        <w:rPr>
          <w:rFonts w:ascii="Franklin Gothic Book" w:hAnsi="Franklin Gothic Book"/>
          <w:b/>
          <w:i w:val="0"/>
          <w:sz w:val="20"/>
          <w:szCs w:val="20"/>
        </w:rPr>
        <w:t>Informazioni</w:t>
      </w:r>
      <w:r w:rsidRPr="00416145">
        <w:rPr>
          <w:rFonts w:ascii="Franklin Gothic Book" w:hAnsi="Franklin Gothic Book"/>
          <w:b/>
          <w:i w:val="0"/>
          <w:sz w:val="20"/>
          <w:szCs w:val="20"/>
        </w:rPr>
        <w:br/>
      </w:r>
      <w:r w:rsidRPr="00416145">
        <w:rPr>
          <w:rFonts w:ascii="Franklin Gothic Book" w:hAnsi="Franklin Gothic Book"/>
          <w:sz w:val="20"/>
          <w:szCs w:val="20"/>
        </w:rPr>
        <w:t>Biglietteria</w:t>
      </w:r>
      <w:r w:rsidRPr="00416145">
        <w:rPr>
          <w:rFonts w:ascii="Franklin Gothic Book" w:hAnsi="Franklin Gothic Book"/>
          <w:b/>
          <w:i w:val="0"/>
          <w:sz w:val="20"/>
          <w:szCs w:val="20"/>
        </w:rPr>
        <w:br/>
      </w:r>
      <w:r w:rsidRPr="00416145">
        <w:rPr>
          <w:rFonts w:ascii="Franklin Gothic Book" w:hAnsi="Franklin Gothic Book"/>
          <w:i w:val="0"/>
          <w:sz w:val="20"/>
          <w:szCs w:val="20"/>
        </w:rPr>
        <w:t>tel. 0259995206</w:t>
      </w:r>
      <w:r w:rsidRPr="00416145">
        <w:rPr>
          <w:rFonts w:ascii="Franklin Gothic Book" w:hAnsi="Franklin Gothic Book"/>
          <w:b/>
          <w:i w:val="0"/>
          <w:sz w:val="20"/>
          <w:szCs w:val="20"/>
        </w:rPr>
        <w:br/>
      </w:r>
      <w:hyperlink r:id="rId6" w:history="1">
        <w:r w:rsidRPr="00416145">
          <w:rPr>
            <w:rStyle w:val="Collegamentoipertestuale"/>
            <w:rFonts w:ascii="Franklin Gothic Book" w:hAnsi="Franklin Gothic Book"/>
            <w:i w:val="0"/>
            <w:color w:val="auto"/>
            <w:sz w:val="20"/>
            <w:szCs w:val="20"/>
            <w:u w:val="none"/>
          </w:rPr>
          <w:t>biglietteria@teatrofrancoparenti.com</w:t>
        </w:r>
      </w:hyperlink>
      <w:r w:rsidRPr="00416145">
        <w:rPr>
          <w:rFonts w:ascii="Franklin Gothic Book" w:hAnsi="Franklin Gothic Book"/>
          <w:i w:val="0"/>
          <w:sz w:val="20"/>
          <w:szCs w:val="20"/>
        </w:rPr>
        <w:t xml:space="preserve"> </w:t>
      </w:r>
    </w:p>
    <w:p w:rsidR="00FD2C9E" w:rsidRPr="00416145" w:rsidRDefault="007243F8" w:rsidP="00FD2C9E">
      <w:pPr>
        <w:spacing w:line="240" w:lineRule="auto"/>
        <w:rPr>
          <w:rFonts w:ascii="Franklin Gothic Book" w:hAnsi="Franklin Gothic Book"/>
          <w:sz w:val="20"/>
          <w:szCs w:val="20"/>
        </w:rPr>
      </w:pPr>
      <w:hyperlink r:id="rId7" w:history="1">
        <w:r w:rsidR="00FD2C9E" w:rsidRPr="00416145">
          <w:rPr>
            <w:rStyle w:val="Collegamentoipertestuale"/>
            <w:rFonts w:ascii="Franklin Gothic Book" w:hAnsi="Franklin Gothic Book"/>
            <w:sz w:val="20"/>
            <w:szCs w:val="20"/>
          </w:rPr>
          <w:t>Biglietteria on line</w:t>
        </w:r>
      </w:hyperlink>
      <w:r w:rsidR="00D120D1" w:rsidRPr="00416145">
        <w:rPr>
          <w:rFonts w:ascii="Franklin Gothic Book" w:hAnsi="Franklin Gothic Book"/>
          <w:sz w:val="20"/>
          <w:szCs w:val="20"/>
        </w:rPr>
        <w:t xml:space="preserve"> </w:t>
      </w:r>
      <w:r w:rsidR="00D120D1" w:rsidRPr="00416145">
        <w:rPr>
          <w:rFonts w:ascii="Franklin Gothic Book" w:hAnsi="Franklin Gothic Book"/>
          <w:sz w:val="20"/>
          <w:szCs w:val="20"/>
        </w:rPr>
        <w:br/>
      </w:r>
      <w:hyperlink r:id="rId8" w:history="1">
        <w:r w:rsidR="00FD2C9E" w:rsidRPr="00416145">
          <w:rPr>
            <w:rStyle w:val="Collegamentoipertestuale"/>
            <w:rFonts w:ascii="Franklin Gothic Book" w:hAnsi="Franklin Gothic Book"/>
            <w:sz w:val="20"/>
            <w:szCs w:val="20"/>
          </w:rPr>
          <w:t>www.teatrofrancoparenti.it</w:t>
        </w:r>
      </w:hyperlink>
      <w:r w:rsidR="00FD2C9E" w:rsidRPr="00416145">
        <w:rPr>
          <w:rFonts w:ascii="Franklin Gothic Book" w:hAnsi="Franklin Gothic Book"/>
          <w:sz w:val="20"/>
          <w:szCs w:val="20"/>
        </w:rPr>
        <w:t xml:space="preserve"> </w:t>
      </w:r>
      <w:r w:rsidR="00FD2C9E" w:rsidRPr="00416145">
        <w:rPr>
          <w:rFonts w:ascii="Franklin Gothic Book" w:hAnsi="Franklin Gothic Book"/>
          <w:sz w:val="20"/>
          <w:szCs w:val="20"/>
        </w:rPr>
        <w:br/>
      </w:r>
      <w:proofErr w:type="spellStart"/>
      <w:r w:rsidR="00FD2C9E" w:rsidRPr="00416145">
        <w:rPr>
          <w:rFonts w:ascii="Franklin Gothic Book" w:hAnsi="Franklin Gothic Book"/>
          <w:b/>
          <w:sz w:val="20"/>
          <w:szCs w:val="20"/>
        </w:rPr>
        <w:t>App</w:t>
      </w:r>
      <w:proofErr w:type="spellEnd"/>
      <w:r w:rsidR="00FD2C9E" w:rsidRPr="00416145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FD2C9E" w:rsidRPr="00416145" w:rsidRDefault="00FD2C9E" w:rsidP="00FD2C9E">
      <w:pPr>
        <w:pStyle w:val="Pidipagina"/>
        <w:rPr>
          <w:rFonts w:ascii="Franklin Gothic Book" w:hAnsi="Franklin Gothic Book"/>
          <w:sz w:val="20"/>
          <w:szCs w:val="20"/>
        </w:rPr>
      </w:pPr>
      <w:r w:rsidRPr="00416145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416145">
        <w:rPr>
          <w:rFonts w:ascii="Franklin Gothic Book" w:hAnsi="Franklin Gothic Book" w:cs="Franklin Gothic Book"/>
          <w:b/>
          <w:sz w:val="20"/>
          <w:szCs w:val="20"/>
        </w:rPr>
        <w:br/>
      </w:r>
      <w:r w:rsidRPr="00416145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416145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416145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416145">
        <w:rPr>
          <w:rFonts w:ascii="Franklin Gothic Book" w:hAnsi="Franklin Gothic Book" w:cs="Franklin Gothic Book"/>
          <w:sz w:val="20"/>
          <w:szCs w:val="20"/>
        </w:rPr>
        <w:br/>
      </w:r>
      <w:r w:rsidRPr="00416145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416145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416145">
        <w:rPr>
          <w:rFonts w:ascii="Franklin Gothic Book" w:hAnsi="Franklin Gothic Book" w:cs="Franklin Gothic Book"/>
          <w:i/>
          <w:sz w:val="20"/>
          <w:szCs w:val="20"/>
        </w:rPr>
        <w:br/>
      </w:r>
      <w:r w:rsidRPr="00416145"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 w:rsidRPr="00416145">
        <w:rPr>
          <w:rFonts w:ascii="Franklin Gothic Book" w:hAnsi="Franklin Gothic Book" w:cs="Franklin Gothic Book"/>
          <w:b/>
          <w:sz w:val="20"/>
          <w:szCs w:val="20"/>
        </w:rPr>
        <w:br/>
      </w:r>
      <w:r w:rsidRPr="00416145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416145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416145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416145">
        <w:rPr>
          <w:rFonts w:ascii="Franklin Gothic Book" w:hAnsi="Franklin Gothic Book" w:cs="Franklin Gothic Book"/>
          <w:sz w:val="20"/>
          <w:szCs w:val="20"/>
        </w:rPr>
        <w:t>. 346 4179136</w:t>
      </w:r>
      <w:r w:rsidRPr="00416145">
        <w:rPr>
          <w:rFonts w:ascii="Franklin Gothic Book" w:hAnsi="Franklin Gothic Book" w:cs="Franklin Gothic Book"/>
          <w:sz w:val="20"/>
          <w:szCs w:val="20"/>
        </w:rPr>
        <w:br/>
      </w:r>
      <w:r w:rsidRPr="00416145">
        <w:rPr>
          <w:rFonts w:ascii="Franklin Gothic Book" w:hAnsi="Franklin Gothic Book"/>
          <w:sz w:val="20"/>
          <w:szCs w:val="20"/>
        </w:rPr>
        <w:t xml:space="preserve">Mail </w:t>
      </w:r>
      <w:hyperlink r:id="rId9" w:history="1">
        <w:r w:rsidRPr="00416145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FD2C9E" w:rsidRPr="00416145" w:rsidRDefault="00FD2C9E" w:rsidP="00FD2C9E">
      <w:pPr>
        <w:pStyle w:val="Corpotesto"/>
        <w:rPr>
          <w:rFonts w:ascii="Franklin Gothic Book" w:hAnsi="Franklin Gothic Book"/>
          <w:sz w:val="24"/>
          <w:szCs w:val="24"/>
        </w:rPr>
      </w:pPr>
      <w:r w:rsidRPr="00416145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 w:history="1">
        <w:r w:rsidRPr="00416145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FD2C9E" w:rsidRPr="00416145" w:rsidRDefault="00FD2C9E" w:rsidP="001D2311">
      <w:pPr>
        <w:pStyle w:val="Corpotesto"/>
        <w:rPr>
          <w:rFonts w:ascii="Franklin Gothic Book" w:hAnsi="Franklin Gothic Book"/>
          <w:i w:val="0"/>
          <w:sz w:val="24"/>
          <w:szCs w:val="24"/>
        </w:rPr>
      </w:pPr>
    </w:p>
    <w:sectPr w:rsidR="00FD2C9E" w:rsidRPr="00416145" w:rsidSect="007A183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3F8" w:rsidRDefault="007243F8" w:rsidP="00813F9A">
      <w:pPr>
        <w:spacing w:after="0" w:line="240" w:lineRule="auto"/>
      </w:pPr>
      <w:r>
        <w:separator/>
      </w:r>
    </w:p>
  </w:endnote>
  <w:endnote w:type="continuationSeparator" w:id="0">
    <w:p w:rsidR="007243F8" w:rsidRDefault="007243F8" w:rsidP="0081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Std 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8B1" w:rsidRDefault="001558B1" w:rsidP="00813F9A">
    <w:pPr>
      <w:pStyle w:val="Pidipagina"/>
      <w:jc w:val="center"/>
      <w:rPr>
        <w:rFonts w:ascii="Franklin Gothic Book" w:hAnsi="Franklin Gothic Book" w:cs="Franklin Gothic Book"/>
      </w:rPr>
    </w:pPr>
  </w:p>
  <w:p w:rsidR="001558B1" w:rsidRDefault="001558B1" w:rsidP="00813F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3F8" w:rsidRDefault="007243F8" w:rsidP="00813F9A">
      <w:pPr>
        <w:spacing w:after="0" w:line="240" w:lineRule="auto"/>
      </w:pPr>
      <w:r>
        <w:separator/>
      </w:r>
    </w:p>
  </w:footnote>
  <w:footnote w:type="continuationSeparator" w:id="0">
    <w:p w:rsidR="007243F8" w:rsidRDefault="007243F8" w:rsidP="0081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8B1" w:rsidRDefault="001558B1" w:rsidP="00813F9A">
    <w:pPr>
      <w:pStyle w:val="Intestazione"/>
    </w:pPr>
    <w:r w:rsidRPr="00813F9A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8B1" w:rsidRPr="00813F9A" w:rsidRDefault="001558B1" w:rsidP="00813F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F9A"/>
    <w:rsid w:val="00010EFE"/>
    <w:rsid w:val="00022797"/>
    <w:rsid w:val="000445C5"/>
    <w:rsid w:val="0009529D"/>
    <w:rsid w:val="000D6F84"/>
    <w:rsid w:val="00124D9A"/>
    <w:rsid w:val="00124E1C"/>
    <w:rsid w:val="001435A6"/>
    <w:rsid w:val="00146C90"/>
    <w:rsid w:val="001558B1"/>
    <w:rsid w:val="00157C4E"/>
    <w:rsid w:val="001613A7"/>
    <w:rsid w:val="00163E02"/>
    <w:rsid w:val="00171425"/>
    <w:rsid w:val="001A300A"/>
    <w:rsid w:val="001C694E"/>
    <w:rsid w:val="001D2311"/>
    <w:rsid w:val="001D3113"/>
    <w:rsid w:val="001E248B"/>
    <w:rsid w:val="001E2806"/>
    <w:rsid w:val="002025FE"/>
    <w:rsid w:val="002062C2"/>
    <w:rsid w:val="00213CB3"/>
    <w:rsid w:val="00235EAD"/>
    <w:rsid w:val="00240C7D"/>
    <w:rsid w:val="00247179"/>
    <w:rsid w:val="00255191"/>
    <w:rsid w:val="002652FB"/>
    <w:rsid w:val="002867D5"/>
    <w:rsid w:val="0029538F"/>
    <w:rsid w:val="002B0E52"/>
    <w:rsid w:val="002B5B1F"/>
    <w:rsid w:val="002C730F"/>
    <w:rsid w:val="002C78E7"/>
    <w:rsid w:val="002D7F82"/>
    <w:rsid w:val="00301124"/>
    <w:rsid w:val="0033281B"/>
    <w:rsid w:val="003420B3"/>
    <w:rsid w:val="00360308"/>
    <w:rsid w:val="00362B12"/>
    <w:rsid w:val="00362F44"/>
    <w:rsid w:val="003B3E40"/>
    <w:rsid w:val="003E63E7"/>
    <w:rsid w:val="003F235B"/>
    <w:rsid w:val="003F41CB"/>
    <w:rsid w:val="00416145"/>
    <w:rsid w:val="00450C3C"/>
    <w:rsid w:val="00462CBA"/>
    <w:rsid w:val="0047486F"/>
    <w:rsid w:val="0047785F"/>
    <w:rsid w:val="004962CE"/>
    <w:rsid w:val="004A01EB"/>
    <w:rsid w:val="004A46B7"/>
    <w:rsid w:val="004E7644"/>
    <w:rsid w:val="004F1E5E"/>
    <w:rsid w:val="005146BB"/>
    <w:rsid w:val="00543541"/>
    <w:rsid w:val="005625C3"/>
    <w:rsid w:val="00571367"/>
    <w:rsid w:val="00577566"/>
    <w:rsid w:val="00593354"/>
    <w:rsid w:val="00595839"/>
    <w:rsid w:val="00596FF6"/>
    <w:rsid w:val="005A1740"/>
    <w:rsid w:val="005A7038"/>
    <w:rsid w:val="005B1AD7"/>
    <w:rsid w:val="005C05E4"/>
    <w:rsid w:val="005C47CA"/>
    <w:rsid w:val="005D588A"/>
    <w:rsid w:val="005E464E"/>
    <w:rsid w:val="005F15C5"/>
    <w:rsid w:val="0061487B"/>
    <w:rsid w:val="00621093"/>
    <w:rsid w:val="0063101A"/>
    <w:rsid w:val="00650077"/>
    <w:rsid w:val="00690526"/>
    <w:rsid w:val="006A720C"/>
    <w:rsid w:val="006B0E91"/>
    <w:rsid w:val="006B3848"/>
    <w:rsid w:val="006B6186"/>
    <w:rsid w:val="006B6307"/>
    <w:rsid w:val="006C6CBA"/>
    <w:rsid w:val="006C6E89"/>
    <w:rsid w:val="006D4AB1"/>
    <w:rsid w:val="006E0652"/>
    <w:rsid w:val="006E28CA"/>
    <w:rsid w:val="006E3F2D"/>
    <w:rsid w:val="00723C94"/>
    <w:rsid w:val="007243F8"/>
    <w:rsid w:val="0074183E"/>
    <w:rsid w:val="00743C42"/>
    <w:rsid w:val="0074546A"/>
    <w:rsid w:val="007823F0"/>
    <w:rsid w:val="00783794"/>
    <w:rsid w:val="0079728B"/>
    <w:rsid w:val="007A1837"/>
    <w:rsid w:val="007A1E4B"/>
    <w:rsid w:val="00802BAA"/>
    <w:rsid w:val="008061F5"/>
    <w:rsid w:val="0081298D"/>
    <w:rsid w:val="00813F9A"/>
    <w:rsid w:val="008257B5"/>
    <w:rsid w:val="00835C2D"/>
    <w:rsid w:val="0084433D"/>
    <w:rsid w:val="00851374"/>
    <w:rsid w:val="008871A7"/>
    <w:rsid w:val="008A46BE"/>
    <w:rsid w:val="008A5581"/>
    <w:rsid w:val="008A62EB"/>
    <w:rsid w:val="008B0DA6"/>
    <w:rsid w:val="00912E59"/>
    <w:rsid w:val="009176BE"/>
    <w:rsid w:val="00922A98"/>
    <w:rsid w:val="0093757C"/>
    <w:rsid w:val="00973CF2"/>
    <w:rsid w:val="00993DAD"/>
    <w:rsid w:val="009C7FED"/>
    <w:rsid w:val="00A128E3"/>
    <w:rsid w:val="00A15D15"/>
    <w:rsid w:val="00A22C07"/>
    <w:rsid w:val="00A6289F"/>
    <w:rsid w:val="00A64B24"/>
    <w:rsid w:val="00A7479D"/>
    <w:rsid w:val="00A83C07"/>
    <w:rsid w:val="00A9674E"/>
    <w:rsid w:val="00AA7214"/>
    <w:rsid w:val="00AE46AA"/>
    <w:rsid w:val="00AF44CC"/>
    <w:rsid w:val="00B018F2"/>
    <w:rsid w:val="00B1726C"/>
    <w:rsid w:val="00B45BA0"/>
    <w:rsid w:val="00B673DC"/>
    <w:rsid w:val="00B67CAF"/>
    <w:rsid w:val="00BB68AB"/>
    <w:rsid w:val="00BB6AC7"/>
    <w:rsid w:val="00BD3FA9"/>
    <w:rsid w:val="00BE2621"/>
    <w:rsid w:val="00BF1AC5"/>
    <w:rsid w:val="00BF2CBD"/>
    <w:rsid w:val="00C07BC8"/>
    <w:rsid w:val="00C13044"/>
    <w:rsid w:val="00C45604"/>
    <w:rsid w:val="00C65D32"/>
    <w:rsid w:val="00D120D1"/>
    <w:rsid w:val="00D13902"/>
    <w:rsid w:val="00D26AD4"/>
    <w:rsid w:val="00D675D4"/>
    <w:rsid w:val="00DA50CA"/>
    <w:rsid w:val="00DB048F"/>
    <w:rsid w:val="00DC0302"/>
    <w:rsid w:val="00E04AA2"/>
    <w:rsid w:val="00E17FCB"/>
    <w:rsid w:val="00E25E6C"/>
    <w:rsid w:val="00E36B2D"/>
    <w:rsid w:val="00E52348"/>
    <w:rsid w:val="00E5383F"/>
    <w:rsid w:val="00EB2343"/>
    <w:rsid w:val="00EC4D1C"/>
    <w:rsid w:val="00EE6F6A"/>
    <w:rsid w:val="00EF1238"/>
    <w:rsid w:val="00F0362E"/>
    <w:rsid w:val="00F14D4C"/>
    <w:rsid w:val="00F168C6"/>
    <w:rsid w:val="00F17AC5"/>
    <w:rsid w:val="00F37E6E"/>
    <w:rsid w:val="00F41FBF"/>
    <w:rsid w:val="00F4709F"/>
    <w:rsid w:val="00F604CD"/>
    <w:rsid w:val="00F72436"/>
    <w:rsid w:val="00F77235"/>
    <w:rsid w:val="00F96378"/>
    <w:rsid w:val="00FC0ECC"/>
    <w:rsid w:val="00FD2C9E"/>
    <w:rsid w:val="00FD6ECB"/>
    <w:rsid w:val="00FF0740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760DC-BAE7-B149-90C8-324CAE0E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1837"/>
  </w:style>
  <w:style w:type="paragraph" w:styleId="Titolo4">
    <w:name w:val="heading 4"/>
    <w:basedOn w:val="Normale"/>
    <w:link w:val="Titolo4Carattere"/>
    <w:uiPriority w:val="9"/>
    <w:qFormat/>
    <w:rsid w:val="00D120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F9A"/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3F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F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13F9A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F41FBF"/>
    <w:rPr>
      <w:rFonts w:ascii="Cambria" w:eastAsia="Times New Roman" w:hAnsi="Cambria" w:cs="Cambria"/>
      <w:i/>
      <w:iCs/>
      <w:kern w:val="1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rsid w:val="00F41FBF"/>
  </w:style>
  <w:style w:type="character" w:customStyle="1" w:styleId="showboxinfotitle">
    <w:name w:val="showboxinfotitle"/>
    <w:basedOn w:val="Carpredefinitoparagrafo"/>
    <w:rsid w:val="00F41FBF"/>
  </w:style>
  <w:style w:type="paragraph" w:customStyle="1" w:styleId="Pa1">
    <w:name w:val="Pa1"/>
    <w:basedOn w:val="Normale"/>
    <w:next w:val="Normale"/>
    <w:uiPriority w:val="99"/>
    <w:rsid w:val="005D588A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">
    <w:name w:val="A1"/>
    <w:rsid w:val="005D588A"/>
    <w:rPr>
      <w:rFonts w:cs="Minion Pro"/>
      <w:color w:val="000000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1613A7"/>
    <w:rPr>
      <w:i/>
      <w:iCs/>
    </w:rPr>
  </w:style>
  <w:style w:type="paragraph" w:styleId="Nessunaspaziatura">
    <w:name w:val="No Spacing"/>
    <w:uiPriority w:val="1"/>
    <w:qFormat/>
    <w:rsid w:val="001613A7"/>
    <w:pPr>
      <w:spacing w:after="0" w:line="240" w:lineRule="auto"/>
    </w:pPr>
  </w:style>
  <w:style w:type="paragraph" w:customStyle="1" w:styleId="Pa2">
    <w:name w:val="Pa2"/>
    <w:basedOn w:val="Normale"/>
    <w:next w:val="Normale"/>
    <w:rsid w:val="008A62EB"/>
    <w:pPr>
      <w:suppressAutoHyphens/>
      <w:autoSpaceDE w:val="0"/>
      <w:spacing w:after="0" w:line="241" w:lineRule="atLeast"/>
    </w:pPr>
    <w:rPr>
      <w:rFonts w:ascii="ITC Franklin Gothic Std Book" w:eastAsia="Calibri" w:hAnsi="ITC Franklin Gothic Std Book" w:cs="ITC Franklin Gothic Std Book"/>
      <w:kern w:val="1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5A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1A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70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4949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68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6089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19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7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463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2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4966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986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7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9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9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4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4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1132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1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3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2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4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5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80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96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00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50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6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99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49</cp:revision>
  <cp:lastPrinted>2017-09-25T09:02:00Z</cp:lastPrinted>
  <dcterms:created xsi:type="dcterms:W3CDTF">2017-04-03T09:28:00Z</dcterms:created>
  <dcterms:modified xsi:type="dcterms:W3CDTF">2018-09-26T14:46:00Z</dcterms:modified>
</cp:coreProperties>
</file>