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2816F1">
        <w:rPr>
          <w:rFonts w:ascii="Franklin Gothic Book" w:eastAsia="Times New Roman" w:hAnsi="Franklin Gothic Book" w:cs="Times New Roman"/>
          <w:bCs/>
          <w:color w:val="1A1A1A"/>
          <w:sz w:val="24"/>
          <w:szCs w:val="24"/>
          <w:lang w:eastAsia="it-IT"/>
        </w:rPr>
        <w:t xml:space="preserve">Comunicato stampa </w:t>
      </w:r>
    </w:p>
    <w:p w:rsidR="00F2603F" w:rsidRDefault="00F2603F" w:rsidP="00F2603F">
      <w:pPr>
        <w:spacing w:after="0" w:line="240" w:lineRule="auto"/>
        <w:rPr>
          <w:bCs/>
        </w:rPr>
      </w:pPr>
    </w:p>
    <w:p w:rsidR="002E50DB" w:rsidRPr="002E50DB" w:rsidRDefault="002E50DB" w:rsidP="002E50DB">
      <w:pPr>
        <w:spacing w:after="0" w:line="240" w:lineRule="auto"/>
        <w:rPr>
          <w:rFonts w:ascii="Franklin Gothic Book" w:hAnsi="Franklin Gothic Book"/>
          <w:sz w:val="24"/>
          <w:szCs w:val="24"/>
        </w:rPr>
      </w:pPr>
      <w:r w:rsidRPr="002E50DB">
        <w:rPr>
          <w:rFonts w:ascii="Franklin Gothic Book" w:hAnsi="Franklin Gothic Book"/>
          <w:sz w:val="24"/>
          <w:szCs w:val="24"/>
        </w:rPr>
        <w:t>Sala Grande</w:t>
      </w:r>
    </w:p>
    <w:p w:rsidR="002E50DB" w:rsidRPr="002E50DB" w:rsidRDefault="002E50DB" w:rsidP="002E50DB">
      <w:pPr>
        <w:spacing w:after="0" w:line="240" w:lineRule="auto"/>
        <w:rPr>
          <w:rFonts w:ascii="Franklin Gothic Book" w:hAnsi="Franklin Gothic Book"/>
          <w:sz w:val="24"/>
          <w:szCs w:val="24"/>
        </w:rPr>
      </w:pPr>
      <w:r>
        <w:rPr>
          <w:rFonts w:ascii="Franklin Gothic Book" w:hAnsi="Franklin Gothic Book"/>
          <w:sz w:val="24"/>
          <w:szCs w:val="24"/>
        </w:rPr>
        <w:t>D</w:t>
      </w:r>
      <w:r w:rsidRPr="002E50DB">
        <w:rPr>
          <w:rFonts w:ascii="Franklin Gothic Book" w:hAnsi="Franklin Gothic Book"/>
          <w:sz w:val="24"/>
          <w:szCs w:val="24"/>
        </w:rPr>
        <w:t>omenica 10 giugno h 21:00</w:t>
      </w:r>
    </w:p>
    <w:p w:rsidR="002E50DB" w:rsidRPr="002E50DB" w:rsidRDefault="002E50DB" w:rsidP="002E50DB">
      <w:pPr>
        <w:spacing w:line="240" w:lineRule="auto"/>
        <w:rPr>
          <w:rFonts w:ascii="Franklin Gothic Book" w:hAnsi="Franklin Gothic Book"/>
          <w:b/>
          <w:bCs/>
        </w:rPr>
      </w:pPr>
      <w:r w:rsidRPr="002E50DB">
        <w:rPr>
          <w:rFonts w:ascii="Franklin Gothic Book" w:hAnsi="Franklin Gothic Book"/>
          <w:sz w:val="28"/>
          <w:szCs w:val="28"/>
        </w:rPr>
        <w:br/>
      </w:r>
      <w:r w:rsidRPr="002E50DB">
        <w:rPr>
          <w:rFonts w:ascii="Franklin Gothic Book" w:hAnsi="Franklin Gothic Book"/>
          <w:b/>
          <w:bCs/>
          <w:sz w:val="28"/>
          <w:szCs w:val="28"/>
        </w:rPr>
        <w:t>Fatalità della rima</w:t>
      </w:r>
      <w:r>
        <w:rPr>
          <w:rFonts w:ascii="Franklin Gothic Book" w:hAnsi="Franklin Gothic Book"/>
          <w:b/>
          <w:bCs/>
        </w:rPr>
        <w:br/>
      </w:r>
      <w:r w:rsidRPr="002E50DB">
        <w:rPr>
          <w:rFonts w:ascii="Franklin Gothic Book" w:hAnsi="Franklin Gothic Book"/>
          <w:b/>
          <w:bCs/>
          <w:sz w:val="24"/>
          <w:szCs w:val="24"/>
        </w:rPr>
        <w:t xml:space="preserve">Fabrizio </w:t>
      </w:r>
      <w:proofErr w:type="spellStart"/>
      <w:r w:rsidRPr="002E50DB">
        <w:rPr>
          <w:rFonts w:ascii="Franklin Gothic Book" w:hAnsi="Franklin Gothic Book"/>
          <w:b/>
          <w:bCs/>
          <w:sz w:val="24"/>
          <w:szCs w:val="24"/>
        </w:rPr>
        <w:t>Gifuni</w:t>
      </w:r>
      <w:proofErr w:type="spellEnd"/>
      <w:r w:rsidRPr="002E50DB">
        <w:rPr>
          <w:rFonts w:ascii="Franklin Gothic Book" w:hAnsi="Franklin Gothic Book"/>
          <w:b/>
          <w:bCs/>
          <w:sz w:val="24"/>
          <w:szCs w:val="24"/>
        </w:rPr>
        <w:t xml:space="preserve"> legge Giorgio Caproni</w:t>
      </w:r>
    </w:p>
    <w:p w:rsidR="002E50DB" w:rsidRPr="002E50DB" w:rsidRDefault="002E50DB" w:rsidP="002E50DB">
      <w:pPr>
        <w:spacing w:after="0" w:line="240" w:lineRule="auto"/>
        <w:rPr>
          <w:rFonts w:ascii="Franklin Gothic Book" w:hAnsi="Franklin Gothic Book"/>
        </w:rPr>
      </w:pPr>
      <w:r w:rsidRPr="002E50DB">
        <w:rPr>
          <w:rFonts w:ascii="Franklin Gothic Book" w:hAnsi="Franklin Gothic Book"/>
        </w:rPr>
        <w:br/>
        <w:t xml:space="preserve">Le “officine di lavoro sempre aperte” di Gadda e Pasolini, ma anche il mondo di Pavese o la carne che si rifà “verbo” nella dirompente forza d’urto della lingua di Testori. Senza mai dimenticare Dante, Fabrizio </w:t>
      </w:r>
      <w:proofErr w:type="spellStart"/>
      <w:r w:rsidRPr="002E50DB">
        <w:rPr>
          <w:rFonts w:ascii="Franklin Gothic Book" w:hAnsi="Franklin Gothic Book"/>
        </w:rPr>
        <w:t>Gifuni</w:t>
      </w:r>
      <w:proofErr w:type="spellEnd"/>
      <w:r w:rsidRPr="002E50DB">
        <w:rPr>
          <w:rFonts w:ascii="Franklin Gothic Book" w:hAnsi="Franklin Gothic Book"/>
        </w:rPr>
        <w:t xml:space="preserve"> ci accompagna da anni in un viaggio vitale e sorprendente nel multiforme corpo della lingua italiana. Non poteva mancare una suggestiva incursione nell’universo poetico di Giorgio Caproni. Nella selva acuta dei suoi pensieri, nella fatalità della rima, l’incerto confine tra il vero e l’immaginario nei versi fra i più musicali del nostro Novecento.</w:t>
      </w:r>
      <w:r w:rsidRPr="002E50DB">
        <w:rPr>
          <w:rFonts w:ascii="Franklin Gothic Book" w:hAnsi="Franklin Gothic Book"/>
        </w:rPr>
        <w:br/>
      </w:r>
      <w:r w:rsidRPr="002E50DB">
        <w:rPr>
          <w:rFonts w:ascii="Franklin Gothic Book" w:hAnsi="Franklin Gothic Book"/>
        </w:rPr>
        <w:br/>
      </w:r>
      <w:hyperlink r:id="rId6" w:history="1">
        <w:r w:rsidRPr="002E50DB">
          <w:rPr>
            <w:rStyle w:val="Collegamentoipertestuale"/>
            <w:rFonts w:ascii="Franklin Gothic Book" w:hAnsi="Franklin Gothic Book"/>
            <w:b/>
            <w:bdr w:val="none" w:sz="0" w:space="0" w:color="auto"/>
          </w:rPr>
          <w:t>Biglietti</w:t>
        </w:r>
      </w:hyperlink>
    </w:p>
    <w:p w:rsidR="002E50DB" w:rsidRPr="002E50DB" w:rsidRDefault="002E50DB" w:rsidP="002E50DB">
      <w:pPr>
        <w:spacing w:after="0" w:line="240" w:lineRule="auto"/>
        <w:rPr>
          <w:rFonts w:ascii="Franklin Gothic Book" w:hAnsi="Franklin Gothic Book"/>
        </w:rPr>
      </w:pPr>
      <w:r w:rsidRPr="002E50DB">
        <w:rPr>
          <w:rFonts w:ascii="Franklin Gothic Book" w:hAnsi="Franklin Gothic Book"/>
        </w:rPr>
        <w:t>intero &gt; 25€</w:t>
      </w:r>
      <w:r w:rsidRPr="002E50DB">
        <w:rPr>
          <w:rFonts w:ascii="Franklin Gothic Book" w:hAnsi="Franklin Gothic Book"/>
        </w:rPr>
        <w:br/>
        <w:t>over65/under26 &gt; 18€</w:t>
      </w:r>
    </w:p>
    <w:p w:rsidR="002E50DB" w:rsidRDefault="002E50DB" w:rsidP="002816F1">
      <w:pPr>
        <w:spacing w:after="0" w:line="240" w:lineRule="auto"/>
      </w:pPr>
    </w:p>
    <w:p w:rsidR="00662471" w:rsidRDefault="00B955BE" w:rsidP="002816F1">
      <w:pPr>
        <w:spacing w:after="0" w:line="240" w:lineRule="auto"/>
        <w:rPr>
          <w:rFonts w:ascii="Franklin Gothic Book" w:eastAsia="Times New Roman" w:hAnsi="Franklin Gothic Book" w:cs="Times New Roman"/>
          <w:b/>
          <w:color w:val="1A1A1A"/>
          <w:lang w:eastAsia="it-IT"/>
        </w:rPr>
      </w:pPr>
      <w:r>
        <w:fldChar w:fldCharType="begin"/>
      </w:r>
      <w:r>
        <w:instrText>HYPERLINK "javascript:void(0);"</w:instrText>
      </w:r>
      <w:r>
        <w:fldChar w:fldCharType="separate"/>
      </w:r>
      <w:r w:rsidR="002816F1" w:rsidRPr="00B810BD">
        <w:rPr>
          <w:rFonts w:ascii="Franklin Gothic Book" w:eastAsia="Times New Roman" w:hAnsi="Franklin Gothic Book" w:cs="Times New Roman"/>
          <w:b/>
          <w:color w:val="1A1A1A"/>
          <w:lang w:eastAsia="it-IT"/>
        </w:rPr>
        <w:t>Info e biglietteria</w:t>
      </w:r>
      <w:r>
        <w:fldChar w:fldCharType="end"/>
      </w:r>
      <w:r w:rsidR="002816F1" w:rsidRPr="00B810BD">
        <w:rPr>
          <w:rFonts w:ascii="Franklin Gothic Book" w:eastAsia="Times New Roman" w:hAnsi="Franklin Gothic Book" w:cs="Times New Roman"/>
          <w:b/>
          <w:color w:val="1A1A1A"/>
          <w:lang w:eastAsia="it-IT"/>
        </w:rPr>
        <w:t xml:space="preserve"> </w:t>
      </w:r>
    </w:p>
    <w:p w:rsidR="002816F1" w:rsidRPr="00662471" w:rsidRDefault="002816F1" w:rsidP="002816F1">
      <w:pPr>
        <w:spacing w:after="0" w:line="240" w:lineRule="auto"/>
        <w:rPr>
          <w:rFonts w:ascii="Franklin Gothic Book" w:eastAsia="Times New Roman" w:hAnsi="Franklin Gothic Book" w:cs="Times New Roman"/>
          <w:b/>
          <w:color w:val="1A1A1A"/>
          <w:lang w:eastAsia="it-IT"/>
        </w:rPr>
      </w:pPr>
      <w:r w:rsidRPr="002816F1">
        <w:rPr>
          <w:rFonts w:ascii="Franklin Gothic Book" w:eastAsia="Times New Roman" w:hAnsi="Franklin Gothic Book" w:cs="Times New Roman"/>
          <w:color w:val="333333"/>
          <w:lang w:eastAsia="it-IT"/>
        </w:rPr>
        <w:t>Biglietteria</w:t>
      </w:r>
      <w:r w:rsidRPr="002816F1">
        <w:rPr>
          <w:rFonts w:ascii="Franklin Gothic Book" w:eastAsia="Times New Roman" w:hAnsi="Franklin Gothic Book" w:cs="Times New Roman"/>
          <w:color w:val="333333"/>
          <w:lang w:eastAsia="it-IT"/>
        </w:rPr>
        <w:br/>
        <w:t>via Pier Lombardo 14</w:t>
      </w:r>
      <w:r w:rsidRPr="002816F1">
        <w:rPr>
          <w:rFonts w:ascii="Franklin Gothic Book" w:eastAsia="Times New Roman" w:hAnsi="Franklin Gothic Book" w:cs="Times New Roman"/>
          <w:color w:val="333333"/>
          <w:lang w:eastAsia="it-IT"/>
        </w:rPr>
        <w:br/>
        <w:t>02 59995206</w:t>
      </w:r>
      <w:r w:rsidRPr="002816F1">
        <w:rPr>
          <w:rFonts w:ascii="Franklin Gothic Book" w:eastAsia="Times New Roman" w:hAnsi="Franklin Gothic Book" w:cs="Times New Roman"/>
          <w:b/>
          <w:bCs/>
          <w:color w:val="333333"/>
          <w:lang w:eastAsia="it-IT"/>
        </w:rPr>
        <w:br/>
      </w:r>
      <w:hyperlink r:id="rId7" w:history="1">
        <w:r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2816F1" w:rsidRDefault="002816F1" w:rsidP="002816F1">
      <w:pPr>
        <w:spacing w:after="0" w:line="240" w:lineRule="auto"/>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8"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deltesto"/>
        <w:rPr>
          <w:rFonts w:ascii="Franklin Gothic Book" w:hAnsi="Franklin Gothic Book"/>
          <w:i w:val="0"/>
        </w:rPr>
      </w:pPr>
      <w:r w:rsidRPr="006F14E3">
        <w:rPr>
          <w:rFonts w:ascii="Franklin Gothic Book" w:hAnsi="Franklin Gothic Book"/>
          <w:sz w:val="20"/>
          <w:szCs w:val="20"/>
        </w:rPr>
        <w:br/>
        <w:t xml:space="preserve">Visita la nostra </w:t>
      </w:r>
      <w:hyperlink r:id="rId9"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967EA"/>
    <w:rsid w:val="001F5973"/>
    <w:rsid w:val="00201881"/>
    <w:rsid w:val="002816F1"/>
    <w:rsid w:val="002A0681"/>
    <w:rsid w:val="002E50DB"/>
    <w:rsid w:val="0036198F"/>
    <w:rsid w:val="003A5FB4"/>
    <w:rsid w:val="003D53B4"/>
    <w:rsid w:val="00424875"/>
    <w:rsid w:val="00491B53"/>
    <w:rsid w:val="004E1A3B"/>
    <w:rsid w:val="00554CA0"/>
    <w:rsid w:val="00662471"/>
    <w:rsid w:val="0071585F"/>
    <w:rsid w:val="007301C2"/>
    <w:rsid w:val="00783D13"/>
    <w:rsid w:val="00790A46"/>
    <w:rsid w:val="008820EA"/>
    <w:rsid w:val="008F46C2"/>
    <w:rsid w:val="009358B2"/>
    <w:rsid w:val="00A3589D"/>
    <w:rsid w:val="00AA359C"/>
    <w:rsid w:val="00AF2693"/>
    <w:rsid w:val="00B07319"/>
    <w:rsid w:val="00B12D7F"/>
    <w:rsid w:val="00B31EE7"/>
    <w:rsid w:val="00B67EAE"/>
    <w:rsid w:val="00B810BD"/>
    <w:rsid w:val="00B955BE"/>
    <w:rsid w:val="00CB4D43"/>
    <w:rsid w:val="00CD1ABA"/>
    <w:rsid w:val="00CF2A43"/>
    <w:rsid w:val="00F2603F"/>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21982763">
      <w:bodyDiv w:val="1"/>
      <w:marLeft w:val="0"/>
      <w:marRight w:val="0"/>
      <w:marTop w:val="0"/>
      <w:marBottom w:val="0"/>
      <w:divBdr>
        <w:top w:val="none" w:sz="0" w:space="0" w:color="auto"/>
        <w:left w:val="none" w:sz="0" w:space="0" w:color="auto"/>
        <w:bottom w:val="none" w:sz="0" w:space="0" w:color="auto"/>
        <w:right w:val="none" w:sz="0" w:space="0" w:color="auto"/>
      </w:divBdr>
    </w:div>
    <w:div w:id="38630012">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66481625">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183330272">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40526273">
      <w:bodyDiv w:val="1"/>
      <w:marLeft w:val="0"/>
      <w:marRight w:val="0"/>
      <w:marTop w:val="0"/>
      <w:marBottom w:val="0"/>
      <w:divBdr>
        <w:top w:val="none" w:sz="0" w:space="0" w:color="auto"/>
        <w:left w:val="none" w:sz="0" w:space="0" w:color="auto"/>
        <w:bottom w:val="none" w:sz="0" w:space="0" w:color="auto"/>
        <w:right w:val="none" w:sz="0" w:space="0" w:color="auto"/>
      </w:divBdr>
      <w:divsChild>
        <w:div w:id="1766337952">
          <w:marLeft w:val="0"/>
          <w:marRight w:val="0"/>
          <w:marTop w:val="0"/>
          <w:marBottom w:val="50"/>
          <w:divBdr>
            <w:top w:val="none" w:sz="0" w:space="0" w:color="auto"/>
            <w:left w:val="none" w:sz="0" w:space="0" w:color="auto"/>
            <w:bottom w:val="none" w:sz="0" w:space="0" w:color="auto"/>
            <w:right w:val="none" w:sz="0" w:space="0" w:color="auto"/>
          </w:divBdr>
        </w:div>
        <w:div w:id="1574317893">
          <w:marLeft w:val="0"/>
          <w:marRight w:val="0"/>
          <w:marTop w:val="0"/>
          <w:marBottom w:val="0"/>
          <w:divBdr>
            <w:top w:val="none" w:sz="0" w:space="0" w:color="auto"/>
            <w:left w:val="none" w:sz="0" w:space="0" w:color="auto"/>
            <w:bottom w:val="none" w:sz="0" w:space="0" w:color="auto"/>
            <w:right w:val="none" w:sz="0" w:space="0" w:color="auto"/>
          </w:divBdr>
        </w:div>
      </w:divsChild>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2192734">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2213585">
      <w:bodyDiv w:val="1"/>
      <w:marLeft w:val="0"/>
      <w:marRight w:val="0"/>
      <w:marTop w:val="0"/>
      <w:marBottom w:val="0"/>
      <w:divBdr>
        <w:top w:val="none" w:sz="0" w:space="0" w:color="auto"/>
        <w:left w:val="none" w:sz="0" w:space="0" w:color="auto"/>
        <w:bottom w:val="none" w:sz="0" w:space="0" w:color="auto"/>
        <w:right w:val="none" w:sz="0" w:space="0" w:color="auto"/>
      </w:divBdr>
      <w:divsChild>
        <w:div w:id="762140732">
          <w:marLeft w:val="0"/>
          <w:marRight w:val="0"/>
          <w:marTop w:val="0"/>
          <w:marBottom w:val="0"/>
          <w:divBdr>
            <w:top w:val="none" w:sz="0" w:space="0" w:color="auto"/>
            <w:left w:val="none" w:sz="0" w:space="0" w:color="auto"/>
            <w:bottom w:val="none" w:sz="0" w:space="0" w:color="auto"/>
            <w:right w:val="none" w:sz="0" w:space="0" w:color="auto"/>
          </w:divBdr>
          <w:divsChild>
            <w:div w:id="314260011">
              <w:marLeft w:val="0"/>
              <w:marRight w:val="0"/>
              <w:marTop w:val="0"/>
              <w:marBottom w:val="0"/>
              <w:divBdr>
                <w:top w:val="none" w:sz="0" w:space="0" w:color="auto"/>
                <w:left w:val="none" w:sz="0" w:space="0" w:color="auto"/>
                <w:bottom w:val="none" w:sz="0" w:space="0" w:color="auto"/>
                <w:right w:val="none" w:sz="0" w:space="0" w:color="auto"/>
              </w:divBdr>
              <w:divsChild>
                <w:div w:id="1319382670">
                  <w:marLeft w:val="0"/>
                  <w:marRight w:val="0"/>
                  <w:marTop w:val="0"/>
                  <w:marBottom w:val="0"/>
                  <w:divBdr>
                    <w:top w:val="none" w:sz="0" w:space="0" w:color="auto"/>
                    <w:left w:val="none" w:sz="0" w:space="0" w:color="auto"/>
                    <w:bottom w:val="none" w:sz="0" w:space="0" w:color="auto"/>
                    <w:right w:val="none" w:sz="0" w:space="0" w:color="auto"/>
                  </w:divBdr>
                  <w:divsChild>
                    <w:div w:id="5680809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595135408">
      <w:bodyDiv w:val="1"/>
      <w:marLeft w:val="0"/>
      <w:marRight w:val="0"/>
      <w:marTop w:val="0"/>
      <w:marBottom w:val="0"/>
      <w:divBdr>
        <w:top w:val="none" w:sz="0" w:space="0" w:color="auto"/>
        <w:left w:val="none" w:sz="0" w:space="0" w:color="auto"/>
        <w:bottom w:val="none" w:sz="0" w:space="0" w:color="auto"/>
        <w:right w:val="none" w:sz="0" w:space="0" w:color="auto"/>
      </w:divBdr>
      <w:divsChild>
        <w:div w:id="1274092126">
          <w:marLeft w:val="0"/>
          <w:marRight w:val="0"/>
          <w:marTop w:val="0"/>
          <w:marBottom w:val="0"/>
          <w:divBdr>
            <w:top w:val="none" w:sz="0" w:space="0" w:color="auto"/>
            <w:left w:val="none" w:sz="0" w:space="0" w:color="auto"/>
            <w:bottom w:val="none" w:sz="0" w:space="0" w:color="auto"/>
            <w:right w:val="none" w:sz="0" w:space="0" w:color="auto"/>
          </w:divBdr>
        </w:div>
      </w:divsChild>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050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144361">
          <w:marLeft w:val="0"/>
          <w:marRight w:val="0"/>
          <w:marTop w:val="0"/>
          <w:marBottom w:val="0"/>
          <w:divBdr>
            <w:top w:val="none" w:sz="0" w:space="0" w:color="auto"/>
            <w:left w:val="none" w:sz="0" w:space="0" w:color="auto"/>
            <w:bottom w:val="none" w:sz="0" w:space="0" w:color="auto"/>
            <w:right w:val="none" w:sz="0" w:space="0" w:color="auto"/>
          </w:divBdr>
          <w:divsChild>
            <w:div w:id="1122574234">
              <w:marLeft w:val="0"/>
              <w:marRight w:val="0"/>
              <w:marTop w:val="0"/>
              <w:marBottom w:val="120"/>
              <w:divBdr>
                <w:top w:val="none" w:sz="0" w:space="0" w:color="auto"/>
                <w:left w:val="none" w:sz="0" w:space="0" w:color="auto"/>
                <w:bottom w:val="none" w:sz="0" w:space="0" w:color="auto"/>
                <w:right w:val="none" w:sz="0" w:space="0" w:color="auto"/>
              </w:divBdr>
            </w:div>
          </w:divsChild>
        </w:div>
        <w:div w:id="138959620">
          <w:marLeft w:val="0"/>
          <w:marRight w:val="0"/>
          <w:marTop w:val="0"/>
          <w:marBottom w:val="0"/>
          <w:divBdr>
            <w:top w:val="none" w:sz="0" w:space="0" w:color="auto"/>
            <w:left w:val="none" w:sz="0" w:space="0" w:color="auto"/>
            <w:bottom w:val="none" w:sz="0" w:space="0" w:color="auto"/>
            <w:right w:val="none" w:sz="0" w:space="0" w:color="auto"/>
          </w:divBdr>
          <w:divsChild>
            <w:div w:id="599988573">
              <w:marLeft w:val="0"/>
              <w:marRight w:val="0"/>
              <w:marTop w:val="0"/>
              <w:marBottom w:val="120"/>
              <w:divBdr>
                <w:top w:val="none" w:sz="0" w:space="0" w:color="auto"/>
                <w:left w:val="none" w:sz="0" w:space="0" w:color="auto"/>
                <w:bottom w:val="none" w:sz="0" w:space="0" w:color="auto"/>
                <w:right w:val="none" w:sz="0" w:space="0" w:color="auto"/>
              </w:divBdr>
            </w:div>
          </w:divsChild>
        </w:div>
        <w:div w:id="888538617">
          <w:marLeft w:val="0"/>
          <w:marRight w:val="0"/>
          <w:marTop w:val="0"/>
          <w:marBottom w:val="0"/>
          <w:divBdr>
            <w:top w:val="none" w:sz="0" w:space="0" w:color="auto"/>
            <w:left w:val="none" w:sz="0" w:space="0" w:color="auto"/>
            <w:bottom w:val="none" w:sz="0" w:space="0" w:color="auto"/>
            <w:right w:val="none" w:sz="0" w:space="0" w:color="auto"/>
          </w:divBdr>
          <w:divsChild>
            <w:div w:id="1047797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2011">
      <w:bodyDiv w:val="1"/>
      <w:marLeft w:val="0"/>
      <w:marRight w:val="0"/>
      <w:marTop w:val="0"/>
      <w:marBottom w:val="0"/>
      <w:divBdr>
        <w:top w:val="none" w:sz="0" w:space="0" w:color="auto"/>
        <w:left w:val="none" w:sz="0" w:space="0" w:color="auto"/>
        <w:bottom w:val="none" w:sz="0" w:space="0" w:color="auto"/>
        <w:right w:val="none" w:sz="0" w:space="0" w:color="auto"/>
      </w:divBdr>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888807872">
      <w:bodyDiv w:val="1"/>
      <w:marLeft w:val="0"/>
      <w:marRight w:val="0"/>
      <w:marTop w:val="0"/>
      <w:marBottom w:val="0"/>
      <w:divBdr>
        <w:top w:val="none" w:sz="0" w:space="0" w:color="auto"/>
        <w:left w:val="none" w:sz="0" w:space="0" w:color="auto"/>
        <w:bottom w:val="none" w:sz="0" w:space="0" w:color="auto"/>
        <w:right w:val="none" w:sz="0" w:space="0" w:color="auto"/>
      </w:divBdr>
      <w:divsChild>
        <w:div w:id="1544749445">
          <w:marLeft w:val="0"/>
          <w:marRight w:val="0"/>
          <w:marTop w:val="0"/>
          <w:marBottom w:val="50"/>
          <w:divBdr>
            <w:top w:val="none" w:sz="0" w:space="0" w:color="auto"/>
            <w:left w:val="none" w:sz="0" w:space="0" w:color="auto"/>
            <w:bottom w:val="none" w:sz="0" w:space="0" w:color="auto"/>
            <w:right w:val="none" w:sz="0" w:space="0" w:color="auto"/>
          </w:divBdr>
        </w:div>
        <w:div w:id="1614287040">
          <w:marLeft w:val="0"/>
          <w:marRight w:val="0"/>
          <w:marTop w:val="0"/>
          <w:marBottom w:val="0"/>
          <w:divBdr>
            <w:top w:val="none" w:sz="0" w:space="0" w:color="auto"/>
            <w:left w:val="none" w:sz="0" w:space="0" w:color="auto"/>
            <w:bottom w:val="none" w:sz="0" w:space="0" w:color="auto"/>
            <w:right w:val="none" w:sz="0" w:space="0" w:color="auto"/>
          </w:divBdr>
        </w:div>
      </w:divsChild>
    </w:div>
    <w:div w:id="1015692879">
      <w:bodyDiv w:val="1"/>
      <w:marLeft w:val="0"/>
      <w:marRight w:val="0"/>
      <w:marTop w:val="0"/>
      <w:marBottom w:val="0"/>
      <w:divBdr>
        <w:top w:val="none" w:sz="0" w:space="0" w:color="auto"/>
        <w:left w:val="none" w:sz="0" w:space="0" w:color="auto"/>
        <w:bottom w:val="none" w:sz="0" w:space="0" w:color="auto"/>
        <w:right w:val="none" w:sz="0" w:space="0" w:color="auto"/>
      </w:divBdr>
      <w:divsChild>
        <w:div w:id="66349007">
          <w:marLeft w:val="0"/>
          <w:marRight w:val="0"/>
          <w:marTop w:val="0"/>
          <w:marBottom w:val="0"/>
          <w:divBdr>
            <w:top w:val="none" w:sz="0" w:space="0" w:color="auto"/>
            <w:left w:val="none" w:sz="0" w:space="0" w:color="auto"/>
            <w:bottom w:val="none" w:sz="0" w:space="0" w:color="auto"/>
            <w:right w:val="none" w:sz="0" w:space="0" w:color="auto"/>
          </w:divBdr>
          <w:divsChild>
            <w:div w:id="1880971847">
              <w:marLeft w:val="0"/>
              <w:marRight w:val="0"/>
              <w:marTop w:val="0"/>
              <w:marBottom w:val="120"/>
              <w:divBdr>
                <w:top w:val="none" w:sz="0" w:space="0" w:color="auto"/>
                <w:left w:val="none" w:sz="0" w:space="0" w:color="auto"/>
                <w:bottom w:val="none" w:sz="0" w:space="0" w:color="auto"/>
                <w:right w:val="none" w:sz="0" w:space="0" w:color="auto"/>
              </w:divBdr>
            </w:div>
          </w:divsChild>
        </w:div>
        <w:div w:id="47922103">
          <w:marLeft w:val="0"/>
          <w:marRight w:val="0"/>
          <w:marTop w:val="0"/>
          <w:marBottom w:val="0"/>
          <w:divBdr>
            <w:top w:val="none" w:sz="0" w:space="0" w:color="auto"/>
            <w:left w:val="none" w:sz="0" w:space="0" w:color="auto"/>
            <w:bottom w:val="none" w:sz="0" w:space="0" w:color="auto"/>
            <w:right w:val="none" w:sz="0" w:space="0" w:color="auto"/>
          </w:divBdr>
          <w:divsChild>
            <w:div w:id="429283331">
              <w:marLeft w:val="0"/>
              <w:marRight w:val="0"/>
              <w:marTop w:val="0"/>
              <w:marBottom w:val="120"/>
              <w:divBdr>
                <w:top w:val="none" w:sz="0" w:space="0" w:color="auto"/>
                <w:left w:val="none" w:sz="0" w:space="0" w:color="auto"/>
                <w:bottom w:val="none" w:sz="0" w:space="0" w:color="auto"/>
                <w:right w:val="none" w:sz="0" w:space="0" w:color="auto"/>
              </w:divBdr>
            </w:div>
          </w:divsChild>
        </w:div>
        <w:div w:id="1774588979">
          <w:marLeft w:val="0"/>
          <w:marRight w:val="0"/>
          <w:marTop w:val="0"/>
          <w:marBottom w:val="0"/>
          <w:divBdr>
            <w:top w:val="none" w:sz="0" w:space="0" w:color="auto"/>
            <w:left w:val="none" w:sz="0" w:space="0" w:color="auto"/>
            <w:bottom w:val="none" w:sz="0" w:space="0" w:color="auto"/>
            <w:right w:val="none" w:sz="0" w:space="0" w:color="auto"/>
          </w:divBdr>
          <w:divsChild>
            <w:div w:id="1811827193">
              <w:marLeft w:val="0"/>
              <w:marRight w:val="0"/>
              <w:marTop w:val="0"/>
              <w:marBottom w:val="120"/>
              <w:divBdr>
                <w:top w:val="none" w:sz="0" w:space="0" w:color="auto"/>
                <w:left w:val="none" w:sz="0" w:space="0" w:color="auto"/>
                <w:bottom w:val="none" w:sz="0" w:space="0" w:color="auto"/>
                <w:right w:val="none" w:sz="0" w:space="0" w:color="auto"/>
              </w:divBdr>
            </w:div>
          </w:divsChild>
        </w:div>
        <w:div w:id="1777559895">
          <w:marLeft w:val="0"/>
          <w:marRight w:val="0"/>
          <w:marTop w:val="0"/>
          <w:marBottom w:val="0"/>
          <w:divBdr>
            <w:top w:val="none" w:sz="0" w:space="0" w:color="auto"/>
            <w:left w:val="none" w:sz="0" w:space="0" w:color="auto"/>
            <w:bottom w:val="none" w:sz="0" w:space="0" w:color="auto"/>
            <w:right w:val="none" w:sz="0" w:space="0" w:color="auto"/>
          </w:divBdr>
          <w:divsChild>
            <w:div w:id="1833792366">
              <w:marLeft w:val="0"/>
              <w:marRight w:val="0"/>
              <w:marTop w:val="0"/>
              <w:marBottom w:val="120"/>
              <w:divBdr>
                <w:top w:val="none" w:sz="0" w:space="0" w:color="auto"/>
                <w:left w:val="none" w:sz="0" w:space="0" w:color="auto"/>
                <w:bottom w:val="none" w:sz="0" w:space="0" w:color="auto"/>
                <w:right w:val="none" w:sz="0" w:space="0" w:color="auto"/>
              </w:divBdr>
            </w:div>
          </w:divsChild>
        </w:div>
        <w:div w:id="1761019500">
          <w:marLeft w:val="0"/>
          <w:marRight w:val="0"/>
          <w:marTop w:val="0"/>
          <w:marBottom w:val="0"/>
          <w:divBdr>
            <w:top w:val="none" w:sz="0" w:space="0" w:color="auto"/>
            <w:left w:val="none" w:sz="0" w:space="0" w:color="auto"/>
            <w:bottom w:val="none" w:sz="0" w:space="0" w:color="auto"/>
            <w:right w:val="none" w:sz="0" w:space="0" w:color="auto"/>
          </w:divBdr>
          <w:divsChild>
            <w:div w:id="1645312551">
              <w:marLeft w:val="0"/>
              <w:marRight w:val="0"/>
              <w:marTop w:val="0"/>
              <w:marBottom w:val="120"/>
              <w:divBdr>
                <w:top w:val="none" w:sz="0" w:space="0" w:color="auto"/>
                <w:left w:val="none" w:sz="0" w:space="0" w:color="auto"/>
                <w:bottom w:val="none" w:sz="0" w:space="0" w:color="auto"/>
                <w:right w:val="none" w:sz="0" w:space="0" w:color="auto"/>
              </w:divBdr>
            </w:div>
          </w:divsChild>
        </w:div>
        <w:div w:id="1866554686">
          <w:marLeft w:val="0"/>
          <w:marRight w:val="0"/>
          <w:marTop w:val="0"/>
          <w:marBottom w:val="0"/>
          <w:divBdr>
            <w:top w:val="none" w:sz="0" w:space="0" w:color="auto"/>
            <w:left w:val="none" w:sz="0" w:space="0" w:color="auto"/>
            <w:bottom w:val="none" w:sz="0" w:space="0" w:color="auto"/>
            <w:right w:val="none" w:sz="0" w:space="0" w:color="auto"/>
          </w:divBdr>
          <w:divsChild>
            <w:div w:id="2005860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2460358">
      <w:bodyDiv w:val="1"/>
      <w:marLeft w:val="0"/>
      <w:marRight w:val="0"/>
      <w:marTop w:val="0"/>
      <w:marBottom w:val="0"/>
      <w:divBdr>
        <w:top w:val="none" w:sz="0" w:space="0" w:color="auto"/>
        <w:left w:val="none" w:sz="0" w:space="0" w:color="auto"/>
        <w:bottom w:val="none" w:sz="0" w:space="0" w:color="auto"/>
        <w:right w:val="none" w:sz="0" w:space="0" w:color="auto"/>
      </w:divBdr>
      <w:divsChild>
        <w:div w:id="1832213089">
          <w:marLeft w:val="0"/>
          <w:marRight w:val="0"/>
          <w:marTop w:val="0"/>
          <w:marBottom w:val="50"/>
          <w:divBdr>
            <w:top w:val="none" w:sz="0" w:space="0" w:color="auto"/>
            <w:left w:val="none" w:sz="0" w:space="0" w:color="auto"/>
            <w:bottom w:val="none" w:sz="0" w:space="0" w:color="auto"/>
            <w:right w:val="none" w:sz="0" w:space="0" w:color="auto"/>
          </w:divBdr>
        </w:div>
        <w:div w:id="1393312901">
          <w:marLeft w:val="0"/>
          <w:marRight w:val="0"/>
          <w:marTop w:val="0"/>
          <w:marBottom w:val="0"/>
          <w:divBdr>
            <w:top w:val="none" w:sz="0" w:space="0" w:color="auto"/>
            <w:left w:val="none" w:sz="0" w:space="0" w:color="auto"/>
            <w:bottom w:val="none" w:sz="0" w:space="0" w:color="auto"/>
            <w:right w:val="none" w:sz="0" w:space="0" w:color="auto"/>
          </w:divBdr>
        </w:div>
      </w:divsChild>
    </w:div>
    <w:div w:id="1032534839">
      <w:bodyDiv w:val="1"/>
      <w:marLeft w:val="0"/>
      <w:marRight w:val="0"/>
      <w:marTop w:val="0"/>
      <w:marBottom w:val="0"/>
      <w:divBdr>
        <w:top w:val="none" w:sz="0" w:space="0" w:color="auto"/>
        <w:left w:val="none" w:sz="0" w:space="0" w:color="auto"/>
        <w:bottom w:val="none" w:sz="0" w:space="0" w:color="auto"/>
        <w:right w:val="none" w:sz="0" w:space="0" w:color="auto"/>
      </w:divBdr>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284072005">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796748497">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865434226">
      <w:bodyDiv w:val="1"/>
      <w:marLeft w:val="0"/>
      <w:marRight w:val="0"/>
      <w:marTop w:val="0"/>
      <w:marBottom w:val="0"/>
      <w:divBdr>
        <w:top w:val="none" w:sz="0" w:space="0" w:color="auto"/>
        <w:left w:val="none" w:sz="0" w:space="0" w:color="auto"/>
        <w:bottom w:val="none" w:sz="0" w:space="0" w:color="auto"/>
        <w:right w:val="none" w:sz="0" w:space="0" w:color="auto"/>
      </w:divBdr>
      <w:divsChild>
        <w:div w:id="283925926">
          <w:marLeft w:val="0"/>
          <w:marRight w:val="0"/>
          <w:marTop w:val="0"/>
          <w:marBottom w:val="50"/>
          <w:divBdr>
            <w:top w:val="none" w:sz="0" w:space="0" w:color="auto"/>
            <w:left w:val="none" w:sz="0" w:space="0" w:color="auto"/>
            <w:bottom w:val="none" w:sz="0" w:space="0" w:color="auto"/>
            <w:right w:val="none" w:sz="0" w:space="0" w:color="auto"/>
          </w:divBdr>
        </w:div>
        <w:div w:id="1054087353">
          <w:marLeft w:val="0"/>
          <w:marRight w:val="0"/>
          <w:marTop w:val="0"/>
          <w:marBottom w:val="0"/>
          <w:divBdr>
            <w:top w:val="none" w:sz="0" w:space="0" w:color="auto"/>
            <w:left w:val="none" w:sz="0" w:space="0" w:color="auto"/>
            <w:bottom w:val="none" w:sz="0" w:space="0" w:color="auto"/>
            <w:right w:val="none" w:sz="0" w:space="0" w:color="auto"/>
          </w:divBdr>
        </w:div>
      </w:divsChild>
    </w:div>
    <w:div w:id="1910068059">
      <w:bodyDiv w:val="1"/>
      <w:marLeft w:val="0"/>
      <w:marRight w:val="0"/>
      <w:marTop w:val="0"/>
      <w:marBottom w:val="0"/>
      <w:divBdr>
        <w:top w:val="none" w:sz="0" w:space="0" w:color="auto"/>
        <w:left w:val="none" w:sz="0" w:space="0" w:color="auto"/>
        <w:bottom w:val="none" w:sz="0" w:space="0" w:color="auto"/>
        <w:right w:val="none" w:sz="0" w:space="0" w:color="auto"/>
      </w:divBdr>
      <w:divsChild>
        <w:div w:id="1340081692">
          <w:marLeft w:val="0"/>
          <w:marRight w:val="0"/>
          <w:marTop w:val="0"/>
          <w:marBottom w:val="0"/>
          <w:divBdr>
            <w:top w:val="none" w:sz="0" w:space="0" w:color="auto"/>
            <w:left w:val="none" w:sz="0" w:space="0" w:color="auto"/>
            <w:bottom w:val="none" w:sz="0" w:space="0" w:color="auto"/>
            <w:right w:val="none" w:sz="0" w:space="0" w:color="auto"/>
          </w:divBdr>
          <w:divsChild>
            <w:div w:id="895970337">
              <w:marLeft w:val="0"/>
              <w:marRight w:val="0"/>
              <w:marTop w:val="0"/>
              <w:marBottom w:val="0"/>
              <w:divBdr>
                <w:top w:val="none" w:sz="0" w:space="0" w:color="auto"/>
                <w:left w:val="none" w:sz="0" w:space="0" w:color="auto"/>
                <w:bottom w:val="none" w:sz="0" w:space="0" w:color="auto"/>
                <w:right w:val="none" w:sz="0" w:space="0" w:color="auto"/>
              </w:divBdr>
              <w:divsChild>
                <w:div w:id="1460301152">
                  <w:marLeft w:val="0"/>
                  <w:marRight w:val="0"/>
                  <w:marTop w:val="0"/>
                  <w:marBottom w:val="0"/>
                  <w:divBdr>
                    <w:top w:val="none" w:sz="0" w:space="0" w:color="auto"/>
                    <w:left w:val="none" w:sz="0" w:space="0" w:color="auto"/>
                    <w:bottom w:val="none" w:sz="0" w:space="0" w:color="auto"/>
                    <w:right w:val="none" w:sz="0" w:space="0" w:color="auto"/>
                  </w:divBdr>
                  <w:divsChild>
                    <w:div w:id="93035560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2944981">
      <w:bodyDiv w:val="1"/>
      <w:marLeft w:val="0"/>
      <w:marRight w:val="0"/>
      <w:marTop w:val="0"/>
      <w:marBottom w:val="0"/>
      <w:divBdr>
        <w:top w:val="none" w:sz="0" w:space="0" w:color="auto"/>
        <w:left w:val="none" w:sz="0" w:space="0" w:color="auto"/>
        <w:bottom w:val="none" w:sz="0" w:space="0" w:color="auto"/>
        <w:right w:val="none" w:sz="0" w:space="0" w:color="auto"/>
      </w:divBdr>
      <w:divsChild>
        <w:div w:id="2119790263">
          <w:marLeft w:val="0"/>
          <w:marRight w:val="0"/>
          <w:marTop w:val="0"/>
          <w:marBottom w:val="0"/>
          <w:divBdr>
            <w:top w:val="none" w:sz="0" w:space="0" w:color="auto"/>
            <w:left w:val="none" w:sz="0" w:space="0" w:color="auto"/>
            <w:bottom w:val="none" w:sz="0" w:space="0" w:color="auto"/>
            <w:right w:val="none" w:sz="0" w:space="0" w:color="auto"/>
          </w:divBdr>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alcangio@teatrofrancoparenti.it"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ess.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191</Words>
  <Characters>1090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20</cp:revision>
  <dcterms:created xsi:type="dcterms:W3CDTF">2018-01-25T10:45:00Z</dcterms:created>
  <dcterms:modified xsi:type="dcterms:W3CDTF">2018-05-23T09:07:00Z</dcterms:modified>
</cp:coreProperties>
</file>