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C5" w:rsidRPr="008231C5" w:rsidRDefault="008231C5" w:rsidP="003C24A7">
      <w:pPr>
        <w:spacing w:after="0" w:line="240" w:lineRule="auto"/>
        <w:rPr>
          <w:rFonts w:ascii="Franklin Gothic Book" w:eastAsia="Calibri" w:hAnsi="Franklin Gothic Book" w:cs="Andalus"/>
          <w:sz w:val="28"/>
          <w:szCs w:val="28"/>
        </w:rPr>
      </w:pPr>
      <w:r w:rsidRPr="008231C5">
        <w:rPr>
          <w:rFonts w:ascii="Franklin Gothic Book" w:eastAsia="Calibri" w:hAnsi="Franklin Gothic Book" w:cs="Andalus"/>
          <w:sz w:val="28"/>
          <w:szCs w:val="28"/>
        </w:rPr>
        <w:t xml:space="preserve">Estratti stampa </w:t>
      </w:r>
    </w:p>
    <w:p w:rsidR="008231C5" w:rsidRPr="008231C5" w:rsidRDefault="008231C5" w:rsidP="003C24A7">
      <w:pPr>
        <w:spacing w:after="0" w:line="240" w:lineRule="auto"/>
        <w:rPr>
          <w:rFonts w:ascii="Franklin Gothic Book" w:eastAsia="Calibri" w:hAnsi="Franklin Gothic Book" w:cs="Times New Roman"/>
          <w:b/>
          <w:color w:val="800000"/>
        </w:rPr>
      </w:pPr>
    </w:p>
    <w:p w:rsidR="008231C5" w:rsidRPr="008231C5" w:rsidRDefault="008231C5" w:rsidP="003C24A7">
      <w:pPr>
        <w:spacing w:after="0" w:line="240" w:lineRule="auto"/>
        <w:rPr>
          <w:rFonts w:ascii="Franklin Gothic Book" w:eastAsia="Calibri" w:hAnsi="Franklin Gothic Book" w:cs="Times New Roman"/>
          <w:i/>
          <w:sz w:val="24"/>
          <w:szCs w:val="24"/>
        </w:rPr>
      </w:pPr>
      <w:r w:rsidRPr="008231C5">
        <w:rPr>
          <w:rFonts w:ascii="Franklin Gothic Book" w:eastAsia="Calibri" w:hAnsi="Franklin Gothic Book" w:cs="Times New Roman"/>
          <w:sz w:val="24"/>
          <w:szCs w:val="24"/>
        </w:rPr>
        <w:t xml:space="preserve">“Gioco di specchi tra personaggi affascinanti e crudeli, raccontato attraverso fiumi di lettere. Portare a teatro ‘Le Relazioni Pericolose’ (…) non era facile. A riuscirci, con successo, Elena Bucci, Marco Sgrosso e </w:t>
      </w:r>
      <w:proofErr w:type="spellStart"/>
      <w:r w:rsidRPr="008231C5">
        <w:rPr>
          <w:rFonts w:ascii="Franklin Gothic Book" w:eastAsia="Calibri" w:hAnsi="Franklin Gothic Book" w:cs="Times New Roman"/>
          <w:sz w:val="24"/>
          <w:szCs w:val="24"/>
        </w:rPr>
        <w:t>Getano</w:t>
      </w:r>
      <w:proofErr w:type="spellEnd"/>
      <w:r w:rsidRPr="008231C5">
        <w:rPr>
          <w:rFonts w:ascii="Franklin Gothic Book" w:eastAsia="Calibri" w:hAnsi="Franklin Gothic Book" w:cs="Times New Roman"/>
          <w:sz w:val="24"/>
          <w:szCs w:val="24"/>
        </w:rPr>
        <w:t xml:space="preserve"> Colella al Teatro Santa Chiara Mina Mezzadri. Ci voleva intelligenza e inventiva per riuscire a tradurre sul palco le 175 lettere (..) una rete diabolica tessuta in cinque mesi di progetti, manovre, sotterfugi, confessioni, elaborate ipocrisie, colpi di scena. Elena Bucci è impeccabile nel dare corpo e voce alla Marchesa de </w:t>
      </w:r>
      <w:proofErr w:type="spellStart"/>
      <w:r w:rsidRPr="008231C5">
        <w:rPr>
          <w:rFonts w:ascii="Franklin Gothic Book" w:eastAsia="Calibri" w:hAnsi="Franklin Gothic Book" w:cs="Times New Roman"/>
          <w:sz w:val="24"/>
          <w:szCs w:val="24"/>
        </w:rPr>
        <w:t>Merteuil</w:t>
      </w:r>
      <w:proofErr w:type="spellEnd"/>
      <w:r w:rsidRPr="008231C5">
        <w:rPr>
          <w:rFonts w:ascii="Franklin Gothic Book" w:eastAsia="Calibri" w:hAnsi="Franklin Gothic Book" w:cs="Times New Roman"/>
          <w:sz w:val="24"/>
          <w:szCs w:val="24"/>
        </w:rPr>
        <w:t xml:space="preserve"> e alla Presidentessa de </w:t>
      </w:r>
      <w:proofErr w:type="spellStart"/>
      <w:r w:rsidRPr="008231C5">
        <w:rPr>
          <w:rFonts w:ascii="Franklin Gothic Book" w:eastAsia="Calibri" w:hAnsi="Franklin Gothic Book" w:cs="Times New Roman"/>
          <w:sz w:val="24"/>
          <w:szCs w:val="24"/>
        </w:rPr>
        <w:t>Tourvel</w:t>
      </w:r>
      <w:proofErr w:type="spellEnd"/>
      <w:r w:rsidRPr="008231C5">
        <w:rPr>
          <w:rFonts w:ascii="Franklin Gothic Book" w:eastAsia="Calibri" w:hAnsi="Franklin Gothic Book" w:cs="Times New Roman"/>
          <w:sz w:val="24"/>
          <w:szCs w:val="24"/>
        </w:rPr>
        <w:t xml:space="preserve"> (…) A Sgrosso il compito di caratterizzare, in maniera eccellente, il ruolo del Visconte di </w:t>
      </w:r>
      <w:proofErr w:type="spellStart"/>
      <w:r w:rsidRPr="008231C5">
        <w:rPr>
          <w:rFonts w:ascii="Franklin Gothic Book" w:eastAsia="Calibri" w:hAnsi="Franklin Gothic Book" w:cs="Times New Roman"/>
          <w:sz w:val="24"/>
          <w:szCs w:val="24"/>
        </w:rPr>
        <w:t>Valmont</w:t>
      </w:r>
      <w:proofErr w:type="spellEnd"/>
      <w:r w:rsidRPr="008231C5">
        <w:rPr>
          <w:rFonts w:ascii="Franklin Gothic Book" w:eastAsia="Calibri" w:hAnsi="Franklin Gothic Book" w:cs="Times New Roman"/>
          <w:sz w:val="24"/>
          <w:szCs w:val="24"/>
        </w:rPr>
        <w:t xml:space="preserve">. Il duo è affiancato da uno strepitoso Gaetano Colella, nei </w:t>
      </w:r>
      <w:proofErr w:type="spellStart"/>
      <w:r w:rsidRPr="008231C5">
        <w:rPr>
          <w:rFonts w:ascii="Franklin Gothic Book" w:eastAsia="Calibri" w:hAnsi="Franklin Gothic Book" w:cs="Times New Roman"/>
          <w:sz w:val="24"/>
          <w:szCs w:val="24"/>
        </w:rPr>
        <w:t>panti</w:t>
      </w:r>
      <w:proofErr w:type="spellEnd"/>
      <w:r w:rsidRPr="008231C5">
        <w:rPr>
          <w:rFonts w:ascii="Franklin Gothic Book" w:eastAsia="Calibri" w:hAnsi="Franklin Gothic Book" w:cs="Times New Roman"/>
          <w:sz w:val="24"/>
          <w:szCs w:val="24"/>
        </w:rPr>
        <w:t xml:space="preserve"> – tra i tanti – del narratore </w:t>
      </w:r>
      <w:proofErr w:type="spellStart"/>
      <w:r w:rsidRPr="008231C5">
        <w:rPr>
          <w:rFonts w:ascii="Franklin Gothic Book" w:eastAsia="Calibri" w:hAnsi="Franklin Gothic Book" w:cs="Times New Roman"/>
          <w:sz w:val="24"/>
          <w:szCs w:val="24"/>
        </w:rPr>
        <w:t>Laclos</w:t>
      </w:r>
      <w:proofErr w:type="spellEnd"/>
      <w:r w:rsidRPr="008231C5">
        <w:rPr>
          <w:rFonts w:ascii="Franklin Gothic Book" w:eastAsia="Calibri" w:hAnsi="Franklin Gothic Book" w:cs="Times New Roman"/>
          <w:sz w:val="24"/>
          <w:szCs w:val="24"/>
        </w:rPr>
        <w:t xml:space="preserve"> (…) Il punto di forza dello spettacolo è il registro, che cambia a seconda dell’autore delle lettere (…) La bravura degli attori sta nell’essere in grado di calarsi in personaggi diversi. In un turbinio frizzante, a lungo applaudito.”                                                                </w:t>
      </w:r>
      <w:r w:rsidRPr="008231C5">
        <w:rPr>
          <w:rFonts w:ascii="Franklin Gothic Book" w:eastAsia="Calibri" w:hAnsi="Franklin Gothic Book" w:cs="Times New Roman"/>
          <w:sz w:val="24"/>
          <w:szCs w:val="24"/>
        </w:rPr>
        <w:br/>
        <w:t xml:space="preserve">Brescia Oggi, </w:t>
      </w:r>
      <w:proofErr w:type="spellStart"/>
      <w:r w:rsidRPr="008231C5">
        <w:rPr>
          <w:rFonts w:ascii="Franklin Gothic Book" w:eastAsia="Calibri" w:hAnsi="Franklin Gothic Book" w:cs="Times New Roman"/>
          <w:sz w:val="24"/>
          <w:szCs w:val="24"/>
        </w:rPr>
        <w:t>Al.Fa</w:t>
      </w:r>
      <w:proofErr w:type="spellEnd"/>
      <w:r w:rsidRPr="008231C5">
        <w:rPr>
          <w:rFonts w:ascii="Franklin Gothic Book" w:eastAsia="Calibri" w:hAnsi="Franklin Gothic Book" w:cs="Times New Roman"/>
          <w:sz w:val="24"/>
          <w:szCs w:val="24"/>
        </w:rPr>
        <w:t>.</w:t>
      </w:r>
    </w:p>
    <w:p w:rsidR="008231C5" w:rsidRPr="008231C5" w:rsidRDefault="008231C5" w:rsidP="003C24A7">
      <w:pPr>
        <w:spacing w:after="0" w:line="240" w:lineRule="auto"/>
        <w:rPr>
          <w:rFonts w:ascii="Franklin Gothic Book" w:eastAsia="Calibri" w:hAnsi="Franklin Gothic Book" w:cs="Times New Roman"/>
          <w:i/>
          <w:sz w:val="24"/>
          <w:szCs w:val="24"/>
        </w:rPr>
      </w:pPr>
    </w:p>
    <w:p w:rsidR="008231C5" w:rsidRPr="008231C5" w:rsidRDefault="008231C5" w:rsidP="003C24A7">
      <w:pPr>
        <w:spacing w:after="0" w:line="240" w:lineRule="auto"/>
        <w:rPr>
          <w:rFonts w:ascii="Franklin Gothic Book" w:eastAsia="Calibri" w:hAnsi="Franklin Gothic Book" w:cs="Times New Roman"/>
          <w:sz w:val="24"/>
          <w:szCs w:val="24"/>
        </w:rPr>
      </w:pPr>
      <w:r w:rsidRPr="008231C5">
        <w:rPr>
          <w:rFonts w:ascii="Franklin Gothic Book" w:eastAsia="Calibri" w:hAnsi="Franklin Gothic Book" w:cs="Times New Roman"/>
          <w:sz w:val="24"/>
          <w:szCs w:val="24"/>
        </w:rPr>
        <w:t xml:space="preserve">“Elena Bucci e Marco Sgrosso affrontano il classico di </w:t>
      </w:r>
      <w:proofErr w:type="spellStart"/>
      <w:r w:rsidRPr="008231C5">
        <w:rPr>
          <w:rFonts w:ascii="Franklin Gothic Book" w:eastAsia="Calibri" w:hAnsi="Franklin Gothic Book" w:cs="Times New Roman"/>
          <w:sz w:val="24"/>
          <w:szCs w:val="24"/>
        </w:rPr>
        <w:t>Laclos</w:t>
      </w:r>
      <w:proofErr w:type="spellEnd"/>
      <w:r w:rsidRPr="008231C5">
        <w:rPr>
          <w:rFonts w:ascii="Franklin Gothic Book" w:eastAsia="Calibri" w:hAnsi="Franklin Gothic Book" w:cs="Times New Roman"/>
          <w:sz w:val="24"/>
          <w:szCs w:val="24"/>
        </w:rPr>
        <w:t xml:space="preserve">, spostando l’orizzonte dello </w:t>
      </w:r>
      <w:proofErr w:type="spellStart"/>
      <w:r w:rsidRPr="008231C5">
        <w:rPr>
          <w:rFonts w:ascii="Franklin Gothic Book" w:eastAsia="Calibri" w:hAnsi="Franklin Gothic Book" w:cs="Times New Roman"/>
          <w:sz w:val="24"/>
          <w:szCs w:val="24"/>
        </w:rPr>
        <w:t>sgaurdo</w:t>
      </w:r>
      <w:proofErr w:type="spellEnd"/>
      <w:r w:rsidRPr="008231C5">
        <w:rPr>
          <w:rFonts w:ascii="Franklin Gothic Book" w:eastAsia="Calibri" w:hAnsi="Franklin Gothic Book" w:cs="Times New Roman"/>
          <w:sz w:val="24"/>
          <w:szCs w:val="24"/>
        </w:rPr>
        <w:t xml:space="preserve"> ben al di là dello scontato minuetto di sesso e desiderio in una Parigi settecentesca e libertina. Il testo non è il documento di ieri, ma una chiave universale (e politica, dunque attualissima) di lettura del discrimine tra umano e non umano (…) Quello che Bucci e Sgrosso allestiscono è la danza macabra sopra l’abisso di una società avvelenata dalla noia, ubriacata dalla libido di auto affermazione, che preferisce il possesso al piacere (..) che pratica abusi e licenze con lucida immoralità, che ordisce sotterfugi e manovre machiavelliche per arrivare allo scopo. Ad attenderla troverà la discesa libera verso la propria autodistruzione, il falò delle sue vanità, mentre incombe la rivoluzione (…)  Ancora una volta Bucci e Sgrosso ci consegnano uno spettacolo che è il frutto di una raffinata e ruminata esegesi. Affiancati dal validissimo Gaetano Colella, interpretano vari personaggi con la consueta maestria (lei con mirabile vocalità estensibile indossa la maschera demoniaca della </w:t>
      </w:r>
      <w:proofErr w:type="spellStart"/>
      <w:r w:rsidRPr="008231C5">
        <w:rPr>
          <w:rFonts w:ascii="Franklin Gothic Book" w:eastAsia="Calibri" w:hAnsi="Franklin Gothic Book" w:cs="Times New Roman"/>
          <w:sz w:val="24"/>
          <w:szCs w:val="24"/>
        </w:rPr>
        <w:t>Merteuil</w:t>
      </w:r>
      <w:proofErr w:type="spellEnd"/>
      <w:r w:rsidRPr="008231C5">
        <w:rPr>
          <w:rFonts w:ascii="Franklin Gothic Book" w:eastAsia="Calibri" w:hAnsi="Franklin Gothic Book" w:cs="Times New Roman"/>
          <w:sz w:val="24"/>
          <w:szCs w:val="24"/>
        </w:rPr>
        <w:t xml:space="preserve"> e si cala nell’anima della </w:t>
      </w:r>
      <w:proofErr w:type="spellStart"/>
      <w:r w:rsidRPr="008231C5">
        <w:rPr>
          <w:rFonts w:ascii="Franklin Gothic Book" w:eastAsia="Calibri" w:hAnsi="Franklin Gothic Book" w:cs="Times New Roman"/>
          <w:sz w:val="24"/>
          <w:szCs w:val="24"/>
        </w:rPr>
        <w:t>Tournvel</w:t>
      </w:r>
      <w:proofErr w:type="spellEnd"/>
      <w:r w:rsidRPr="008231C5">
        <w:rPr>
          <w:rFonts w:ascii="Franklin Gothic Book" w:eastAsia="Calibri" w:hAnsi="Franklin Gothic Book" w:cs="Times New Roman"/>
          <w:sz w:val="24"/>
          <w:szCs w:val="24"/>
        </w:rPr>
        <w:t xml:space="preserve">; lui regala un </w:t>
      </w:r>
      <w:proofErr w:type="spellStart"/>
      <w:r w:rsidRPr="008231C5">
        <w:rPr>
          <w:rFonts w:ascii="Franklin Gothic Book" w:eastAsia="Calibri" w:hAnsi="Franklin Gothic Book" w:cs="Times New Roman"/>
          <w:sz w:val="24"/>
          <w:szCs w:val="24"/>
        </w:rPr>
        <w:t>Valmont</w:t>
      </w:r>
      <w:proofErr w:type="spellEnd"/>
      <w:r w:rsidRPr="008231C5">
        <w:rPr>
          <w:rFonts w:ascii="Franklin Gothic Book" w:eastAsia="Calibri" w:hAnsi="Franklin Gothic Book" w:cs="Times New Roman"/>
          <w:sz w:val="24"/>
          <w:szCs w:val="24"/>
        </w:rPr>
        <w:t xml:space="preserve"> perfido ma anche fragile), offrono una regia ossequiente al testo e nel contempo originale, sincopata, notturna e moderna. L’ultima produzione del CTB è da non perdere.”    </w:t>
      </w:r>
      <w:r w:rsidRPr="008231C5">
        <w:rPr>
          <w:rFonts w:ascii="Franklin Gothic Book" w:eastAsia="Calibri" w:hAnsi="Franklin Gothic Book" w:cs="Times New Roman"/>
          <w:sz w:val="24"/>
          <w:szCs w:val="24"/>
        </w:rPr>
        <w:br/>
        <w:t xml:space="preserve">Nino </w:t>
      </w:r>
      <w:proofErr w:type="spellStart"/>
      <w:r w:rsidRPr="008231C5">
        <w:rPr>
          <w:rFonts w:ascii="Franklin Gothic Book" w:eastAsia="Calibri" w:hAnsi="Franklin Gothic Book" w:cs="Times New Roman"/>
          <w:sz w:val="24"/>
          <w:szCs w:val="24"/>
        </w:rPr>
        <w:t>Dolfo</w:t>
      </w:r>
      <w:proofErr w:type="spellEnd"/>
      <w:r w:rsidRPr="008231C5">
        <w:rPr>
          <w:rFonts w:ascii="Franklin Gothic Book" w:eastAsia="Calibri" w:hAnsi="Franklin Gothic Book" w:cs="Times New Roman"/>
          <w:sz w:val="24"/>
          <w:szCs w:val="24"/>
        </w:rPr>
        <w:t>, Corriere della Sera - Brescia</w:t>
      </w:r>
    </w:p>
    <w:p w:rsidR="008231C5" w:rsidRPr="008231C5" w:rsidRDefault="008231C5" w:rsidP="003C24A7">
      <w:pPr>
        <w:spacing w:after="0" w:line="240" w:lineRule="auto"/>
        <w:rPr>
          <w:rFonts w:ascii="Franklin Gothic Book" w:eastAsia="Calibri" w:hAnsi="Franklin Gothic Book" w:cs="Times New Roman"/>
          <w:sz w:val="24"/>
          <w:szCs w:val="24"/>
        </w:rPr>
      </w:pPr>
    </w:p>
    <w:p w:rsidR="008231C5" w:rsidRPr="008231C5" w:rsidRDefault="008231C5" w:rsidP="003C24A7">
      <w:pPr>
        <w:spacing w:after="0" w:line="240" w:lineRule="auto"/>
        <w:rPr>
          <w:rFonts w:ascii="Franklin Gothic Book" w:eastAsia="Calibri" w:hAnsi="Franklin Gothic Book" w:cs="Times New Roman"/>
          <w:sz w:val="24"/>
          <w:szCs w:val="24"/>
        </w:rPr>
      </w:pPr>
      <w:r w:rsidRPr="008231C5">
        <w:rPr>
          <w:rFonts w:ascii="Franklin Gothic Book" w:eastAsia="Calibri" w:hAnsi="Franklin Gothic Book" w:cs="Times New Roman"/>
          <w:i/>
          <w:sz w:val="24"/>
          <w:szCs w:val="24"/>
        </w:rPr>
        <w:t>“</w:t>
      </w:r>
      <w:r w:rsidRPr="008231C5">
        <w:rPr>
          <w:rFonts w:ascii="Franklin Gothic Book" w:eastAsia="Calibri" w:hAnsi="Franklin Gothic Book" w:cs="Times New Roman"/>
          <w:sz w:val="24"/>
          <w:szCs w:val="24"/>
        </w:rPr>
        <w:t xml:space="preserve">Elena Bucci, nella stagione del suo massimo splendore (Premio Duse e Premio </w:t>
      </w:r>
      <w:proofErr w:type="spellStart"/>
      <w:r w:rsidRPr="008231C5">
        <w:rPr>
          <w:rFonts w:ascii="Franklin Gothic Book" w:eastAsia="Calibri" w:hAnsi="Franklin Gothic Book" w:cs="Times New Roman"/>
          <w:sz w:val="24"/>
          <w:szCs w:val="24"/>
        </w:rPr>
        <w:t>Ubu</w:t>
      </w:r>
      <w:proofErr w:type="spellEnd"/>
      <w:r w:rsidRPr="008231C5">
        <w:rPr>
          <w:rFonts w:ascii="Franklin Gothic Book" w:eastAsia="Calibri" w:hAnsi="Franklin Gothic Book" w:cs="Times New Roman"/>
          <w:sz w:val="24"/>
          <w:szCs w:val="24"/>
        </w:rPr>
        <w:t xml:space="preserve"> come migliore attrice), per il </w:t>
      </w:r>
      <w:proofErr w:type="spellStart"/>
      <w:r w:rsidRPr="008231C5">
        <w:rPr>
          <w:rFonts w:ascii="Franklin Gothic Book" w:eastAsia="Calibri" w:hAnsi="Franklin Gothic Book" w:cs="Times New Roman"/>
          <w:sz w:val="24"/>
          <w:szCs w:val="24"/>
        </w:rPr>
        <w:t>Ctb</w:t>
      </w:r>
      <w:proofErr w:type="spellEnd"/>
      <w:r w:rsidRPr="008231C5">
        <w:rPr>
          <w:rFonts w:ascii="Franklin Gothic Book" w:eastAsia="Calibri" w:hAnsi="Franklin Gothic Book" w:cs="Times New Roman"/>
          <w:sz w:val="24"/>
          <w:szCs w:val="24"/>
        </w:rPr>
        <w:t xml:space="preserve"> ora riveste un duplice ruolo (la seduttrice seriale e la sedotta. Interessante l’aver messo a specchio due donne così diverse, la corrotta Marchesa di </w:t>
      </w:r>
      <w:proofErr w:type="spellStart"/>
      <w:r w:rsidRPr="008231C5">
        <w:rPr>
          <w:rFonts w:ascii="Franklin Gothic Book" w:eastAsia="Calibri" w:hAnsi="Franklin Gothic Book" w:cs="Times New Roman"/>
          <w:sz w:val="24"/>
          <w:szCs w:val="24"/>
        </w:rPr>
        <w:t>Merteuil</w:t>
      </w:r>
      <w:proofErr w:type="spellEnd"/>
      <w:r w:rsidRPr="008231C5">
        <w:rPr>
          <w:rFonts w:ascii="Franklin Gothic Book" w:eastAsia="Calibri" w:hAnsi="Franklin Gothic Book" w:cs="Times New Roman"/>
          <w:sz w:val="24"/>
          <w:szCs w:val="24"/>
        </w:rPr>
        <w:t xml:space="preserve"> e la apparentemente incorruttibile Presidentessa di </w:t>
      </w:r>
      <w:proofErr w:type="spellStart"/>
      <w:r w:rsidRPr="008231C5">
        <w:rPr>
          <w:rFonts w:ascii="Franklin Gothic Book" w:eastAsia="Calibri" w:hAnsi="Franklin Gothic Book" w:cs="Times New Roman"/>
          <w:sz w:val="24"/>
          <w:szCs w:val="24"/>
        </w:rPr>
        <w:t>Tourvel</w:t>
      </w:r>
      <w:proofErr w:type="spellEnd"/>
      <w:r w:rsidRPr="008231C5">
        <w:rPr>
          <w:rFonts w:ascii="Franklin Gothic Book" w:eastAsia="Calibri" w:hAnsi="Franklin Gothic Book" w:cs="Times New Roman"/>
          <w:sz w:val="24"/>
          <w:szCs w:val="24"/>
        </w:rPr>
        <w:t xml:space="preserve"> (…) la loro convivenza in un’unica persona pare un ordigno ad orologeria pronto ad esplodere, travolgendo l’intero suo mondo. E’ lei infatti, la Marchesa – in questa lettura – la vera burattinaia degli intrighi crudeli e sadici che porteranno alla perdizione vari personaggi, compreso quell’ottuso dongiovanni del Visconte di </w:t>
      </w:r>
      <w:proofErr w:type="spellStart"/>
      <w:r w:rsidRPr="008231C5">
        <w:rPr>
          <w:rFonts w:ascii="Franklin Gothic Book" w:eastAsia="Calibri" w:hAnsi="Franklin Gothic Book" w:cs="Times New Roman"/>
          <w:sz w:val="24"/>
          <w:szCs w:val="24"/>
        </w:rPr>
        <w:t>Valmont</w:t>
      </w:r>
      <w:proofErr w:type="spellEnd"/>
      <w:r w:rsidRPr="008231C5">
        <w:rPr>
          <w:rFonts w:ascii="Franklin Gothic Book" w:eastAsia="Calibri" w:hAnsi="Franklin Gothic Book" w:cs="Times New Roman"/>
          <w:sz w:val="24"/>
          <w:szCs w:val="24"/>
        </w:rPr>
        <w:t xml:space="preserve">. In questa lettura, grazie anche all’interpretazione di Marco Sgrosso, </w:t>
      </w:r>
      <w:proofErr w:type="spellStart"/>
      <w:r w:rsidRPr="008231C5">
        <w:rPr>
          <w:rFonts w:ascii="Franklin Gothic Book" w:eastAsia="Calibri" w:hAnsi="Franklin Gothic Book" w:cs="Times New Roman"/>
          <w:sz w:val="24"/>
          <w:szCs w:val="24"/>
        </w:rPr>
        <w:t>Valmont</w:t>
      </w:r>
      <w:proofErr w:type="spellEnd"/>
      <w:r w:rsidRPr="008231C5">
        <w:rPr>
          <w:rFonts w:ascii="Franklin Gothic Book" w:eastAsia="Calibri" w:hAnsi="Franklin Gothic Book" w:cs="Times New Roman"/>
          <w:sz w:val="24"/>
          <w:szCs w:val="24"/>
        </w:rPr>
        <w:t xml:space="preserve"> infatti perde completamente di fascino e si trasforma in un’orrida maschera lubrica, grottesca. Se Sgrosso diventa maschera, e la Bucci gioca alla primadonna, il terzo interprete, Gaetano Colella, evoca il narratore e via via gli altri personaggi del racconto. Si genera così un girotondo , il cui ritmo compensa la mancanza di azione teatrale, poiché tutto ciò che avviene è raccontato attraverso un tourbillon di lettere che ci restituiscono vivo lo spirito del Settecento. Alla ‘prima’ di ieri sera lo spettacolo ha ricevuto calorosi e ripetuti applausi”                                                       </w:t>
      </w:r>
      <w:r w:rsidRPr="008231C5">
        <w:rPr>
          <w:rFonts w:ascii="Franklin Gothic Book" w:eastAsia="Calibri" w:hAnsi="Franklin Gothic Book" w:cs="Times New Roman"/>
          <w:sz w:val="24"/>
          <w:szCs w:val="24"/>
        </w:rPr>
        <w:br/>
      </w:r>
      <w:r w:rsidRPr="008231C5">
        <w:rPr>
          <w:rFonts w:ascii="Franklin Gothic Book" w:eastAsia="Calibri" w:hAnsi="Franklin Gothic Book" w:cs="Times New Roman"/>
          <w:sz w:val="24"/>
          <w:szCs w:val="24"/>
        </w:rPr>
        <w:br/>
        <w:t xml:space="preserve">Paola </w:t>
      </w:r>
      <w:proofErr w:type="spellStart"/>
      <w:r w:rsidRPr="008231C5">
        <w:rPr>
          <w:rFonts w:ascii="Franklin Gothic Book" w:eastAsia="Calibri" w:hAnsi="Franklin Gothic Book" w:cs="Times New Roman"/>
          <w:sz w:val="24"/>
          <w:szCs w:val="24"/>
        </w:rPr>
        <w:t>Carmignani</w:t>
      </w:r>
      <w:proofErr w:type="spellEnd"/>
      <w:r w:rsidRPr="008231C5">
        <w:rPr>
          <w:rFonts w:ascii="Franklin Gothic Book" w:eastAsia="Calibri" w:hAnsi="Franklin Gothic Book" w:cs="Times New Roman"/>
          <w:sz w:val="24"/>
          <w:szCs w:val="24"/>
        </w:rPr>
        <w:t>, Giornale di Brescia</w:t>
      </w:r>
    </w:p>
    <w:p w:rsidR="008231C5" w:rsidRPr="008231C5" w:rsidRDefault="008231C5" w:rsidP="003C24A7">
      <w:pPr>
        <w:spacing w:after="0" w:line="240" w:lineRule="auto"/>
        <w:rPr>
          <w:rFonts w:ascii="Franklin Gothic Book" w:eastAsia="Calibri" w:hAnsi="Franklin Gothic Book" w:cs="Times New Roman"/>
          <w:i/>
          <w:sz w:val="24"/>
          <w:szCs w:val="24"/>
        </w:rPr>
      </w:pPr>
    </w:p>
    <w:p w:rsidR="008231C5" w:rsidRPr="008231C5" w:rsidRDefault="008231C5" w:rsidP="003C24A7">
      <w:pPr>
        <w:spacing w:after="0" w:line="240" w:lineRule="auto"/>
        <w:rPr>
          <w:rFonts w:ascii="Franklin Gothic Book" w:eastAsia="Calibri" w:hAnsi="Franklin Gothic Book" w:cs="Times New Roman"/>
          <w:i/>
          <w:sz w:val="24"/>
          <w:szCs w:val="24"/>
        </w:rPr>
      </w:pPr>
      <w:r w:rsidRPr="008231C5">
        <w:rPr>
          <w:rFonts w:ascii="Franklin Gothic Book" w:eastAsia="Calibri" w:hAnsi="Franklin Gothic Book" w:cs="Times New Roman"/>
          <w:i/>
          <w:iCs/>
          <w:sz w:val="24"/>
          <w:szCs w:val="24"/>
        </w:rPr>
        <w:t>“Le relazioni pericolose</w:t>
      </w:r>
      <w:r w:rsidRPr="008231C5">
        <w:rPr>
          <w:rFonts w:ascii="Franklin Gothic Book" w:eastAsia="Calibri" w:hAnsi="Franklin Gothic Book" w:cs="Times New Roman"/>
          <w:sz w:val="24"/>
          <w:szCs w:val="24"/>
        </w:rPr>
        <w:t xml:space="preserve"> di </w:t>
      </w:r>
      <w:proofErr w:type="spellStart"/>
      <w:r w:rsidRPr="008231C5">
        <w:rPr>
          <w:rFonts w:ascii="Franklin Gothic Book" w:eastAsia="Calibri" w:hAnsi="Franklin Gothic Book" w:cs="Times New Roman"/>
          <w:sz w:val="24"/>
          <w:szCs w:val="24"/>
        </w:rPr>
        <w:t>Choderlos</w:t>
      </w:r>
      <w:proofErr w:type="spellEnd"/>
      <w:r w:rsidRPr="008231C5">
        <w:rPr>
          <w:rFonts w:ascii="Franklin Gothic Book" w:eastAsia="Calibri" w:hAnsi="Franklin Gothic Book" w:cs="Times New Roman"/>
          <w:sz w:val="24"/>
          <w:szCs w:val="24"/>
        </w:rPr>
        <w:t xml:space="preserve"> de </w:t>
      </w:r>
      <w:proofErr w:type="spellStart"/>
      <w:r w:rsidRPr="008231C5">
        <w:rPr>
          <w:rFonts w:ascii="Franklin Gothic Book" w:eastAsia="Calibri" w:hAnsi="Franklin Gothic Book" w:cs="Times New Roman"/>
          <w:sz w:val="24"/>
          <w:szCs w:val="24"/>
        </w:rPr>
        <w:t>Laclos</w:t>
      </w:r>
      <w:proofErr w:type="spellEnd"/>
      <w:r w:rsidRPr="008231C5">
        <w:rPr>
          <w:rFonts w:ascii="Franklin Gothic Book" w:eastAsia="Calibri" w:hAnsi="Franklin Gothic Book" w:cs="Times New Roman"/>
          <w:sz w:val="24"/>
          <w:szCs w:val="24"/>
        </w:rPr>
        <w:t xml:space="preserve"> in mano ad Elena Bucci sono parole che scottano, sono equilibrismi verbali, sono melologhi dell'intelligenza, affidati al corpo degli attori: la stessa Bucci, Marco Sgrosso e Gaetano Colella. La scrittura perfetta, tagliente, assoluta e </w:t>
      </w:r>
      <w:r w:rsidRPr="008231C5">
        <w:rPr>
          <w:rFonts w:ascii="Franklin Gothic Book" w:eastAsia="Calibri" w:hAnsi="Franklin Gothic Book" w:cs="Times New Roman"/>
          <w:sz w:val="24"/>
          <w:szCs w:val="24"/>
        </w:rPr>
        <w:lastRenderedPageBreak/>
        <w:t xml:space="preserve">impietosa di De </w:t>
      </w:r>
      <w:proofErr w:type="spellStart"/>
      <w:r w:rsidRPr="008231C5">
        <w:rPr>
          <w:rFonts w:ascii="Franklin Gothic Book" w:eastAsia="Calibri" w:hAnsi="Franklin Gothic Book" w:cs="Times New Roman"/>
          <w:sz w:val="24"/>
          <w:szCs w:val="24"/>
        </w:rPr>
        <w:t>Laclos</w:t>
      </w:r>
      <w:proofErr w:type="spellEnd"/>
      <w:r w:rsidRPr="008231C5">
        <w:rPr>
          <w:rFonts w:ascii="Franklin Gothic Book" w:eastAsia="Calibri" w:hAnsi="Franklin Gothic Book" w:cs="Times New Roman"/>
          <w:sz w:val="24"/>
          <w:szCs w:val="24"/>
        </w:rPr>
        <w:t xml:space="preserve"> non concede grande libertà eppure è una palestra di precisione timbrica e vocale per gli attori che nulla devono fare, se non dire e dare plasticità alle parole che costruiscono mondi, relazioni, sfide, abissi e inebrianti vertigini erotico/intellettuali. Elena Bucci nel rileggere e portare in scena </w:t>
      </w:r>
      <w:r w:rsidRPr="008231C5">
        <w:rPr>
          <w:rFonts w:ascii="Franklin Gothic Book" w:eastAsia="Calibri" w:hAnsi="Franklin Gothic Book" w:cs="Times New Roman"/>
          <w:i/>
          <w:iCs/>
          <w:sz w:val="24"/>
          <w:szCs w:val="24"/>
        </w:rPr>
        <w:t>Le relazioni pericolose</w:t>
      </w:r>
      <w:r w:rsidRPr="008231C5">
        <w:rPr>
          <w:rFonts w:ascii="Franklin Gothic Book" w:eastAsia="Calibri" w:hAnsi="Franklin Gothic Book" w:cs="Times New Roman"/>
          <w:sz w:val="24"/>
          <w:szCs w:val="24"/>
        </w:rPr>
        <w:t xml:space="preserve"> si affida alla scansione delle lettere (…) che si apprezza per la lucidità delle strategie amorose, per la precisione di quelle parole che sono assolute (…) E così lo spettacolo è una sorta 'teatrino della marionette' in cui Elena Bucci, Marco Sgrosso e Gaetano Colella (…) sono segni, sono corpi prigionieri di una rigidità danzante, di un automatismo mimico che fa da curioso contrasto con le parole adamantine(…) È come se Elena Bucci e Marco Sgrosso avessero colto il gioco della marchesa di </w:t>
      </w:r>
      <w:proofErr w:type="spellStart"/>
      <w:r w:rsidRPr="008231C5">
        <w:rPr>
          <w:rFonts w:ascii="Franklin Gothic Book" w:eastAsia="Calibri" w:hAnsi="Franklin Gothic Book" w:cs="Times New Roman"/>
          <w:sz w:val="24"/>
          <w:szCs w:val="24"/>
        </w:rPr>
        <w:t>Merteuil</w:t>
      </w:r>
      <w:proofErr w:type="spellEnd"/>
      <w:r w:rsidRPr="008231C5">
        <w:rPr>
          <w:rFonts w:ascii="Franklin Gothic Book" w:eastAsia="Calibri" w:hAnsi="Franklin Gothic Book" w:cs="Times New Roman"/>
          <w:sz w:val="24"/>
          <w:szCs w:val="24"/>
        </w:rPr>
        <w:t xml:space="preserve"> e del Visconte di </w:t>
      </w:r>
      <w:proofErr w:type="spellStart"/>
      <w:r w:rsidRPr="008231C5">
        <w:rPr>
          <w:rFonts w:ascii="Franklin Gothic Book" w:eastAsia="Calibri" w:hAnsi="Franklin Gothic Book" w:cs="Times New Roman"/>
          <w:sz w:val="24"/>
          <w:szCs w:val="24"/>
        </w:rPr>
        <w:t>Valmont</w:t>
      </w:r>
      <w:proofErr w:type="spellEnd"/>
      <w:r w:rsidRPr="008231C5">
        <w:rPr>
          <w:rFonts w:ascii="Franklin Gothic Book" w:eastAsia="Calibri" w:hAnsi="Franklin Gothic Book" w:cs="Times New Roman"/>
          <w:sz w:val="24"/>
          <w:szCs w:val="24"/>
        </w:rPr>
        <w:t xml:space="preserve"> in uno di quegli automi settecenteschi montati in grandi orologi chiamati a reiterare con spietata precisione un rito, un percorso, un tempo e uno spazio. Questo accade sulla scena con siparietti dorati, mutare di abiti che trasformano i personaggi e gli attori in automi bidimensionali schiacciati su una scacchiare che non prevede vincitori, ma solo vinti.”                                                                                                          </w:t>
      </w:r>
      <w:r w:rsidRPr="008231C5">
        <w:rPr>
          <w:rFonts w:ascii="Franklin Gothic Book" w:eastAsia="Calibri" w:hAnsi="Franklin Gothic Book" w:cs="Times New Roman"/>
          <w:sz w:val="24"/>
          <w:szCs w:val="24"/>
        </w:rPr>
        <w:br/>
        <w:t xml:space="preserve">Nicola </w:t>
      </w:r>
      <w:proofErr w:type="spellStart"/>
      <w:r w:rsidRPr="008231C5">
        <w:rPr>
          <w:rFonts w:ascii="Franklin Gothic Book" w:eastAsia="Calibri" w:hAnsi="Franklin Gothic Book" w:cs="Times New Roman"/>
          <w:sz w:val="24"/>
          <w:szCs w:val="24"/>
        </w:rPr>
        <w:t>Arrigoni</w:t>
      </w:r>
      <w:proofErr w:type="spellEnd"/>
      <w:r w:rsidRPr="008231C5">
        <w:rPr>
          <w:rFonts w:ascii="Franklin Gothic Book" w:eastAsia="Calibri" w:hAnsi="Franklin Gothic Book" w:cs="Times New Roman"/>
          <w:sz w:val="24"/>
          <w:szCs w:val="24"/>
        </w:rPr>
        <w:t>, Sipario.it</w:t>
      </w:r>
    </w:p>
    <w:p w:rsidR="008231C5" w:rsidRPr="008231C5" w:rsidRDefault="008231C5" w:rsidP="003C24A7">
      <w:pPr>
        <w:spacing w:after="0" w:line="240" w:lineRule="auto"/>
        <w:rPr>
          <w:rFonts w:ascii="Franklin Gothic Book" w:eastAsia="Calibri" w:hAnsi="Franklin Gothic Book" w:cs="Times New Roman"/>
          <w:i/>
          <w:sz w:val="24"/>
          <w:szCs w:val="24"/>
        </w:rPr>
      </w:pPr>
    </w:p>
    <w:p w:rsidR="008231C5" w:rsidRPr="008231C5" w:rsidRDefault="008231C5" w:rsidP="003C24A7">
      <w:pPr>
        <w:spacing w:after="0" w:line="240" w:lineRule="auto"/>
        <w:rPr>
          <w:rFonts w:ascii="Franklin Gothic Book" w:eastAsia="Calibri" w:hAnsi="Franklin Gothic Book" w:cs="Times New Roman"/>
          <w:i/>
          <w:iCs/>
          <w:sz w:val="24"/>
          <w:szCs w:val="24"/>
        </w:rPr>
      </w:pPr>
      <w:r w:rsidRPr="008231C5">
        <w:rPr>
          <w:rFonts w:ascii="Franklin Gothic Book" w:eastAsia="Calibri" w:hAnsi="Franklin Gothic Book" w:cs="Times New Roman"/>
          <w:sz w:val="24"/>
          <w:szCs w:val="24"/>
        </w:rPr>
        <w:t>“</w:t>
      </w:r>
      <w:r w:rsidRPr="008231C5">
        <w:rPr>
          <w:rFonts w:ascii="Franklin Gothic Book" w:eastAsia="Calibri" w:hAnsi="Franklin Gothic Book" w:cs="Times New Roman"/>
          <w:iCs/>
          <w:sz w:val="24"/>
          <w:szCs w:val="24"/>
        </w:rPr>
        <w:t xml:space="preserve">La nuova elaborazione drammaturgica di Elena Bucci e Marco Sgrosso muove da una carta stampata particolarmente infiammabile (…) I due drammaturghi, legati da un durevole sodalizio artistico che non conosce stanchezza, hanno sfondato le sacrali quattro pareti in cui si raccoglie il lettore per scardinarne una e rendersi </w:t>
      </w:r>
      <w:proofErr w:type="spellStart"/>
      <w:r w:rsidRPr="008231C5">
        <w:rPr>
          <w:rFonts w:ascii="Franklin Gothic Book" w:eastAsia="Calibri" w:hAnsi="Franklin Gothic Book" w:cs="Times New Roman"/>
          <w:iCs/>
          <w:sz w:val="24"/>
          <w:szCs w:val="24"/>
        </w:rPr>
        <w:t>artéfici</w:t>
      </w:r>
      <w:proofErr w:type="spellEnd"/>
      <w:r w:rsidRPr="008231C5">
        <w:rPr>
          <w:rFonts w:ascii="Franklin Gothic Book" w:eastAsia="Calibri" w:hAnsi="Franklin Gothic Book" w:cs="Times New Roman"/>
          <w:iCs/>
          <w:sz w:val="24"/>
          <w:szCs w:val="24"/>
        </w:rPr>
        <w:t xml:space="preserve"> di un'esperienza collettiva. (...) Raccontando il romanzo attraverso il romanzo, Elena Bucci si rende interprete di un doppio ruolo che la vede cambiarsi d'abito, passando da quello maestoso della Marchesa di </w:t>
      </w:r>
      <w:proofErr w:type="spellStart"/>
      <w:r w:rsidRPr="008231C5">
        <w:rPr>
          <w:rFonts w:ascii="Franklin Gothic Book" w:eastAsia="Calibri" w:hAnsi="Franklin Gothic Book" w:cs="Times New Roman"/>
          <w:iCs/>
          <w:sz w:val="24"/>
          <w:szCs w:val="24"/>
        </w:rPr>
        <w:t>Merteuil</w:t>
      </w:r>
      <w:proofErr w:type="spellEnd"/>
      <w:r w:rsidRPr="008231C5">
        <w:rPr>
          <w:rFonts w:ascii="Franklin Gothic Book" w:eastAsia="Calibri" w:hAnsi="Franklin Gothic Book" w:cs="Times New Roman"/>
          <w:iCs/>
          <w:sz w:val="24"/>
          <w:szCs w:val="24"/>
        </w:rPr>
        <w:t xml:space="preserve"> al perlaceo di Madame de </w:t>
      </w:r>
      <w:proofErr w:type="spellStart"/>
      <w:r w:rsidRPr="008231C5">
        <w:rPr>
          <w:rFonts w:ascii="Franklin Gothic Book" w:eastAsia="Calibri" w:hAnsi="Franklin Gothic Book" w:cs="Times New Roman"/>
          <w:iCs/>
          <w:sz w:val="24"/>
          <w:szCs w:val="24"/>
        </w:rPr>
        <w:t>Tourvel</w:t>
      </w:r>
      <w:proofErr w:type="spellEnd"/>
      <w:r w:rsidRPr="008231C5">
        <w:rPr>
          <w:rFonts w:ascii="Franklin Gothic Book" w:eastAsia="Calibri" w:hAnsi="Franklin Gothic Book" w:cs="Times New Roman"/>
          <w:iCs/>
          <w:sz w:val="24"/>
          <w:szCs w:val="24"/>
        </w:rPr>
        <w:t xml:space="preserve"> (…) La prima rifulge e giganteggia, con la veste floreale che la incastona al palcoscenico del teatro come si trattasse di una donna forgiata dai preraffaelliti; la seconda rassicura e placa, con il roseo candore pari solo alla sua austerità (…) Grazie ad un'assoluta padronanza di mezzi espressivi, l'attrice sciorina le crepuscolari peripezie di entrambi i personaggi, producendo una gestualità ora morbida e sinuosa ora frenata e compìta e disponendo di un carisma vitale e ammaliante. Al suo fianco Marco Sgrosso recita con maestria il ruolo del Visconte di </w:t>
      </w:r>
      <w:proofErr w:type="spellStart"/>
      <w:r w:rsidRPr="008231C5">
        <w:rPr>
          <w:rFonts w:ascii="Franklin Gothic Book" w:eastAsia="Calibri" w:hAnsi="Franklin Gothic Book" w:cs="Times New Roman"/>
          <w:iCs/>
          <w:sz w:val="24"/>
          <w:szCs w:val="24"/>
        </w:rPr>
        <w:t>Valmont</w:t>
      </w:r>
      <w:proofErr w:type="spellEnd"/>
      <w:r w:rsidRPr="008231C5">
        <w:rPr>
          <w:rFonts w:ascii="Franklin Gothic Book" w:eastAsia="Calibri" w:hAnsi="Franklin Gothic Book" w:cs="Times New Roman"/>
          <w:iCs/>
          <w:sz w:val="24"/>
          <w:szCs w:val="24"/>
        </w:rPr>
        <w:t xml:space="preserve"> (…) Ben lontano dall'essere un suadente seduttore, il suo personaggio si inerpica e inciampa nei suoi stessi artifici mostrando di agire con un ottuso spirito, foriero di rovina. Sul palcoscenico anche il bravissimo Gaetano Colella (…) Degno di nota il suo inoltrarsi nella narrazione secondo un ritmo prima sardonico e mellifluo, poi progressivo, infine incombente, grazie al quale dà prova di un'attenta finezza di stile che non conosce esondazione (...) I personaggi danzano tra i pannelli mobili e verticali della scenografia come corpi evanescenti di un'epoca al tramonto. I rivestimenti ramati dei pannelli contribuiscono a dilatare quest'idea, dando la percezione di intrappolare le movenze di coloro che vi si insinuano, quasi fossero tavole lignee dal gusto goticheggiante.”                                 </w:t>
      </w:r>
      <w:r w:rsidRPr="008231C5">
        <w:rPr>
          <w:rFonts w:ascii="Franklin Gothic Book" w:eastAsia="Calibri" w:hAnsi="Franklin Gothic Book" w:cs="Times New Roman"/>
          <w:iCs/>
          <w:sz w:val="24"/>
          <w:szCs w:val="24"/>
        </w:rPr>
        <w:br/>
        <w:t>Stefania Landi, Sipario.it</w:t>
      </w:r>
    </w:p>
    <w:p w:rsidR="008231C5" w:rsidRPr="008231C5" w:rsidRDefault="008231C5" w:rsidP="003C24A7">
      <w:pPr>
        <w:spacing w:after="0" w:line="240" w:lineRule="auto"/>
        <w:rPr>
          <w:rFonts w:ascii="Franklin Gothic Book" w:eastAsia="Calibri" w:hAnsi="Franklin Gothic Book" w:cs="Times New Roman"/>
          <w:i/>
          <w:iCs/>
          <w:sz w:val="24"/>
          <w:szCs w:val="24"/>
        </w:rPr>
      </w:pPr>
    </w:p>
    <w:p w:rsidR="008231C5" w:rsidRPr="008231C5" w:rsidRDefault="008231C5" w:rsidP="003C24A7">
      <w:pPr>
        <w:spacing w:after="0" w:line="240" w:lineRule="auto"/>
        <w:rPr>
          <w:rFonts w:ascii="Franklin Gothic Book" w:eastAsia="Calibri" w:hAnsi="Franklin Gothic Book" w:cs="Times New Roman"/>
          <w:iCs/>
          <w:sz w:val="24"/>
          <w:szCs w:val="24"/>
        </w:rPr>
      </w:pPr>
      <w:r w:rsidRPr="008231C5">
        <w:rPr>
          <w:rFonts w:ascii="Franklin Gothic Book" w:eastAsia="Calibri" w:hAnsi="Franklin Gothic Book" w:cs="Times New Roman"/>
          <w:iCs/>
          <w:sz w:val="24"/>
          <w:szCs w:val="24"/>
        </w:rPr>
        <w:t xml:space="preserve">“Elena Bucci si conferma attrice di gran classe nel doppio ed antitetico ruolo della Marchesa di </w:t>
      </w:r>
      <w:proofErr w:type="spellStart"/>
      <w:r w:rsidRPr="008231C5">
        <w:rPr>
          <w:rFonts w:ascii="Franklin Gothic Book" w:eastAsia="Calibri" w:hAnsi="Franklin Gothic Book" w:cs="Times New Roman"/>
          <w:iCs/>
          <w:sz w:val="24"/>
          <w:szCs w:val="24"/>
        </w:rPr>
        <w:t>Merteuil</w:t>
      </w:r>
      <w:proofErr w:type="spellEnd"/>
      <w:r w:rsidRPr="008231C5">
        <w:rPr>
          <w:rFonts w:ascii="Franklin Gothic Book" w:eastAsia="Calibri" w:hAnsi="Franklin Gothic Book" w:cs="Times New Roman"/>
          <w:iCs/>
          <w:sz w:val="24"/>
          <w:szCs w:val="24"/>
        </w:rPr>
        <w:t xml:space="preserve"> e della Presidentessa di </w:t>
      </w:r>
      <w:proofErr w:type="spellStart"/>
      <w:r w:rsidRPr="008231C5">
        <w:rPr>
          <w:rFonts w:ascii="Franklin Gothic Book" w:eastAsia="Calibri" w:hAnsi="Franklin Gothic Book" w:cs="Times New Roman"/>
          <w:iCs/>
          <w:sz w:val="24"/>
          <w:szCs w:val="24"/>
        </w:rPr>
        <w:t>Tourvel</w:t>
      </w:r>
      <w:proofErr w:type="spellEnd"/>
      <w:r w:rsidRPr="008231C5">
        <w:rPr>
          <w:rFonts w:ascii="Franklin Gothic Book" w:eastAsia="Calibri" w:hAnsi="Franklin Gothic Book" w:cs="Times New Roman"/>
          <w:iCs/>
          <w:sz w:val="24"/>
          <w:szCs w:val="24"/>
        </w:rPr>
        <w:t>. Tanto la prima è lucidamente spietata nel suo gioco perverso, tanto la seconda è pura e tormentata dalla sua passione. Le accomunerà solo la disperazione nell’amaro finale.</w:t>
      </w:r>
      <w:r w:rsidRPr="008231C5">
        <w:rPr>
          <w:rFonts w:ascii="Franklin Gothic Book" w:eastAsia="Calibri" w:hAnsi="Franklin Gothic Book" w:cs="Times New Roman"/>
          <w:iCs/>
          <w:sz w:val="24"/>
          <w:szCs w:val="24"/>
        </w:rPr>
        <w:br/>
        <w:t xml:space="preserve">Il </w:t>
      </w:r>
      <w:proofErr w:type="spellStart"/>
      <w:r w:rsidRPr="008231C5">
        <w:rPr>
          <w:rFonts w:ascii="Franklin Gothic Book" w:eastAsia="Calibri" w:hAnsi="Franklin Gothic Book" w:cs="Times New Roman"/>
          <w:iCs/>
          <w:sz w:val="24"/>
          <w:szCs w:val="24"/>
        </w:rPr>
        <w:t>Valmont</w:t>
      </w:r>
      <w:proofErr w:type="spellEnd"/>
      <w:r w:rsidRPr="008231C5">
        <w:rPr>
          <w:rFonts w:ascii="Franklin Gothic Book" w:eastAsia="Calibri" w:hAnsi="Franklin Gothic Book" w:cs="Times New Roman"/>
          <w:iCs/>
          <w:sz w:val="24"/>
          <w:szCs w:val="24"/>
        </w:rPr>
        <w:t xml:space="preserve"> di Marco Sgrosso ha più i tratti del viscido satiro che quelli del gran seduttore di dongiovannesca estrazione. La sua arrogante spavalderia gli impedisce di accorgersi di essere anche lui pedina nelle mani della perfida marchesa che lo condurrà alla morte in duello. Al loro fianco Gaetano Colella è un eclettico </w:t>
      </w:r>
      <w:proofErr w:type="spellStart"/>
      <w:r w:rsidRPr="008231C5">
        <w:rPr>
          <w:rFonts w:ascii="Franklin Gothic Book" w:eastAsia="Calibri" w:hAnsi="Franklin Gothic Book" w:cs="Times New Roman"/>
          <w:iCs/>
          <w:sz w:val="24"/>
          <w:szCs w:val="24"/>
        </w:rPr>
        <w:t>Choderlos</w:t>
      </w:r>
      <w:proofErr w:type="spellEnd"/>
      <w:r w:rsidRPr="008231C5">
        <w:rPr>
          <w:rFonts w:ascii="Franklin Gothic Book" w:eastAsia="Calibri" w:hAnsi="Franklin Gothic Book" w:cs="Times New Roman"/>
          <w:iCs/>
          <w:sz w:val="24"/>
          <w:szCs w:val="24"/>
        </w:rPr>
        <w:t xml:space="preserve"> de </w:t>
      </w:r>
      <w:proofErr w:type="spellStart"/>
      <w:r w:rsidRPr="008231C5">
        <w:rPr>
          <w:rFonts w:ascii="Franklin Gothic Book" w:eastAsia="Calibri" w:hAnsi="Franklin Gothic Book" w:cs="Times New Roman"/>
          <w:iCs/>
          <w:sz w:val="24"/>
          <w:szCs w:val="24"/>
        </w:rPr>
        <w:t>Laclos</w:t>
      </w:r>
      <w:proofErr w:type="spellEnd"/>
      <w:r w:rsidRPr="008231C5">
        <w:rPr>
          <w:rFonts w:ascii="Franklin Gothic Book" w:eastAsia="Calibri" w:hAnsi="Franklin Gothic Book" w:cs="Times New Roman"/>
          <w:iCs/>
          <w:sz w:val="24"/>
          <w:szCs w:val="24"/>
        </w:rPr>
        <w:t xml:space="preserve"> che, oltre a osservare con occhio disincantato i suoi personaggi, presta la voce alle figure di </w:t>
      </w:r>
      <w:proofErr w:type="spellStart"/>
      <w:r w:rsidRPr="008231C5">
        <w:rPr>
          <w:rFonts w:ascii="Franklin Gothic Book" w:eastAsia="Calibri" w:hAnsi="Franklin Gothic Book" w:cs="Times New Roman"/>
          <w:iCs/>
          <w:sz w:val="24"/>
          <w:szCs w:val="24"/>
        </w:rPr>
        <w:t>Cécile</w:t>
      </w:r>
      <w:proofErr w:type="spellEnd"/>
      <w:r w:rsidRPr="008231C5">
        <w:rPr>
          <w:rFonts w:ascii="Franklin Gothic Book" w:eastAsia="Calibri" w:hAnsi="Franklin Gothic Book" w:cs="Times New Roman"/>
          <w:iCs/>
          <w:sz w:val="24"/>
          <w:szCs w:val="24"/>
        </w:rPr>
        <w:t xml:space="preserve">, </w:t>
      </w:r>
      <w:proofErr w:type="spellStart"/>
      <w:r w:rsidRPr="008231C5">
        <w:rPr>
          <w:rFonts w:ascii="Franklin Gothic Book" w:eastAsia="Calibri" w:hAnsi="Franklin Gothic Book" w:cs="Times New Roman"/>
          <w:iCs/>
          <w:sz w:val="24"/>
          <w:szCs w:val="24"/>
        </w:rPr>
        <w:t>Danceny</w:t>
      </w:r>
      <w:proofErr w:type="spellEnd"/>
      <w:r w:rsidRPr="008231C5">
        <w:rPr>
          <w:rFonts w:ascii="Franklin Gothic Book" w:eastAsia="Calibri" w:hAnsi="Franklin Gothic Book" w:cs="Times New Roman"/>
          <w:iCs/>
          <w:sz w:val="24"/>
          <w:szCs w:val="24"/>
        </w:rPr>
        <w:t xml:space="preserve">, M.me de </w:t>
      </w:r>
      <w:proofErr w:type="spellStart"/>
      <w:r w:rsidRPr="008231C5">
        <w:rPr>
          <w:rFonts w:ascii="Franklin Gothic Book" w:eastAsia="Calibri" w:hAnsi="Franklin Gothic Book" w:cs="Times New Roman"/>
          <w:iCs/>
          <w:sz w:val="24"/>
          <w:szCs w:val="24"/>
        </w:rPr>
        <w:t>Volanges</w:t>
      </w:r>
      <w:proofErr w:type="spellEnd"/>
      <w:r w:rsidRPr="008231C5">
        <w:rPr>
          <w:rFonts w:ascii="Franklin Gothic Book" w:eastAsia="Calibri" w:hAnsi="Franklin Gothic Book" w:cs="Times New Roman"/>
          <w:iCs/>
          <w:sz w:val="24"/>
          <w:szCs w:val="24"/>
        </w:rPr>
        <w:t xml:space="preserve"> e M.me de </w:t>
      </w:r>
      <w:proofErr w:type="spellStart"/>
      <w:r w:rsidRPr="008231C5">
        <w:rPr>
          <w:rFonts w:ascii="Franklin Gothic Book" w:eastAsia="Calibri" w:hAnsi="Franklin Gothic Book" w:cs="Times New Roman"/>
          <w:iCs/>
          <w:sz w:val="24"/>
          <w:szCs w:val="24"/>
        </w:rPr>
        <w:t>Rosemonde</w:t>
      </w:r>
      <w:proofErr w:type="spellEnd"/>
      <w:r w:rsidRPr="008231C5">
        <w:rPr>
          <w:rFonts w:ascii="Franklin Gothic Book" w:eastAsia="Calibri" w:hAnsi="Franklin Gothic Book" w:cs="Times New Roman"/>
          <w:iCs/>
          <w:sz w:val="24"/>
          <w:szCs w:val="24"/>
        </w:rPr>
        <w:t xml:space="preserve">. (…) Semplice ma suggestivo l’impianto scenico, delimitato da alcune quinte scorrevoli ed impreziosito dalle splendide luci di Loredana Ottone che caratterizzano ogni singola sequenza, creando quadri di grande suggestione.  I dialoghi sono accompagnati da un continuo tappeto sonoro che ha come compositore di riferimento Vivaldi al quale si </w:t>
      </w:r>
      <w:r w:rsidRPr="008231C5">
        <w:rPr>
          <w:rFonts w:ascii="Franklin Gothic Book" w:eastAsia="Calibri" w:hAnsi="Franklin Gothic Book" w:cs="Times New Roman"/>
          <w:iCs/>
          <w:sz w:val="24"/>
          <w:szCs w:val="24"/>
        </w:rPr>
        <w:lastRenderedPageBreak/>
        <w:t xml:space="preserve">alternano tra gli altri Chopin, Schubert, </w:t>
      </w:r>
      <w:proofErr w:type="spellStart"/>
      <w:r w:rsidRPr="008231C5">
        <w:rPr>
          <w:rFonts w:ascii="Franklin Gothic Book" w:eastAsia="Calibri" w:hAnsi="Franklin Gothic Book" w:cs="Times New Roman"/>
          <w:iCs/>
          <w:sz w:val="24"/>
          <w:szCs w:val="24"/>
        </w:rPr>
        <w:t>Preisner</w:t>
      </w:r>
      <w:proofErr w:type="spellEnd"/>
      <w:r w:rsidRPr="008231C5">
        <w:rPr>
          <w:rFonts w:ascii="Franklin Gothic Book" w:eastAsia="Calibri" w:hAnsi="Franklin Gothic Book" w:cs="Times New Roman"/>
          <w:iCs/>
          <w:sz w:val="24"/>
          <w:szCs w:val="24"/>
        </w:rPr>
        <w:t xml:space="preserve">, </w:t>
      </w:r>
      <w:proofErr w:type="spellStart"/>
      <w:r w:rsidRPr="008231C5">
        <w:rPr>
          <w:rFonts w:ascii="Franklin Gothic Book" w:eastAsia="Calibri" w:hAnsi="Franklin Gothic Book" w:cs="Times New Roman"/>
          <w:iCs/>
          <w:sz w:val="24"/>
          <w:szCs w:val="24"/>
        </w:rPr>
        <w:t>Tiersen</w:t>
      </w:r>
      <w:proofErr w:type="spellEnd"/>
      <w:r w:rsidRPr="008231C5">
        <w:rPr>
          <w:rFonts w:ascii="Franklin Gothic Book" w:eastAsia="Calibri" w:hAnsi="Franklin Gothic Book" w:cs="Times New Roman"/>
          <w:iCs/>
          <w:sz w:val="24"/>
          <w:szCs w:val="24"/>
        </w:rPr>
        <w:t xml:space="preserve"> (la scelta delle musiche negli spettacoli delle Belle Bandiere, in questo caso curata da Raffaele Bassetti, si conferma come sempre raffinatissima). Uno spettacolo arguto, intrigante ed esteticamente impeccabile, salutato al termine da applausi calorosi.” </w:t>
      </w:r>
      <w:r w:rsidRPr="008231C5">
        <w:rPr>
          <w:rFonts w:ascii="Franklin Gothic Book" w:eastAsia="Calibri" w:hAnsi="Franklin Gothic Book" w:cs="Times New Roman"/>
          <w:iCs/>
          <w:sz w:val="24"/>
          <w:szCs w:val="24"/>
        </w:rPr>
        <w:br/>
        <w:t>Davide Cornacchione, Teatro.it</w:t>
      </w:r>
    </w:p>
    <w:p w:rsidR="008231C5" w:rsidRPr="008231C5" w:rsidRDefault="008231C5" w:rsidP="003C24A7">
      <w:pPr>
        <w:spacing w:after="0" w:line="240" w:lineRule="auto"/>
        <w:rPr>
          <w:rFonts w:ascii="Franklin Gothic Book" w:eastAsia="Calibri" w:hAnsi="Franklin Gothic Book" w:cs="Times New Roman"/>
          <w:iCs/>
          <w:sz w:val="24"/>
          <w:szCs w:val="24"/>
        </w:rPr>
      </w:pPr>
    </w:p>
    <w:p w:rsidR="008231C5" w:rsidRPr="008231C5" w:rsidRDefault="008231C5" w:rsidP="003C24A7">
      <w:pPr>
        <w:spacing w:after="0" w:line="240" w:lineRule="auto"/>
        <w:rPr>
          <w:rFonts w:ascii="Franklin Gothic Book" w:eastAsia="Calibri" w:hAnsi="Franklin Gothic Book" w:cs="Times New Roman"/>
          <w:i/>
          <w:iCs/>
          <w:sz w:val="24"/>
          <w:szCs w:val="24"/>
        </w:rPr>
      </w:pPr>
      <w:r w:rsidRPr="008231C5">
        <w:rPr>
          <w:rFonts w:ascii="Franklin Gothic Book" w:eastAsia="Calibri" w:hAnsi="Franklin Gothic Book" w:cs="Times New Roman"/>
          <w:iCs/>
          <w:sz w:val="24"/>
          <w:szCs w:val="24"/>
        </w:rPr>
        <w:t xml:space="preserve">“Ci sono attori che sono sempre e comunque una garanzia per gli spettatori che si recano ad assistere ai loro spettacoli. (..) </w:t>
      </w:r>
      <w:r w:rsidRPr="008231C5">
        <w:rPr>
          <w:rFonts w:ascii="Franklin Gothic Book" w:eastAsia="Calibri" w:hAnsi="Franklin Gothic Book" w:cs="Times New Roman"/>
          <w:bCs/>
          <w:iCs/>
          <w:sz w:val="24"/>
          <w:szCs w:val="24"/>
        </w:rPr>
        <w:t>Elena Bucci</w:t>
      </w:r>
      <w:r w:rsidRPr="008231C5">
        <w:rPr>
          <w:rFonts w:ascii="Franklin Gothic Book" w:eastAsia="Calibri" w:hAnsi="Franklin Gothic Book" w:cs="Times New Roman"/>
          <w:iCs/>
          <w:sz w:val="24"/>
          <w:szCs w:val="24"/>
        </w:rPr>
        <w:t>  e </w:t>
      </w:r>
      <w:r w:rsidRPr="008231C5">
        <w:rPr>
          <w:rFonts w:ascii="Franklin Gothic Book" w:eastAsia="Calibri" w:hAnsi="Franklin Gothic Book" w:cs="Times New Roman"/>
          <w:bCs/>
          <w:iCs/>
          <w:sz w:val="24"/>
          <w:szCs w:val="24"/>
        </w:rPr>
        <w:t>Marco Sgrosso</w:t>
      </w:r>
      <w:r w:rsidRPr="008231C5">
        <w:rPr>
          <w:rFonts w:ascii="Franklin Gothic Book" w:eastAsia="Calibri" w:hAnsi="Franklin Gothic Book" w:cs="Times New Roman"/>
          <w:iCs/>
          <w:sz w:val="24"/>
          <w:szCs w:val="24"/>
        </w:rPr>
        <w:t> ) sono certamente da annoverare tra questi, e quelle che il C.T.B. intrattiene con loro (iniziate con </w:t>
      </w:r>
      <w:r w:rsidRPr="008231C5">
        <w:rPr>
          <w:rFonts w:ascii="Franklin Gothic Book" w:eastAsia="Calibri" w:hAnsi="Franklin Gothic Book" w:cs="Times New Roman"/>
          <w:i/>
          <w:iCs/>
          <w:sz w:val="24"/>
          <w:szCs w:val="24"/>
        </w:rPr>
        <w:t>Macbeth</w:t>
      </w:r>
      <w:r w:rsidRPr="008231C5">
        <w:rPr>
          <w:rFonts w:ascii="Franklin Gothic Book" w:eastAsia="Calibri" w:hAnsi="Franklin Gothic Book" w:cs="Times New Roman"/>
          <w:iCs/>
          <w:sz w:val="24"/>
          <w:szCs w:val="24"/>
        </w:rPr>
        <w:t> nel 2005 e proseguite nelle successive stagioni con i fortunati allestimenti </w:t>
      </w:r>
      <w:proofErr w:type="spellStart"/>
      <w:r w:rsidRPr="008231C5">
        <w:rPr>
          <w:rFonts w:ascii="Franklin Gothic Book" w:eastAsia="Calibri" w:hAnsi="Franklin Gothic Book" w:cs="Times New Roman"/>
          <w:i/>
          <w:iCs/>
          <w:sz w:val="24"/>
          <w:szCs w:val="24"/>
        </w:rPr>
        <w:t>Hedda</w:t>
      </w:r>
      <w:proofErr w:type="spellEnd"/>
      <w:r w:rsidRPr="008231C5">
        <w:rPr>
          <w:rFonts w:ascii="Franklin Gothic Book" w:eastAsia="Calibri" w:hAnsi="Franklin Gothic Book" w:cs="Times New Roman"/>
          <w:i/>
          <w:iCs/>
          <w:sz w:val="24"/>
          <w:szCs w:val="24"/>
        </w:rPr>
        <w:t xml:space="preserve"> </w:t>
      </w:r>
      <w:proofErr w:type="spellStart"/>
      <w:r w:rsidRPr="008231C5">
        <w:rPr>
          <w:rFonts w:ascii="Franklin Gothic Book" w:eastAsia="Calibri" w:hAnsi="Franklin Gothic Book" w:cs="Times New Roman"/>
          <w:i/>
          <w:iCs/>
          <w:sz w:val="24"/>
          <w:szCs w:val="24"/>
        </w:rPr>
        <w:t>Gabler</w:t>
      </w:r>
      <w:proofErr w:type="spellEnd"/>
      <w:r w:rsidRPr="008231C5">
        <w:rPr>
          <w:rFonts w:ascii="Franklin Gothic Book" w:eastAsia="Calibri" w:hAnsi="Franklin Gothic Book" w:cs="Times New Roman"/>
          <w:i/>
          <w:iCs/>
          <w:sz w:val="24"/>
          <w:szCs w:val="24"/>
        </w:rPr>
        <w:t xml:space="preserve">, L’amante, La Locandiera, Antigone ovvero una strategia del rito, </w:t>
      </w:r>
      <w:proofErr w:type="spellStart"/>
      <w:r w:rsidRPr="008231C5">
        <w:rPr>
          <w:rFonts w:ascii="Franklin Gothic Book" w:eastAsia="Calibri" w:hAnsi="Franklin Gothic Book" w:cs="Times New Roman"/>
          <w:i/>
          <w:iCs/>
          <w:sz w:val="24"/>
          <w:szCs w:val="24"/>
        </w:rPr>
        <w:t>Juana</w:t>
      </w:r>
      <w:proofErr w:type="spellEnd"/>
      <w:r w:rsidRPr="008231C5">
        <w:rPr>
          <w:rFonts w:ascii="Franklin Gothic Book" w:eastAsia="Calibri" w:hAnsi="Franklin Gothic Book" w:cs="Times New Roman"/>
          <w:i/>
          <w:iCs/>
          <w:sz w:val="24"/>
          <w:szCs w:val="24"/>
        </w:rPr>
        <w:t xml:space="preserve"> de la Cruz o le insidie della fede, Ella, </w:t>
      </w:r>
      <w:proofErr w:type="spellStart"/>
      <w:r w:rsidRPr="008231C5">
        <w:rPr>
          <w:rFonts w:ascii="Franklin Gothic Book" w:eastAsia="Calibri" w:hAnsi="Franklin Gothic Book" w:cs="Times New Roman"/>
          <w:i/>
          <w:iCs/>
          <w:sz w:val="24"/>
          <w:szCs w:val="24"/>
        </w:rPr>
        <w:t>Mythos</w:t>
      </w:r>
      <w:proofErr w:type="spellEnd"/>
      <w:r w:rsidRPr="008231C5">
        <w:rPr>
          <w:rFonts w:ascii="Franklin Gothic Book" w:eastAsia="Calibri" w:hAnsi="Franklin Gothic Book" w:cs="Times New Roman"/>
          <w:i/>
          <w:iCs/>
          <w:sz w:val="24"/>
          <w:szCs w:val="24"/>
        </w:rPr>
        <w:t>, Tartufo, Svenimenti e La canzone di Giasone e Medea</w:t>
      </w:r>
      <w:r w:rsidRPr="008231C5">
        <w:rPr>
          <w:rFonts w:ascii="Franklin Gothic Book" w:eastAsia="Calibri" w:hAnsi="Franklin Gothic Book" w:cs="Times New Roman"/>
          <w:iCs/>
          <w:sz w:val="24"/>
          <w:szCs w:val="24"/>
        </w:rPr>
        <w:t xml:space="preserve">) sono davvero   </w:t>
      </w:r>
      <w:r w:rsidRPr="008231C5">
        <w:rPr>
          <w:rFonts w:ascii="Franklin Gothic Book" w:eastAsia="Calibri" w:hAnsi="Franklin Gothic Book" w:cs="Times New Roman"/>
          <w:bCs/>
          <w:i/>
          <w:iCs/>
          <w:sz w:val="24"/>
          <w:szCs w:val="24"/>
        </w:rPr>
        <w:t>Relazioni meravigliose</w:t>
      </w:r>
      <w:r w:rsidRPr="008231C5">
        <w:rPr>
          <w:rFonts w:ascii="Franklin Gothic Book" w:eastAsia="Calibri" w:hAnsi="Franklin Gothic Book" w:cs="Times New Roman"/>
          <w:iCs/>
          <w:sz w:val="24"/>
          <w:szCs w:val="24"/>
        </w:rPr>
        <w:t xml:space="preserve">.  La ‘prima accoglienza’ riservata agli spettatori che gremiscono il Teatro Santa Chiara Mina Mezzadri per l’esordio de </w:t>
      </w:r>
      <w:r w:rsidRPr="008231C5">
        <w:rPr>
          <w:rFonts w:ascii="Franklin Gothic Book" w:eastAsia="Calibri" w:hAnsi="Franklin Gothic Book" w:cs="Times New Roman"/>
          <w:bCs/>
          <w:i/>
          <w:iCs/>
          <w:sz w:val="24"/>
          <w:szCs w:val="24"/>
        </w:rPr>
        <w:t>Le relazioni pericolose</w:t>
      </w:r>
      <w:r w:rsidRPr="008231C5">
        <w:rPr>
          <w:rFonts w:ascii="Franklin Gothic Book" w:eastAsia="Calibri" w:hAnsi="Franklin Gothic Book" w:cs="Times New Roman"/>
          <w:iCs/>
          <w:sz w:val="24"/>
          <w:szCs w:val="24"/>
        </w:rPr>
        <w:t xml:space="preserve"> è una festa per gli occhi fatta di luci e colori: appena la sala piomba nel buio ecco che, come per incanto, ci si ritrova in un mondo alieno e antico al tempo stesso (…) Sono bravi, anzi bravissimi, </w:t>
      </w:r>
      <w:r w:rsidRPr="008231C5">
        <w:rPr>
          <w:rFonts w:ascii="Franklin Gothic Book" w:eastAsia="Calibri" w:hAnsi="Franklin Gothic Book" w:cs="Times New Roman"/>
          <w:bCs/>
          <w:iCs/>
          <w:sz w:val="24"/>
          <w:szCs w:val="24"/>
        </w:rPr>
        <w:t>Elena Bucci</w:t>
      </w:r>
      <w:r w:rsidRPr="008231C5">
        <w:rPr>
          <w:rFonts w:ascii="Franklin Gothic Book" w:eastAsia="Calibri" w:hAnsi="Franklin Gothic Book" w:cs="Times New Roman"/>
          <w:iCs/>
          <w:sz w:val="24"/>
          <w:szCs w:val="24"/>
        </w:rPr>
        <w:t> e </w:t>
      </w:r>
      <w:r w:rsidRPr="008231C5">
        <w:rPr>
          <w:rFonts w:ascii="Franklin Gothic Book" w:eastAsia="Calibri" w:hAnsi="Franklin Gothic Book" w:cs="Times New Roman"/>
          <w:bCs/>
          <w:iCs/>
          <w:sz w:val="24"/>
          <w:szCs w:val="24"/>
        </w:rPr>
        <w:t>Marco Sgrosso</w:t>
      </w:r>
      <w:r w:rsidRPr="008231C5">
        <w:rPr>
          <w:rFonts w:ascii="Franklin Gothic Book" w:eastAsia="Calibri" w:hAnsi="Franklin Gothic Book" w:cs="Times New Roman"/>
          <w:iCs/>
          <w:sz w:val="24"/>
          <w:szCs w:val="24"/>
        </w:rPr>
        <w:t> (responsabili anche della drammaturgia), felicemente affiancati da un poliedrico </w:t>
      </w:r>
      <w:r w:rsidRPr="008231C5">
        <w:rPr>
          <w:rFonts w:ascii="Franklin Gothic Book" w:eastAsia="Calibri" w:hAnsi="Franklin Gothic Book" w:cs="Times New Roman"/>
          <w:bCs/>
          <w:iCs/>
          <w:sz w:val="24"/>
          <w:szCs w:val="24"/>
        </w:rPr>
        <w:t>Gaetano Colella </w:t>
      </w:r>
      <w:r w:rsidRPr="008231C5">
        <w:rPr>
          <w:rFonts w:ascii="Franklin Gothic Book" w:eastAsia="Calibri" w:hAnsi="Franklin Gothic Book" w:cs="Times New Roman"/>
          <w:iCs/>
          <w:sz w:val="24"/>
          <w:szCs w:val="24"/>
        </w:rPr>
        <w:t>, ma questo si sapeva già. (…) riescono a colmare con grande agilità e senza alcun contraccolpo su pubblico, quel gap romanzo epistolario-palcoscenico  più largo di un’autostrada a otto corsie. Riescono a rendere alla perfezione quel “</w:t>
      </w:r>
      <w:proofErr w:type="spellStart"/>
      <w:r w:rsidRPr="008231C5">
        <w:rPr>
          <w:rFonts w:ascii="Franklin Gothic Book" w:eastAsia="Calibri" w:hAnsi="Franklin Gothic Book" w:cs="Times New Roman"/>
          <w:iCs/>
          <w:sz w:val="24"/>
          <w:szCs w:val="24"/>
        </w:rPr>
        <w:t>vacuum</w:t>
      </w:r>
      <w:proofErr w:type="spellEnd"/>
      <w:r w:rsidRPr="008231C5">
        <w:rPr>
          <w:rFonts w:ascii="Franklin Gothic Book" w:eastAsia="Calibri" w:hAnsi="Franklin Gothic Book" w:cs="Times New Roman"/>
          <w:iCs/>
          <w:sz w:val="24"/>
          <w:szCs w:val="24"/>
        </w:rPr>
        <w:t xml:space="preserve"> vitae” che non è poi cambiato così tanto, dal ‘700 al terzo millennio. A descrivere la farsa-tragedia di quell’arroganza becera quanto miope di una classe dirigente talmente impegnata a soddisfare le proprie brame, a ubriacarsi di ostentazione e sopraffazione del prossimo da non accorgersi che la fine sta arrivando. Tutto sembra allegro, tutto sembra piacere, ma alla fine si rivela volgare e macabro come una qualsiasi  “</w:t>
      </w:r>
      <w:r w:rsidRPr="008231C5">
        <w:rPr>
          <w:rFonts w:ascii="Franklin Gothic Book" w:eastAsia="Calibri" w:hAnsi="Franklin Gothic Book" w:cs="Times New Roman"/>
          <w:i/>
          <w:iCs/>
          <w:sz w:val="24"/>
          <w:szCs w:val="24"/>
        </w:rPr>
        <w:t>cena elegante</w:t>
      </w:r>
      <w:r w:rsidRPr="008231C5">
        <w:rPr>
          <w:rFonts w:ascii="Franklin Gothic Book" w:eastAsia="Calibri" w:hAnsi="Franklin Gothic Book" w:cs="Times New Roman"/>
          <w:iCs/>
          <w:sz w:val="24"/>
          <w:szCs w:val="24"/>
        </w:rPr>
        <w:t xml:space="preserve">” da seconda repubblica. (…) E la luce che scende davanti agli attori, mentre parte la canzone gloriosa e letale della Marsigliese, è il prezzo di un’epoca che cambia, in modo violento e irreversibile.”                                                                                                                   </w:t>
      </w:r>
      <w:r w:rsidRPr="008231C5">
        <w:rPr>
          <w:rFonts w:ascii="Franklin Gothic Book" w:eastAsia="Calibri" w:hAnsi="Franklin Gothic Book" w:cs="Times New Roman"/>
          <w:iCs/>
          <w:sz w:val="24"/>
          <w:szCs w:val="24"/>
        </w:rPr>
        <w:br/>
        <w:t>Patrizio Pacioni, Blog</w:t>
      </w:r>
      <w:r w:rsidRPr="008231C5">
        <w:rPr>
          <w:rFonts w:ascii="Franklin Gothic Book" w:eastAsia="Calibri" w:hAnsi="Franklin Gothic Book" w:cs="Times New Roman"/>
          <w:i/>
          <w:iCs/>
          <w:sz w:val="24"/>
          <w:szCs w:val="24"/>
        </w:rPr>
        <w:t xml:space="preserve"> </w:t>
      </w:r>
      <w:r w:rsidRPr="008231C5">
        <w:rPr>
          <w:rFonts w:ascii="Franklin Gothic Book" w:eastAsia="Calibri" w:hAnsi="Franklin Gothic Book" w:cs="Times New Roman"/>
          <w:iCs/>
          <w:sz w:val="24"/>
          <w:szCs w:val="24"/>
        </w:rPr>
        <w:t>Cardona</w:t>
      </w:r>
    </w:p>
    <w:p w:rsidR="008231C5" w:rsidRPr="008231C5" w:rsidRDefault="008231C5" w:rsidP="003C24A7">
      <w:pPr>
        <w:spacing w:after="0" w:line="240" w:lineRule="auto"/>
        <w:rPr>
          <w:rFonts w:ascii="Franklin Gothic Book" w:eastAsia="Calibri" w:hAnsi="Franklin Gothic Book" w:cs="Times New Roman"/>
          <w:i/>
          <w:iCs/>
          <w:sz w:val="24"/>
          <w:szCs w:val="24"/>
        </w:rPr>
      </w:pPr>
    </w:p>
    <w:p w:rsidR="008231C5" w:rsidRPr="008231C5" w:rsidRDefault="008231C5" w:rsidP="003C24A7">
      <w:pPr>
        <w:spacing w:after="0" w:line="240" w:lineRule="auto"/>
        <w:rPr>
          <w:rFonts w:ascii="Franklin Gothic Book" w:eastAsia="Calibri" w:hAnsi="Franklin Gothic Book" w:cs="Times New Roman"/>
          <w:i/>
          <w:sz w:val="24"/>
          <w:szCs w:val="24"/>
        </w:rPr>
      </w:pPr>
      <w:r w:rsidRPr="008231C5">
        <w:rPr>
          <w:rFonts w:ascii="Franklin Gothic Book" w:eastAsia="Calibri" w:hAnsi="Franklin Gothic Book" w:cs="Times New Roman"/>
          <w:iCs/>
          <w:sz w:val="24"/>
          <w:szCs w:val="24"/>
        </w:rPr>
        <w:t>“</w:t>
      </w:r>
      <w:r w:rsidRPr="008231C5">
        <w:rPr>
          <w:rFonts w:ascii="Franklin Gothic Book" w:eastAsia="Calibri" w:hAnsi="Franklin Gothic Book" w:cs="Times New Roman"/>
          <w:sz w:val="24"/>
          <w:szCs w:val="24"/>
        </w:rPr>
        <w:t xml:space="preserve">Un altro lavoro bellissimo dello stabile bresciano, in cui emergono i tre interpreti, tra cui Elena Bucci nel doppio ruolo della Marchesa di </w:t>
      </w:r>
      <w:proofErr w:type="spellStart"/>
      <w:r w:rsidRPr="008231C5">
        <w:rPr>
          <w:rFonts w:ascii="Franklin Gothic Book" w:eastAsia="Calibri" w:hAnsi="Franklin Gothic Book" w:cs="Times New Roman"/>
          <w:sz w:val="24"/>
          <w:szCs w:val="24"/>
        </w:rPr>
        <w:t>Merteuil</w:t>
      </w:r>
      <w:proofErr w:type="spellEnd"/>
      <w:r w:rsidRPr="008231C5">
        <w:rPr>
          <w:rFonts w:ascii="Franklin Gothic Book" w:eastAsia="Calibri" w:hAnsi="Franklin Gothic Book" w:cs="Times New Roman"/>
          <w:sz w:val="24"/>
          <w:szCs w:val="24"/>
        </w:rPr>
        <w:t xml:space="preserve"> e della Presidentessa di </w:t>
      </w:r>
      <w:proofErr w:type="spellStart"/>
      <w:r w:rsidRPr="008231C5">
        <w:rPr>
          <w:rFonts w:ascii="Franklin Gothic Book" w:eastAsia="Calibri" w:hAnsi="Franklin Gothic Book" w:cs="Times New Roman"/>
          <w:sz w:val="24"/>
          <w:szCs w:val="24"/>
        </w:rPr>
        <w:t>Tourvel</w:t>
      </w:r>
      <w:proofErr w:type="spellEnd"/>
      <w:r w:rsidRPr="008231C5">
        <w:rPr>
          <w:rFonts w:ascii="Franklin Gothic Book" w:eastAsia="Calibri" w:hAnsi="Franklin Gothic Book" w:cs="Times New Roman"/>
          <w:sz w:val="24"/>
          <w:szCs w:val="24"/>
        </w:rPr>
        <w:t xml:space="preserve"> e Gaetano Colella perfetto nell’interpretazione di Pierre </w:t>
      </w:r>
      <w:proofErr w:type="spellStart"/>
      <w:r w:rsidRPr="008231C5">
        <w:rPr>
          <w:rFonts w:ascii="Franklin Gothic Book" w:eastAsia="Calibri" w:hAnsi="Franklin Gothic Book" w:cs="Times New Roman"/>
          <w:sz w:val="24"/>
          <w:szCs w:val="24"/>
        </w:rPr>
        <w:t>Ambroise</w:t>
      </w:r>
      <w:proofErr w:type="spellEnd"/>
      <w:r w:rsidRPr="008231C5">
        <w:rPr>
          <w:rFonts w:ascii="Franklin Gothic Book" w:eastAsia="Calibri" w:hAnsi="Franklin Gothic Book" w:cs="Times New Roman"/>
          <w:sz w:val="24"/>
          <w:szCs w:val="24"/>
        </w:rPr>
        <w:t xml:space="preserve"> </w:t>
      </w:r>
      <w:proofErr w:type="spellStart"/>
      <w:r w:rsidRPr="008231C5">
        <w:rPr>
          <w:rFonts w:ascii="Franklin Gothic Book" w:eastAsia="Calibri" w:hAnsi="Franklin Gothic Book" w:cs="Times New Roman"/>
          <w:sz w:val="24"/>
          <w:szCs w:val="24"/>
        </w:rPr>
        <w:t>Choderlos</w:t>
      </w:r>
      <w:proofErr w:type="spellEnd"/>
      <w:r w:rsidRPr="008231C5">
        <w:rPr>
          <w:rFonts w:ascii="Franklin Gothic Book" w:eastAsia="Calibri" w:hAnsi="Franklin Gothic Book" w:cs="Times New Roman"/>
          <w:sz w:val="24"/>
          <w:szCs w:val="24"/>
        </w:rPr>
        <w:t xml:space="preserve"> de </w:t>
      </w:r>
      <w:proofErr w:type="spellStart"/>
      <w:r w:rsidRPr="008231C5">
        <w:rPr>
          <w:rFonts w:ascii="Franklin Gothic Book" w:eastAsia="Calibri" w:hAnsi="Franklin Gothic Book" w:cs="Times New Roman"/>
          <w:sz w:val="24"/>
          <w:szCs w:val="24"/>
        </w:rPr>
        <w:t>Laclos</w:t>
      </w:r>
      <w:proofErr w:type="spellEnd"/>
      <w:r w:rsidRPr="008231C5">
        <w:rPr>
          <w:rFonts w:ascii="Franklin Gothic Book" w:eastAsia="Calibri" w:hAnsi="Franklin Gothic Book" w:cs="Times New Roman"/>
          <w:sz w:val="24"/>
          <w:szCs w:val="24"/>
        </w:rPr>
        <w:t xml:space="preserve"> che dà voce a </w:t>
      </w:r>
      <w:proofErr w:type="spellStart"/>
      <w:r w:rsidRPr="008231C5">
        <w:rPr>
          <w:rFonts w:ascii="Franklin Gothic Book" w:eastAsia="Calibri" w:hAnsi="Franklin Gothic Book" w:cs="Times New Roman"/>
          <w:sz w:val="24"/>
          <w:szCs w:val="24"/>
        </w:rPr>
        <w:t>Cécile</w:t>
      </w:r>
      <w:proofErr w:type="spellEnd"/>
      <w:r w:rsidRPr="008231C5">
        <w:rPr>
          <w:rFonts w:ascii="Franklin Gothic Book" w:eastAsia="Calibri" w:hAnsi="Franklin Gothic Book" w:cs="Times New Roman"/>
          <w:sz w:val="24"/>
          <w:szCs w:val="24"/>
        </w:rPr>
        <w:t xml:space="preserve"> de </w:t>
      </w:r>
      <w:proofErr w:type="spellStart"/>
      <w:r w:rsidRPr="008231C5">
        <w:rPr>
          <w:rFonts w:ascii="Franklin Gothic Book" w:eastAsia="Calibri" w:hAnsi="Franklin Gothic Book" w:cs="Times New Roman"/>
          <w:sz w:val="24"/>
          <w:szCs w:val="24"/>
        </w:rPr>
        <w:t>Volanges</w:t>
      </w:r>
      <w:proofErr w:type="spellEnd"/>
      <w:r w:rsidRPr="008231C5">
        <w:rPr>
          <w:rFonts w:ascii="Franklin Gothic Book" w:eastAsia="Calibri" w:hAnsi="Franklin Gothic Book" w:cs="Times New Roman"/>
          <w:sz w:val="24"/>
          <w:szCs w:val="24"/>
        </w:rPr>
        <w:t xml:space="preserve">, al Cavaliere </w:t>
      </w:r>
      <w:proofErr w:type="spellStart"/>
      <w:r w:rsidRPr="008231C5">
        <w:rPr>
          <w:rFonts w:ascii="Franklin Gothic Book" w:eastAsia="Calibri" w:hAnsi="Franklin Gothic Book" w:cs="Times New Roman"/>
          <w:sz w:val="24"/>
          <w:szCs w:val="24"/>
        </w:rPr>
        <w:t>Danceny</w:t>
      </w:r>
      <w:proofErr w:type="spellEnd"/>
      <w:r w:rsidRPr="008231C5">
        <w:rPr>
          <w:rFonts w:ascii="Franklin Gothic Book" w:eastAsia="Calibri" w:hAnsi="Franklin Gothic Book" w:cs="Times New Roman"/>
          <w:sz w:val="24"/>
          <w:szCs w:val="24"/>
        </w:rPr>
        <w:t xml:space="preserve">, a M.me de </w:t>
      </w:r>
      <w:proofErr w:type="spellStart"/>
      <w:r w:rsidRPr="008231C5">
        <w:rPr>
          <w:rFonts w:ascii="Franklin Gothic Book" w:eastAsia="Calibri" w:hAnsi="Franklin Gothic Book" w:cs="Times New Roman"/>
          <w:sz w:val="24"/>
          <w:szCs w:val="24"/>
        </w:rPr>
        <w:t>Volanges</w:t>
      </w:r>
      <w:proofErr w:type="spellEnd"/>
      <w:r w:rsidRPr="008231C5">
        <w:rPr>
          <w:rFonts w:ascii="Franklin Gothic Book" w:eastAsia="Calibri" w:hAnsi="Franklin Gothic Book" w:cs="Times New Roman"/>
          <w:sz w:val="24"/>
          <w:szCs w:val="24"/>
        </w:rPr>
        <w:t xml:space="preserve"> e a M.me de </w:t>
      </w:r>
      <w:proofErr w:type="spellStart"/>
      <w:r w:rsidRPr="008231C5">
        <w:rPr>
          <w:rFonts w:ascii="Franklin Gothic Book" w:eastAsia="Calibri" w:hAnsi="Franklin Gothic Book" w:cs="Times New Roman"/>
          <w:sz w:val="24"/>
          <w:szCs w:val="24"/>
        </w:rPr>
        <w:t>Rosemonde</w:t>
      </w:r>
      <w:proofErr w:type="spellEnd"/>
      <w:r w:rsidRPr="008231C5">
        <w:rPr>
          <w:rFonts w:ascii="Franklin Gothic Book" w:eastAsia="Calibri" w:hAnsi="Franklin Gothic Book" w:cs="Times New Roman"/>
          <w:sz w:val="24"/>
          <w:szCs w:val="24"/>
        </w:rPr>
        <w:t xml:space="preserve">. Sgrosso conferma la sua verve e il suo charme, impersonando il Visconte combattuto accanto a donne caste e pure o a vere megere, innamorato dell’impossibile, ma anche del gioco della seduzione, del possesso, novello Casanova succube dell’altrettanto e forse ben più stratega Marchesa. Il risultato è intenso, divertente, coinvolgente e destinato a premi. Bellissime le scene e l’allestimento (…) Un’ora e quaranta di intensi battibecchi amorosi, con tradimenti e colpi di scena, ricatti e duello finale. Per educare il pubblico su costumi di allora, siamo nella seconda metà del Settecento, che assomigliano ad alcuni di oggi. Uno spaccato dell’aristocrazia francese a pochi anni dalla rivoluzione, a voler sottolineare i molti vizi e le poche virtù che verranno apparentemente spazzate via da un vento nuovo, per lo meno capace di innovare quella classe dirigente che era spesso impegnata ad architettare passatempi propri, più che ad occuparsi del bene comune. (...) Da vedere.” </w:t>
      </w:r>
      <w:r w:rsidRPr="008231C5">
        <w:rPr>
          <w:rFonts w:ascii="Franklin Gothic Book" w:eastAsia="Calibri" w:hAnsi="Franklin Gothic Book" w:cs="Times New Roman"/>
          <w:sz w:val="24"/>
          <w:szCs w:val="24"/>
        </w:rPr>
        <w:br/>
        <w:t xml:space="preserve">Alessia </w:t>
      </w:r>
      <w:proofErr w:type="spellStart"/>
      <w:r w:rsidRPr="008231C5">
        <w:rPr>
          <w:rFonts w:ascii="Franklin Gothic Book" w:eastAsia="Calibri" w:hAnsi="Franklin Gothic Book" w:cs="Times New Roman"/>
          <w:sz w:val="24"/>
          <w:szCs w:val="24"/>
        </w:rPr>
        <w:t>Biasiolo</w:t>
      </w:r>
      <w:proofErr w:type="spellEnd"/>
      <w:r w:rsidRPr="008231C5">
        <w:rPr>
          <w:rFonts w:ascii="Franklin Gothic Book" w:eastAsia="Calibri" w:hAnsi="Franklin Gothic Book" w:cs="Times New Roman"/>
          <w:sz w:val="24"/>
          <w:szCs w:val="24"/>
        </w:rPr>
        <w:t>, Le Mie Notizie</w:t>
      </w:r>
    </w:p>
    <w:p w:rsidR="00E03BEE" w:rsidRPr="008231C5" w:rsidRDefault="00E03BEE" w:rsidP="003C24A7">
      <w:pPr>
        <w:rPr>
          <w:rFonts w:ascii="Franklin Gothic Book" w:hAnsi="Franklin Gothic Book"/>
          <w:sz w:val="24"/>
          <w:szCs w:val="24"/>
        </w:rPr>
      </w:pPr>
      <w:bookmarkStart w:id="0" w:name="_GoBack"/>
      <w:bookmarkEnd w:id="0"/>
    </w:p>
    <w:sectPr w:rsidR="00E03BEE" w:rsidRPr="008231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C5"/>
    <w:rsid w:val="00007C4A"/>
    <w:rsid w:val="00023A28"/>
    <w:rsid w:val="00023AA1"/>
    <w:rsid w:val="00040081"/>
    <w:rsid w:val="00040F66"/>
    <w:rsid w:val="00046C42"/>
    <w:rsid w:val="00052D33"/>
    <w:rsid w:val="00062B14"/>
    <w:rsid w:val="00065BD5"/>
    <w:rsid w:val="00070D98"/>
    <w:rsid w:val="00073C23"/>
    <w:rsid w:val="00075B08"/>
    <w:rsid w:val="0009033C"/>
    <w:rsid w:val="000A2DD2"/>
    <w:rsid w:val="000C49E8"/>
    <w:rsid w:val="000E53FE"/>
    <w:rsid w:val="00102673"/>
    <w:rsid w:val="0011175D"/>
    <w:rsid w:val="00115CF6"/>
    <w:rsid w:val="00121692"/>
    <w:rsid w:val="001237A1"/>
    <w:rsid w:val="00130E78"/>
    <w:rsid w:val="0015010F"/>
    <w:rsid w:val="00160E43"/>
    <w:rsid w:val="001763E7"/>
    <w:rsid w:val="001D16B0"/>
    <w:rsid w:val="001E6E79"/>
    <w:rsid w:val="001E7363"/>
    <w:rsid w:val="001F0477"/>
    <w:rsid w:val="001F49F1"/>
    <w:rsid w:val="0021038A"/>
    <w:rsid w:val="00220223"/>
    <w:rsid w:val="00220910"/>
    <w:rsid w:val="002245E6"/>
    <w:rsid w:val="002562EE"/>
    <w:rsid w:val="00275B68"/>
    <w:rsid w:val="00287076"/>
    <w:rsid w:val="002B5611"/>
    <w:rsid w:val="002E0A18"/>
    <w:rsid w:val="002E0DA5"/>
    <w:rsid w:val="002E4950"/>
    <w:rsid w:val="003014A8"/>
    <w:rsid w:val="00311F3A"/>
    <w:rsid w:val="00312241"/>
    <w:rsid w:val="00345D73"/>
    <w:rsid w:val="00350A7F"/>
    <w:rsid w:val="00366C04"/>
    <w:rsid w:val="003730C2"/>
    <w:rsid w:val="00373C1E"/>
    <w:rsid w:val="00380611"/>
    <w:rsid w:val="00382544"/>
    <w:rsid w:val="00383A0F"/>
    <w:rsid w:val="0038482D"/>
    <w:rsid w:val="00387E67"/>
    <w:rsid w:val="003A18F3"/>
    <w:rsid w:val="003A3339"/>
    <w:rsid w:val="003A69AB"/>
    <w:rsid w:val="003A791B"/>
    <w:rsid w:val="003B6D80"/>
    <w:rsid w:val="003C24A7"/>
    <w:rsid w:val="003C3A8B"/>
    <w:rsid w:val="003E270F"/>
    <w:rsid w:val="003E47CD"/>
    <w:rsid w:val="0041121F"/>
    <w:rsid w:val="00417A94"/>
    <w:rsid w:val="0042053E"/>
    <w:rsid w:val="004246FB"/>
    <w:rsid w:val="00440FEA"/>
    <w:rsid w:val="00445A82"/>
    <w:rsid w:val="00453D95"/>
    <w:rsid w:val="00470401"/>
    <w:rsid w:val="00476233"/>
    <w:rsid w:val="00483EEF"/>
    <w:rsid w:val="00487240"/>
    <w:rsid w:val="00491AC0"/>
    <w:rsid w:val="004A0AED"/>
    <w:rsid w:val="004A19AE"/>
    <w:rsid w:val="004A37D0"/>
    <w:rsid w:val="004A5BB6"/>
    <w:rsid w:val="004B5E3B"/>
    <w:rsid w:val="004E38FC"/>
    <w:rsid w:val="005051B2"/>
    <w:rsid w:val="00512599"/>
    <w:rsid w:val="00515E14"/>
    <w:rsid w:val="005466EB"/>
    <w:rsid w:val="00576D6F"/>
    <w:rsid w:val="005874EC"/>
    <w:rsid w:val="005B6E6B"/>
    <w:rsid w:val="005C360C"/>
    <w:rsid w:val="005D76E5"/>
    <w:rsid w:val="005E271E"/>
    <w:rsid w:val="005E5FE9"/>
    <w:rsid w:val="005F51BA"/>
    <w:rsid w:val="00606AD7"/>
    <w:rsid w:val="00624096"/>
    <w:rsid w:val="00630FD6"/>
    <w:rsid w:val="006467B5"/>
    <w:rsid w:val="00654AD9"/>
    <w:rsid w:val="00657A11"/>
    <w:rsid w:val="0067272C"/>
    <w:rsid w:val="006761FF"/>
    <w:rsid w:val="00676A26"/>
    <w:rsid w:val="00681EDB"/>
    <w:rsid w:val="006A62A4"/>
    <w:rsid w:val="006A75C1"/>
    <w:rsid w:val="006C7D24"/>
    <w:rsid w:val="006E0E03"/>
    <w:rsid w:val="006E4741"/>
    <w:rsid w:val="006E668D"/>
    <w:rsid w:val="00751415"/>
    <w:rsid w:val="00753EF4"/>
    <w:rsid w:val="00760E2A"/>
    <w:rsid w:val="007725CF"/>
    <w:rsid w:val="007847A2"/>
    <w:rsid w:val="00796C87"/>
    <w:rsid w:val="007A221A"/>
    <w:rsid w:val="007C254D"/>
    <w:rsid w:val="007D00E1"/>
    <w:rsid w:val="007D488F"/>
    <w:rsid w:val="007E07AF"/>
    <w:rsid w:val="007E3981"/>
    <w:rsid w:val="007F0D0C"/>
    <w:rsid w:val="00800878"/>
    <w:rsid w:val="008013D9"/>
    <w:rsid w:val="00805676"/>
    <w:rsid w:val="008068F4"/>
    <w:rsid w:val="0081345A"/>
    <w:rsid w:val="00814B90"/>
    <w:rsid w:val="00816A65"/>
    <w:rsid w:val="00820220"/>
    <w:rsid w:val="008231C5"/>
    <w:rsid w:val="0083509D"/>
    <w:rsid w:val="0084798D"/>
    <w:rsid w:val="00890212"/>
    <w:rsid w:val="0089239E"/>
    <w:rsid w:val="008939BF"/>
    <w:rsid w:val="008B0FA4"/>
    <w:rsid w:val="008C55DB"/>
    <w:rsid w:val="008D4E35"/>
    <w:rsid w:val="008E08CE"/>
    <w:rsid w:val="00926143"/>
    <w:rsid w:val="009261D5"/>
    <w:rsid w:val="009266B2"/>
    <w:rsid w:val="009303C6"/>
    <w:rsid w:val="00944AF2"/>
    <w:rsid w:val="00955D94"/>
    <w:rsid w:val="009573A4"/>
    <w:rsid w:val="00957D87"/>
    <w:rsid w:val="00964D04"/>
    <w:rsid w:val="00972EC5"/>
    <w:rsid w:val="009830DB"/>
    <w:rsid w:val="009A7823"/>
    <w:rsid w:val="009B44A5"/>
    <w:rsid w:val="009D03A2"/>
    <w:rsid w:val="009F0A45"/>
    <w:rsid w:val="00A01268"/>
    <w:rsid w:val="00A20AD3"/>
    <w:rsid w:val="00A55E49"/>
    <w:rsid w:val="00A64FC3"/>
    <w:rsid w:val="00A80037"/>
    <w:rsid w:val="00A8743D"/>
    <w:rsid w:val="00A9306D"/>
    <w:rsid w:val="00AA7F0F"/>
    <w:rsid w:val="00AC3904"/>
    <w:rsid w:val="00AC6B50"/>
    <w:rsid w:val="00AE0EC5"/>
    <w:rsid w:val="00AE4177"/>
    <w:rsid w:val="00B028E2"/>
    <w:rsid w:val="00B07F50"/>
    <w:rsid w:val="00B20A07"/>
    <w:rsid w:val="00B21A31"/>
    <w:rsid w:val="00B2405B"/>
    <w:rsid w:val="00B5256B"/>
    <w:rsid w:val="00B6734B"/>
    <w:rsid w:val="00B81A5D"/>
    <w:rsid w:val="00B9232C"/>
    <w:rsid w:val="00BB45E1"/>
    <w:rsid w:val="00C04098"/>
    <w:rsid w:val="00C13BB2"/>
    <w:rsid w:val="00C22780"/>
    <w:rsid w:val="00C51F22"/>
    <w:rsid w:val="00C5790C"/>
    <w:rsid w:val="00C85B8D"/>
    <w:rsid w:val="00C876E4"/>
    <w:rsid w:val="00CA3981"/>
    <w:rsid w:val="00CA64B8"/>
    <w:rsid w:val="00CB6A59"/>
    <w:rsid w:val="00CB7652"/>
    <w:rsid w:val="00CD38DE"/>
    <w:rsid w:val="00CF217F"/>
    <w:rsid w:val="00D00236"/>
    <w:rsid w:val="00D10344"/>
    <w:rsid w:val="00D22669"/>
    <w:rsid w:val="00D2377E"/>
    <w:rsid w:val="00D3523D"/>
    <w:rsid w:val="00D36580"/>
    <w:rsid w:val="00D409EF"/>
    <w:rsid w:val="00D707CD"/>
    <w:rsid w:val="00D850FF"/>
    <w:rsid w:val="00D87A2B"/>
    <w:rsid w:val="00D93F15"/>
    <w:rsid w:val="00DB16A8"/>
    <w:rsid w:val="00DC038F"/>
    <w:rsid w:val="00DC42E9"/>
    <w:rsid w:val="00DD005F"/>
    <w:rsid w:val="00DD7F2E"/>
    <w:rsid w:val="00E03BEE"/>
    <w:rsid w:val="00E24020"/>
    <w:rsid w:val="00E407F7"/>
    <w:rsid w:val="00E42134"/>
    <w:rsid w:val="00E501EA"/>
    <w:rsid w:val="00E8169B"/>
    <w:rsid w:val="00E84E55"/>
    <w:rsid w:val="00E90B0D"/>
    <w:rsid w:val="00EA3BFB"/>
    <w:rsid w:val="00EB185E"/>
    <w:rsid w:val="00ED51CC"/>
    <w:rsid w:val="00EF6F6B"/>
    <w:rsid w:val="00F07CAA"/>
    <w:rsid w:val="00F20A8E"/>
    <w:rsid w:val="00F305E9"/>
    <w:rsid w:val="00F354C4"/>
    <w:rsid w:val="00F43499"/>
    <w:rsid w:val="00F51250"/>
    <w:rsid w:val="00F51AA4"/>
    <w:rsid w:val="00F65810"/>
    <w:rsid w:val="00F85A71"/>
    <w:rsid w:val="00F95A8D"/>
    <w:rsid w:val="00FC23A4"/>
    <w:rsid w:val="00FC36D4"/>
    <w:rsid w:val="00FC695C"/>
    <w:rsid w:val="00FF56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2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1868</Words>
  <Characters>10651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2018-03-23T12:16:00Z</dcterms:created>
  <dcterms:modified xsi:type="dcterms:W3CDTF">2018-03-23T13:21:00Z</dcterms:modified>
</cp:coreProperties>
</file>