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ED005F"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ED005F">
        <w:rPr>
          <w:rFonts w:ascii="Franklin Gothic Book" w:eastAsia="Times New Roman" w:hAnsi="Franklin Gothic Book" w:cs="Times New Roman"/>
          <w:bCs/>
          <w:color w:val="1A1A1A"/>
          <w:sz w:val="24"/>
          <w:szCs w:val="24"/>
          <w:lang w:eastAsia="it-IT"/>
        </w:rPr>
        <w:t xml:space="preserve">Comunicato stampa </w:t>
      </w:r>
    </w:p>
    <w:p w:rsidR="00737052" w:rsidRPr="00ED005F" w:rsidRDefault="00737052" w:rsidP="00944C04">
      <w:pPr>
        <w:spacing w:after="0" w:line="240" w:lineRule="auto"/>
        <w:rPr>
          <w:rFonts w:ascii="Franklin Gothic Book" w:hAnsi="Franklin Gothic Book"/>
          <w:bCs/>
        </w:rPr>
      </w:pPr>
    </w:p>
    <w:p w:rsidR="00737052" w:rsidRPr="00ED005F" w:rsidRDefault="00737052" w:rsidP="00944C04">
      <w:pPr>
        <w:spacing w:after="0" w:line="240" w:lineRule="auto"/>
        <w:rPr>
          <w:rFonts w:ascii="Franklin Gothic Book" w:hAnsi="Franklin Gothic Book"/>
          <w:bCs/>
        </w:rPr>
      </w:pPr>
      <w:proofErr w:type="spellStart"/>
      <w:r w:rsidRPr="00ED005F">
        <w:rPr>
          <w:rFonts w:ascii="Franklin Gothic Book" w:hAnsi="Franklin Gothic Book"/>
          <w:bCs/>
        </w:rPr>
        <w:t>Café</w:t>
      </w:r>
      <w:proofErr w:type="spellEnd"/>
      <w:r w:rsidRPr="00ED005F">
        <w:rPr>
          <w:rFonts w:ascii="Franklin Gothic Book" w:hAnsi="Franklin Gothic Book"/>
          <w:bCs/>
        </w:rPr>
        <w:t xml:space="preserve"> </w:t>
      </w:r>
      <w:proofErr w:type="spellStart"/>
      <w:r w:rsidRPr="00ED005F">
        <w:rPr>
          <w:rFonts w:ascii="Franklin Gothic Book" w:hAnsi="Franklin Gothic Book"/>
          <w:bCs/>
        </w:rPr>
        <w:t>Rouge</w:t>
      </w:r>
      <w:proofErr w:type="spellEnd"/>
    </w:p>
    <w:p w:rsidR="00944C04" w:rsidRPr="00ED005F" w:rsidRDefault="00944C04" w:rsidP="00944C04">
      <w:pPr>
        <w:spacing w:after="0" w:line="240" w:lineRule="auto"/>
        <w:rPr>
          <w:rFonts w:ascii="Franklin Gothic Book" w:hAnsi="Franklin Gothic Book"/>
          <w:b/>
          <w:bCs/>
        </w:rPr>
      </w:pPr>
      <w:r w:rsidRPr="00ED005F">
        <w:rPr>
          <w:rFonts w:ascii="Franklin Gothic Book" w:hAnsi="Franklin Gothic Book"/>
          <w:b/>
          <w:bCs/>
        </w:rPr>
        <w:t>9 - 11 maggio 2018</w:t>
      </w:r>
    </w:p>
    <w:p w:rsidR="00944C04" w:rsidRPr="00ED005F" w:rsidRDefault="00783D13" w:rsidP="00944C04">
      <w:pPr>
        <w:spacing w:after="0" w:line="240" w:lineRule="auto"/>
        <w:rPr>
          <w:rFonts w:ascii="Franklin Gothic Book" w:hAnsi="Franklin Gothic Book"/>
          <w:b/>
          <w:bCs/>
          <w:sz w:val="28"/>
          <w:szCs w:val="28"/>
        </w:rPr>
      </w:pPr>
      <w:r w:rsidRPr="00ED005F">
        <w:rPr>
          <w:rFonts w:ascii="Franklin Gothic Book" w:hAnsi="Franklin Gothic Book"/>
          <w:bCs/>
        </w:rPr>
        <w:br/>
      </w:r>
      <w:r w:rsidR="00944C04" w:rsidRPr="00ED005F">
        <w:rPr>
          <w:rFonts w:ascii="Franklin Gothic Book" w:hAnsi="Franklin Gothic Book"/>
          <w:b/>
          <w:bCs/>
          <w:sz w:val="28"/>
          <w:szCs w:val="28"/>
        </w:rPr>
        <w:t>Ricchi di cosa? Poveri di cosa?</w:t>
      </w:r>
    </w:p>
    <w:p w:rsidR="00944C04" w:rsidRPr="00ED005F" w:rsidRDefault="00944C04" w:rsidP="00944C04">
      <w:pPr>
        <w:spacing w:after="0" w:line="240" w:lineRule="auto"/>
        <w:rPr>
          <w:rFonts w:ascii="Franklin Gothic Book" w:hAnsi="Franklin Gothic Book"/>
          <w:b/>
          <w:bCs/>
          <w:sz w:val="28"/>
          <w:szCs w:val="28"/>
        </w:rPr>
      </w:pPr>
    </w:p>
    <w:p w:rsidR="00944C04" w:rsidRPr="00ED005F" w:rsidRDefault="00944C04" w:rsidP="00944C04">
      <w:pPr>
        <w:spacing w:after="0" w:line="240" w:lineRule="auto"/>
        <w:rPr>
          <w:rFonts w:ascii="Franklin Gothic Book" w:hAnsi="Franklin Gothic Book"/>
          <w:b/>
          <w:bCs/>
        </w:rPr>
      </w:pPr>
      <w:r w:rsidRPr="00ED005F">
        <w:rPr>
          <w:rFonts w:ascii="Franklin Gothic Book" w:hAnsi="Franklin Gothic Book"/>
          <w:bCs/>
        </w:rPr>
        <w:t>di e con</w:t>
      </w:r>
      <w:r w:rsidRPr="00ED005F">
        <w:rPr>
          <w:rFonts w:ascii="Franklin Gothic Book" w:hAnsi="Franklin Gothic Book"/>
          <w:b/>
          <w:bCs/>
        </w:rPr>
        <w:t> Livia Grossi</w:t>
      </w:r>
      <w:r w:rsidRPr="00ED005F">
        <w:rPr>
          <w:rFonts w:ascii="Franklin Gothic Book" w:hAnsi="Franklin Gothic Book"/>
          <w:b/>
          <w:bCs/>
        </w:rPr>
        <w:br/>
      </w:r>
      <w:r w:rsidRPr="00ED005F">
        <w:rPr>
          <w:rFonts w:ascii="Franklin Gothic Book" w:hAnsi="Franklin Gothic Book"/>
          <w:bCs/>
        </w:rPr>
        <w:t>foto e video</w:t>
      </w:r>
      <w:r w:rsidRPr="00ED005F">
        <w:rPr>
          <w:rFonts w:ascii="Franklin Gothic Book" w:hAnsi="Franklin Gothic Book"/>
          <w:b/>
          <w:bCs/>
        </w:rPr>
        <w:t xml:space="preserve"> Emiliano Boga </w:t>
      </w:r>
    </w:p>
    <w:p w:rsidR="00944C04" w:rsidRPr="00ED005F" w:rsidRDefault="00944C04" w:rsidP="00944C04">
      <w:pPr>
        <w:spacing w:after="0" w:line="240" w:lineRule="auto"/>
        <w:rPr>
          <w:rFonts w:ascii="Franklin Gothic Book" w:hAnsi="Franklin Gothic Book"/>
          <w:b/>
          <w:bCs/>
        </w:rPr>
      </w:pPr>
      <w:r w:rsidRPr="00ED005F">
        <w:rPr>
          <w:rFonts w:ascii="Franklin Gothic Book" w:hAnsi="Franklin Gothic Book"/>
          <w:bCs/>
        </w:rPr>
        <w:t>musica</w:t>
      </w:r>
      <w:r w:rsidRPr="00ED005F">
        <w:rPr>
          <w:rFonts w:ascii="Franklin Gothic Book" w:hAnsi="Franklin Gothic Book"/>
          <w:b/>
          <w:bCs/>
        </w:rPr>
        <w:t xml:space="preserve"> Omar </w:t>
      </w:r>
      <w:proofErr w:type="spellStart"/>
      <w:r w:rsidRPr="00ED005F">
        <w:rPr>
          <w:rFonts w:ascii="Franklin Gothic Book" w:hAnsi="Franklin Gothic Book"/>
          <w:b/>
          <w:bCs/>
        </w:rPr>
        <w:t>Jali</w:t>
      </w:r>
      <w:proofErr w:type="spellEnd"/>
      <w:r w:rsidRPr="00ED005F">
        <w:rPr>
          <w:rFonts w:ascii="Franklin Gothic Book" w:hAnsi="Franklin Gothic Book"/>
          <w:b/>
          <w:bCs/>
        </w:rPr>
        <w:t xml:space="preserve"> </w:t>
      </w:r>
      <w:proofErr w:type="spellStart"/>
      <w:r w:rsidRPr="00ED005F">
        <w:rPr>
          <w:rFonts w:ascii="Franklin Gothic Book" w:hAnsi="Franklin Gothic Book"/>
          <w:b/>
          <w:bCs/>
        </w:rPr>
        <w:t>Suso</w:t>
      </w:r>
      <w:proofErr w:type="spellEnd"/>
      <w:r w:rsidRPr="00ED005F">
        <w:rPr>
          <w:rFonts w:ascii="Franklin Gothic Book" w:hAnsi="Franklin Gothic Book"/>
          <w:b/>
          <w:bCs/>
        </w:rPr>
        <w:t xml:space="preserve"> </w:t>
      </w:r>
    </w:p>
    <w:p w:rsidR="00944C04" w:rsidRPr="00ED005F" w:rsidRDefault="00944C04" w:rsidP="00944C04">
      <w:pPr>
        <w:spacing w:after="0" w:line="240" w:lineRule="auto"/>
        <w:rPr>
          <w:rFonts w:ascii="Franklin Gothic Book" w:hAnsi="Franklin Gothic Book"/>
          <w:b/>
          <w:bCs/>
        </w:rPr>
      </w:pPr>
      <w:r w:rsidRPr="00ED005F">
        <w:rPr>
          <w:rFonts w:ascii="Franklin Gothic Book" w:hAnsi="Franklin Gothic Book"/>
          <w:bCs/>
        </w:rPr>
        <w:t>scrittura scenica</w:t>
      </w:r>
      <w:r w:rsidRPr="00ED005F">
        <w:rPr>
          <w:rFonts w:ascii="Franklin Gothic Book" w:hAnsi="Franklin Gothic Book"/>
          <w:b/>
          <w:bCs/>
        </w:rPr>
        <w:t xml:space="preserve"> Emanuela </w:t>
      </w:r>
      <w:proofErr w:type="spellStart"/>
      <w:r w:rsidRPr="00ED005F">
        <w:rPr>
          <w:rFonts w:ascii="Franklin Gothic Book" w:hAnsi="Franklin Gothic Book"/>
          <w:b/>
          <w:bCs/>
        </w:rPr>
        <w:t>Villagrossi</w:t>
      </w:r>
      <w:proofErr w:type="spellEnd"/>
      <w:r w:rsidRPr="00ED005F">
        <w:rPr>
          <w:rFonts w:ascii="Franklin Gothic Book" w:hAnsi="Franklin Gothic Book"/>
          <w:b/>
          <w:bCs/>
        </w:rPr>
        <w:br/>
      </w:r>
      <w:r w:rsidRPr="00ED005F">
        <w:rPr>
          <w:rFonts w:ascii="Franklin Gothic Book" w:hAnsi="Franklin Gothic Book"/>
          <w:bCs/>
        </w:rPr>
        <w:t>video editing</w:t>
      </w:r>
      <w:r w:rsidRPr="00ED005F">
        <w:rPr>
          <w:rFonts w:ascii="Franklin Gothic Book" w:hAnsi="Franklin Gothic Book"/>
          <w:b/>
          <w:bCs/>
        </w:rPr>
        <w:t xml:space="preserve"> Silvia Torri</w:t>
      </w:r>
    </w:p>
    <w:p w:rsidR="00944C04" w:rsidRPr="00ED005F" w:rsidRDefault="00944C04" w:rsidP="00944C04">
      <w:pPr>
        <w:spacing w:after="0" w:line="240" w:lineRule="auto"/>
        <w:rPr>
          <w:rFonts w:ascii="Franklin Gothic Book" w:hAnsi="Franklin Gothic Book"/>
          <w:b/>
          <w:bCs/>
        </w:rPr>
      </w:pPr>
      <w:r w:rsidRPr="00ED005F">
        <w:rPr>
          <w:rFonts w:ascii="Franklin Gothic Book" w:hAnsi="Franklin Gothic Book"/>
          <w:bCs/>
        </w:rPr>
        <w:t>regia/allestimento</w:t>
      </w:r>
      <w:r w:rsidRPr="00ED005F">
        <w:rPr>
          <w:rFonts w:ascii="Franklin Gothic Book" w:hAnsi="Franklin Gothic Book"/>
          <w:b/>
          <w:bCs/>
        </w:rPr>
        <w:t xml:space="preserve"> Benedetta </w:t>
      </w:r>
      <w:proofErr w:type="spellStart"/>
      <w:r w:rsidRPr="00ED005F">
        <w:rPr>
          <w:rFonts w:ascii="Franklin Gothic Book" w:hAnsi="Franklin Gothic Book"/>
          <w:b/>
          <w:bCs/>
        </w:rPr>
        <w:t>Frigerio</w:t>
      </w:r>
      <w:proofErr w:type="spellEnd"/>
    </w:p>
    <w:p w:rsidR="00783D13" w:rsidRPr="00ED005F" w:rsidRDefault="00783D13" w:rsidP="00783D13">
      <w:pPr>
        <w:spacing w:after="0" w:line="240" w:lineRule="auto"/>
        <w:rPr>
          <w:rFonts w:ascii="Franklin Gothic Book" w:hAnsi="Franklin Gothic Book"/>
          <w:bCs/>
        </w:rPr>
      </w:pPr>
    </w:p>
    <w:p w:rsidR="00944C04" w:rsidRPr="00ED005F" w:rsidRDefault="00944C04" w:rsidP="00783D13">
      <w:pPr>
        <w:spacing w:after="0" w:line="240" w:lineRule="auto"/>
        <w:rPr>
          <w:rFonts w:ascii="Franklin Gothic Book" w:hAnsi="Franklin Gothic Book"/>
          <w:bCs/>
        </w:rPr>
      </w:pPr>
    </w:p>
    <w:p w:rsidR="00783D13" w:rsidRPr="00ED005F" w:rsidRDefault="00A32D23" w:rsidP="0071585F">
      <w:pPr>
        <w:spacing w:after="0" w:line="240" w:lineRule="auto"/>
        <w:rPr>
          <w:rFonts w:ascii="Franklin Gothic Book" w:hAnsi="Franklin Gothic Book"/>
          <w:bCs/>
        </w:rPr>
      </w:pPr>
      <w:r w:rsidRPr="00A32D23">
        <w:rPr>
          <w:rFonts w:ascii="Franklin Gothic Book" w:hAnsi="Franklin Gothic Book"/>
          <w:bCs/>
        </w:rPr>
        <w:t>«</w:t>
      </w:r>
      <w:proofErr w:type="spellStart"/>
      <w:r w:rsidRPr="00A32D23">
        <w:rPr>
          <w:rFonts w:ascii="Franklin Gothic Book" w:hAnsi="Franklin Gothic Book"/>
          <w:bCs/>
        </w:rPr>
        <w:t>Europa-Africa</w:t>
      </w:r>
      <w:proofErr w:type="spellEnd"/>
      <w:r w:rsidRPr="00A32D23">
        <w:rPr>
          <w:rFonts w:ascii="Franklin Gothic Book" w:hAnsi="Franklin Gothic Book"/>
          <w:bCs/>
        </w:rPr>
        <w:t>, noi i ricchi e loro i poveri, se ci basiamo sul Pil è sicuramente vero, ma se immaginiamo di sostituire il denaro con un altro parametro le cose cambiano. Ad esempio, se come moneta avessimo Coraggio, Dignità, Condivisione, Solidarietà, Accettazione, Scambio, ma anche la gestione del tempo, il rapporto con la natura, la capacità di sognare, quali sarebbero i Paesi ricchi e quali quelli poveri?</w:t>
      </w:r>
      <w:r w:rsidRPr="00A32D23">
        <w:rPr>
          <w:rFonts w:ascii="Franklin Gothic Book" w:hAnsi="Franklin Gothic Book"/>
          <w:bCs/>
        </w:rPr>
        <w:br/>
        <w:t>Nessuna retorica sull’africano ingenuo e puro e l’occidentale furbo, avaro e sfruttatore, piuttosto una riflessione sul nostro Occidente alla deriva e sulla necessità di ridefinire i concetti di ‘ricchezza’ e ‘povertà’.</w:t>
      </w:r>
      <w:r>
        <w:rPr>
          <w:rFonts w:ascii="Franklin Gothic Book" w:hAnsi="Franklin Gothic Book"/>
          <w:bCs/>
        </w:rPr>
        <w:t xml:space="preserve"> </w:t>
      </w:r>
      <w:r w:rsidRPr="00A32D23">
        <w:rPr>
          <w:rFonts w:ascii="Franklin Gothic Book" w:hAnsi="Franklin Gothic Book"/>
          <w:bCs/>
          <w:i/>
          <w:iCs/>
        </w:rPr>
        <w:t>Ricchi di cosa? Poveri di cosa?</w:t>
      </w:r>
      <w:r w:rsidRPr="00A32D23">
        <w:rPr>
          <w:rFonts w:ascii="Franklin Gothic Book" w:hAnsi="Franklin Gothic Book"/>
          <w:bCs/>
        </w:rPr>
        <w:t> è il titolo del mio ‘Giornale Parlato’, un nuovo modo di fare informazione che ho ideato per unire la mia professione di giornalista con il teatro, l’arte di cui scrivo da sempre, una pagina di ‘giornalismo live’ che trasforma il palco in un magazine, con contributi fotografici, video-interviste e musica dal vivo. La necessità di ritrovare un senso al ruolo di giornalista, ponte tra la notizia e il lettore.</w:t>
      </w:r>
      <w:r>
        <w:rPr>
          <w:rFonts w:ascii="Franklin Gothic Book" w:hAnsi="Franklin Gothic Book"/>
          <w:bCs/>
        </w:rPr>
        <w:t xml:space="preserve"> </w:t>
      </w:r>
      <w:r w:rsidRPr="00A32D23">
        <w:rPr>
          <w:rFonts w:ascii="Franklin Gothic Book" w:hAnsi="Franklin Gothic Book"/>
          <w:bCs/>
        </w:rPr>
        <w:t xml:space="preserve">In apertura il prologo dedicato a Thomas </w:t>
      </w:r>
      <w:proofErr w:type="spellStart"/>
      <w:r w:rsidRPr="00A32D23">
        <w:rPr>
          <w:rFonts w:ascii="Franklin Gothic Book" w:hAnsi="Franklin Gothic Book"/>
          <w:bCs/>
        </w:rPr>
        <w:t>Sankara</w:t>
      </w:r>
      <w:proofErr w:type="spellEnd"/>
      <w:r w:rsidRPr="00A32D23">
        <w:rPr>
          <w:rFonts w:ascii="Franklin Gothic Book" w:hAnsi="Franklin Gothic Book"/>
          <w:bCs/>
        </w:rPr>
        <w:t>, “il Che Guevara africano”, con alcuni estratti del suo discorso sul debito pubblico e gli aggiornamenti sui recenti attentati terroristici, ma anche frammenti di realtà raccolti durante il viaggio, momenti intimi e stralci di storie di un Paese dove – sotto i baobab o tra i panni stesi nella Casa della Parola – gli spettacoli sono un necessario strumento d’informazione e formazione sociale.»</w:t>
      </w:r>
      <w:r w:rsidRPr="00A32D23">
        <w:rPr>
          <w:rFonts w:ascii="Franklin Gothic Book" w:hAnsi="Franklin Gothic Book"/>
          <w:bCs/>
        </w:rPr>
        <w:br/>
      </w:r>
      <w:r w:rsidRPr="00A32D23">
        <w:rPr>
          <w:rFonts w:ascii="Franklin Gothic Book" w:hAnsi="Franklin Gothic Book"/>
          <w:bCs/>
          <w:i/>
        </w:rPr>
        <w:t>Livia Grossi</w:t>
      </w:r>
      <w:r>
        <w:rPr>
          <w:rFonts w:ascii="Franklin Gothic Book" w:hAnsi="Franklin Gothic Book"/>
          <w:b/>
          <w:bCs/>
        </w:rPr>
        <w:br/>
      </w:r>
    </w:p>
    <w:p w:rsidR="0071585F" w:rsidRPr="00ED005F" w:rsidRDefault="00EE12FD" w:rsidP="0071585F">
      <w:pPr>
        <w:spacing w:after="0" w:line="240" w:lineRule="auto"/>
        <w:rPr>
          <w:rFonts w:ascii="Franklin Gothic Book" w:hAnsi="Franklin Gothic Book"/>
          <w:b/>
        </w:rPr>
      </w:pPr>
      <w:hyperlink r:id="rId6" w:history="1">
        <w:r w:rsidR="0071585F" w:rsidRPr="00ED005F">
          <w:rPr>
            <w:rStyle w:val="Collegamentoipertestuale"/>
            <w:rFonts w:ascii="Franklin Gothic Book" w:hAnsi="Franklin Gothic Book"/>
            <w:b/>
            <w:bdr w:val="none" w:sz="0" w:space="0" w:color="auto"/>
          </w:rPr>
          <w:t>Date e orari</w:t>
        </w:r>
      </w:hyperlink>
    </w:p>
    <w:p w:rsidR="00944C04" w:rsidRPr="00ED005F" w:rsidRDefault="00944C04" w:rsidP="00944C04">
      <w:pPr>
        <w:spacing w:after="0" w:line="240" w:lineRule="auto"/>
        <w:rPr>
          <w:rFonts w:ascii="Franklin Gothic Book" w:hAnsi="Franklin Gothic Book"/>
        </w:rPr>
      </w:pPr>
      <w:r w:rsidRPr="00ED005F">
        <w:rPr>
          <w:rFonts w:ascii="Franklin Gothic Book" w:hAnsi="Franklin Gothic Book"/>
        </w:rPr>
        <w:t>mercoledì 9 maggio h 19:30</w:t>
      </w:r>
    </w:p>
    <w:p w:rsidR="00944C04" w:rsidRPr="00ED005F" w:rsidRDefault="00944C04" w:rsidP="00944C04">
      <w:pPr>
        <w:spacing w:after="0" w:line="240" w:lineRule="auto"/>
        <w:rPr>
          <w:rFonts w:ascii="Franklin Gothic Book" w:hAnsi="Franklin Gothic Book"/>
        </w:rPr>
      </w:pPr>
      <w:r w:rsidRPr="00ED005F">
        <w:rPr>
          <w:rFonts w:ascii="Franklin Gothic Book" w:hAnsi="Franklin Gothic Book"/>
        </w:rPr>
        <w:t>giovedì 10 maggio h 21:15</w:t>
      </w:r>
    </w:p>
    <w:p w:rsidR="00944C04" w:rsidRPr="00ED005F" w:rsidRDefault="00944C04" w:rsidP="00944C04">
      <w:pPr>
        <w:spacing w:after="0" w:line="240" w:lineRule="auto"/>
        <w:rPr>
          <w:rFonts w:ascii="Franklin Gothic Book" w:hAnsi="Franklin Gothic Book"/>
        </w:rPr>
      </w:pPr>
      <w:r w:rsidRPr="00ED005F">
        <w:rPr>
          <w:rFonts w:ascii="Franklin Gothic Book" w:hAnsi="Franklin Gothic Book"/>
        </w:rPr>
        <w:t>venerdì 11 maggio h 21:00</w:t>
      </w:r>
    </w:p>
    <w:p w:rsidR="00783D13" w:rsidRPr="00ED005F" w:rsidRDefault="00783D13" w:rsidP="002816F1">
      <w:pPr>
        <w:spacing w:after="0" w:line="240" w:lineRule="auto"/>
        <w:rPr>
          <w:rFonts w:ascii="Franklin Gothic Book" w:hAnsi="Franklin Gothic Book"/>
          <w:b/>
        </w:rPr>
      </w:pPr>
    </w:p>
    <w:p w:rsidR="00783D13" w:rsidRPr="00ED005F" w:rsidRDefault="00EE12FD" w:rsidP="002816F1">
      <w:pPr>
        <w:spacing w:after="0" w:line="240" w:lineRule="auto"/>
        <w:rPr>
          <w:rFonts w:ascii="Franklin Gothic Book" w:eastAsia="Times New Roman" w:hAnsi="Franklin Gothic Book" w:cs="Times New Roman"/>
          <w:color w:val="1A1A1A"/>
          <w:lang w:eastAsia="it-IT"/>
        </w:rPr>
      </w:pPr>
      <w:hyperlink r:id="rId7" w:history="1">
        <w:r w:rsidR="002816F1" w:rsidRPr="00ED005F">
          <w:rPr>
            <w:rFonts w:ascii="Franklin Gothic Book" w:eastAsia="Times New Roman" w:hAnsi="Franklin Gothic Book" w:cs="Times New Roman"/>
            <w:b/>
            <w:color w:val="1A1A1A"/>
            <w:lang w:eastAsia="it-IT"/>
          </w:rPr>
          <w:t>Biglietti</w:t>
        </w:r>
      </w:hyperlink>
    </w:p>
    <w:p w:rsidR="0071585F" w:rsidRPr="00ED005F" w:rsidRDefault="00D06CAA" w:rsidP="002816F1">
      <w:pPr>
        <w:spacing w:after="0" w:line="240" w:lineRule="auto"/>
        <w:rPr>
          <w:rFonts w:ascii="Franklin Gothic Book" w:hAnsi="Franklin Gothic Book"/>
          <w:i/>
          <w:iCs/>
        </w:rPr>
      </w:pPr>
      <w:r>
        <w:rPr>
          <w:rFonts w:ascii="Franklin Gothic Book" w:hAnsi="Franklin Gothic Book"/>
        </w:rPr>
        <w:t>intero &gt; 10€</w:t>
      </w:r>
      <w:r w:rsidR="00944C04" w:rsidRPr="00ED005F">
        <w:rPr>
          <w:rFonts w:ascii="Franklin Gothic Book" w:hAnsi="Franklin Gothic Book"/>
        </w:rPr>
        <w:t>+ </w:t>
      </w:r>
      <w:r w:rsidR="00944C04" w:rsidRPr="00ED005F">
        <w:rPr>
          <w:rFonts w:ascii="Franklin Gothic Book" w:hAnsi="Franklin Gothic Book"/>
          <w:i/>
          <w:iCs/>
        </w:rPr>
        <w:t>diritti di prevendita</w:t>
      </w:r>
    </w:p>
    <w:p w:rsidR="00944C04" w:rsidRPr="00ED005F" w:rsidRDefault="00944C04" w:rsidP="002816F1">
      <w:pPr>
        <w:spacing w:after="0" w:line="240" w:lineRule="auto"/>
        <w:rPr>
          <w:rFonts w:ascii="Franklin Gothic Book" w:hAnsi="Franklin Gothic Book"/>
        </w:rPr>
      </w:pPr>
    </w:p>
    <w:p w:rsidR="00662471" w:rsidRPr="00ED005F" w:rsidRDefault="00EE12FD" w:rsidP="002816F1">
      <w:pPr>
        <w:spacing w:after="0" w:line="240" w:lineRule="auto"/>
        <w:rPr>
          <w:rFonts w:ascii="Franklin Gothic Book" w:eastAsia="Times New Roman" w:hAnsi="Franklin Gothic Book" w:cs="Times New Roman"/>
          <w:b/>
          <w:color w:val="1A1A1A"/>
          <w:lang w:eastAsia="it-IT"/>
        </w:rPr>
      </w:pPr>
      <w:hyperlink r:id="rId8" w:history="1">
        <w:r w:rsidR="002816F1" w:rsidRPr="00ED005F">
          <w:rPr>
            <w:rFonts w:ascii="Franklin Gothic Book" w:eastAsia="Times New Roman" w:hAnsi="Franklin Gothic Book" w:cs="Times New Roman"/>
            <w:b/>
            <w:color w:val="1A1A1A"/>
            <w:lang w:eastAsia="it-IT"/>
          </w:rPr>
          <w:t>Info e biglietteria</w:t>
        </w:r>
      </w:hyperlink>
      <w:r w:rsidR="002816F1" w:rsidRPr="00ED005F">
        <w:rPr>
          <w:rFonts w:ascii="Franklin Gothic Book" w:eastAsia="Times New Roman" w:hAnsi="Franklin Gothic Book" w:cs="Times New Roman"/>
          <w:b/>
          <w:color w:val="1A1A1A"/>
          <w:lang w:eastAsia="it-IT"/>
        </w:rPr>
        <w:t xml:space="preserve"> </w:t>
      </w:r>
    </w:p>
    <w:p w:rsidR="002816F1" w:rsidRPr="00ED005F" w:rsidRDefault="002816F1" w:rsidP="002816F1">
      <w:pPr>
        <w:spacing w:after="0" w:line="240" w:lineRule="auto"/>
        <w:rPr>
          <w:rFonts w:ascii="Franklin Gothic Book" w:eastAsia="Times New Roman" w:hAnsi="Franklin Gothic Book" w:cs="Times New Roman"/>
          <w:b/>
          <w:color w:val="1A1A1A"/>
          <w:lang w:eastAsia="it-IT"/>
        </w:rPr>
      </w:pPr>
      <w:r w:rsidRPr="00ED005F">
        <w:rPr>
          <w:rFonts w:ascii="Franklin Gothic Book" w:eastAsia="Times New Roman" w:hAnsi="Franklin Gothic Book" w:cs="Times New Roman"/>
          <w:color w:val="333333"/>
          <w:lang w:eastAsia="it-IT"/>
        </w:rPr>
        <w:t>Biglietteria</w:t>
      </w:r>
      <w:r w:rsidRPr="00ED005F">
        <w:rPr>
          <w:rFonts w:ascii="Franklin Gothic Book" w:eastAsia="Times New Roman" w:hAnsi="Franklin Gothic Book" w:cs="Times New Roman"/>
          <w:color w:val="333333"/>
          <w:lang w:eastAsia="it-IT"/>
        </w:rPr>
        <w:br/>
        <w:t>via Pier Lombardo 14</w:t>
      </w:r>
      <w:r w:rsidRPr="00ED005F">
        <w:rPr>
          <w:rFonts w:ascii="Franklin Gothic Book" w:eastAsia="Times New Roman" w:hAnsi="Franklin Gothic Book" w:cs="Times New Roman"/>
          <w:color w:val="333333"/>
          <w:lang w:eastAsia="it-IT"/>
        </w:rPr>
        <w:br/>
        <w:t>02 59995206</w:t>
      </w:r>
      <w:r w:rsidRPr="00ED005F">
        <w:rPr>
          <w:rFonts w:ascii="Franklin Gothic Book" w:eastAsia="Times New Roman" w:hAnsi="Franklin Gothic Book" w:cs="Times New Roman"/>
          <w:b/>
          <w:bCs/>
          <w:color w:val="333333"/>
          <w:lang w:eastAsia="it-IT"/>
        </w:rPr>
        <w:br/>
      </w:r>
      <w:hyperlink r:id="rId9" w:history="1">
        <w:r w:rsidRPr="00ED005F">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ED005F" w:rsidRDefault="002816F1" w:rsidP="002816F1">
      <w:pPr>
        <w:spacing w:after="0" w:line="240" w:lineRule="auto"/>
        <w:rPr>
          <w:rFonts w:ascii="Franklin Gothic Book" w:eastAsia="Times New Roman" w:hAnsi="Franklin Gothic Book" w:cs="Times New Roman"/>
          <w:color w:val="1A1A1A"/>
          <w:lang w:eastAsia="it-IT"/>
        </w:rPr>
      </w:pPr>
    </w:p>
    <w:p w:rsidR="002816F1" w:rsidRPr="00ED005F" w:rsidRDefault="002816F1" w:rsidP="00D06CAA">
      <w:pPr>
        <w:pStyle w:val="Pidipagina"/>
        <w:rPr>
          <w:rFonts w:ascii="Franklin Gothic Book" w:hAnsi="Franklin Gothic Book"/>
          <w:sz w:val="24"/>
          <w:szCs w:val="24"/>
        </w:rPr>
      </w:pPr>
      <w:r w:rsidRPr="00ED005F">
        <w:rPr>
          <w:rFonts w:ascii="Franklin Gothic Book" w:hAnsi="Franklin Gothic Book" w:cs="Franklin Gothic Book"/>
          <w:b/>
          <w:sz w:val="20"/>
          <w:szCs w:val="20"/>
        </w:rPr>
        <w:t>Ufficio Stampa Teatro Franco Parenti</w:t>
      </w:r>
      <w:r w:rsidRPr="00ED005F">
        <w:rPr>
          <w:rFonts w:ascii="Franklin Gothic Book" w:hAnsi="Franklin Gothic Book" w:cs="Franklin Gothic Book"/>
          <w:b/>
          <w:sz w:val="20"/>
          <w:szCs w:val="20"/>
        </w:rPr>
        <w:br/>
      </w:r>
      <w:r w:rsidRPr="00ED005F">
        <w:rPr>
          <w:rFonts w:ascii="Franklin Gothic Book" w:hAnsi="Franklin Gothic Book" w:cs="Franklin Gothic Book"/>
          <w:i/>
          <w:sz w:val="20"/>
          <w:szCs w:val="20"/>
        </w:rPr>
        <w:t xml:space="preserve">Francesco </w:t>
      </w:r>
      <w:proofErr w:type="spellStart"/>
      <w:r w:rsidRPr="00ED005F">
        <w:rPr>
          <w:rFonts w:ascii="Franklin Gothic Book" w:hAnsi="Franklin Gothic Book" w:cs="Franklin Gothic Book"/>
          <w:i/>
          <w:sz w:val="20"/>
          <w:szCs w:val="20"/>
        </w:rPr>
        <w:t>Malcangio</w:t>
      </w:r>
      <w:proofErr w:type="spellEnd"/>
      <w:r w:rsidRPr="00ED005F">
        <w:rPr>
          <w:rFonts w:ascii="Franklin Gothic Book" w:hAnsi="Franklin Gothic Book" w:cs="Franklin Gothic Book"/>
          <w:sz w:val="20"/>
          <w:szCs w:val="20"/>
        </w:rPr>
        <w:t xml:space="preserve"> </w:t>
      </w:r>
      <w:r w:rsidRPr="00ED005F">
        <w:rPr>
          <w:rFonts w:ascii="Franklin Gothic Book" w:hAnsi="Franklin Gothic Book" w:cs="Franklin Gothic Book"/>
          <w:sz w:val="20"/>
          <w:szCs w:val="20"/>
        </w:rPr>
        <w:br/>
      </w:r>
      <w:r w:rsidRPr="00ED005F">
        <w:rPr>
          <w:rFonts w:ascii="Franklin Gothic Book" w:hAnsi="Franklin Gothic Book" w:cs="Franklin Gothic Book"/>
          <w:i/>
          <w:sz w:val="20"/>
          <w:szCs w:val="20"/>
        </w:rPr>
        <w:t xml:space="preserve">Mattia </w:t>
      </w:r>
      <w:proofErr w:type="spellStart"/>
      <w:r w:rsidRPr="00ED005F">
        <w:rPr>
          <w:rFonts w:ascii="Franklin Gothic Book" w:hAnsi="Franklin Gothic Book" w:cs="Franklin Gothic Book"/>
          <w:i/>
          <w:sz w:val="20"/>
          <w:szCs w:val="20"/>
        </w:rPr>
        <w:t>Nodari</w:t>
      </w:r>
      <w:proofErr w:type="spellEnd"/>
      <w:r w:rsidRPr="00ED005F">
        <w:rPr>
          <w:rFonts w:ascii="Franklin Gothic Book" w:hAnsi="Franklin Gothic Book" w:cs="Franklin Gothic Book"/>
          <w:i/>
          <w:sz w:val="20"/>
          <w:szCs w:val="20"/>
        </w:rPr>
        <w:br/>
      </w:r>
      <w:r w:rsidRPr="00ED005F">
        <w:rPr>
          <w:rFonts w:ascii="Franklin Gothic Book" w:hAnsi="Franklin Gothic Book" w:cs="Franklin Gothic Book"/>
          <w:sz w:val="20"/>
          <w:szCs w:val="20"/>
        </w:rPr>
        <w:br/>
        <w:t>Via Pier Lombardo 14 - 20135 Milano</w:t>
      </w:r>
      <w:r w:rsidRPr="00ED005F">
        <w:rPr>
          <w:rFonts w:ascii="Franklin Gothic Book" w:hAnsi="Franklin Gothic Book" w:cs="Franklin Gothic Book"/>
          <w:b/>
          <w:sz w:val="20"/>
          <w:szCs w:val="20"/>
        </w:rPr>
        <w:br/>
      </w:r>
      <w:r w:rsidRPr="00ED005F">
        <w:rPr>
          <w:rFonts w:ascii="Franklin Gothic Book" w:hAnsi="Franklin Gothic Book" w:cs="Franklin Gothic Book"/>
          <w:sz w:val="20"/>
          <w:szCs w:val="20"/>
        </w:rPr>
        <w:t>Tel. 02 59995217</w:t>
      </w:r>
      <w:r w:rsidRPr="00ED005F">
        <w:rPr>
          <w:rFonts w:ascii="Franklin Gothic Book" w:hAnsi="Franklin Gothic Book" w:cs="Franklin Gothic Book"/>
          <w:sz w:val="20"/>
          <w:szCs w:val="20"/>
        </w:rPr>
        <w:br/>
      </w:r>
      <w:proofErr w:type="spellStart"/>
      <w:r w:rsidRPr="00ED005F">
        <w:rPr>
          <w:rFonts w:ascii="Franklin Gothic Book" w:hAnsi="Franklin Gothic Book" w:cs="Franklin Gothic Book"/>
          <w:sz w:val="20"/>
          <w:szCs w:val="20"/>
        </w:rPr>
        <w:t>Mob</w:t>
      </w:r>
      <w:proofErr w:type="spellEnd"/>
      <w:r w:rsidRPr="00ED005F">
        <w:rPr>
          <w:rFonts w:ascii="Franklin Gothic Book" w:hAnsi="Franklin Gothic Book" w:cs="Franklin Gothic Book"/>
          <w:sz w:val="20"/>
          <w:szCs w:val="20"/>
        </w:rPr>
        <w:t>. 346 4179136</w:t>
      </w:r>
      <w:r w:rsidRPr="00ED005F">
        <w:rPr>
          <w:rFonts w:ascii="Franklin Gothic Book" w:hAnsi="Franklin Gothic Book" w:cs="Franklin Gothic Book"/>
          <w:sz w:val="20"/>
          <w:szCs w:val="20"/>
        </w:rPr>
        <w:br/>
      </w:r>
      <w:r w:rsidRPr="00ED005F">
        <w:rPr>
          <w:rFonts w:ascii="Franklin Gothic Book" w:hAnsi="Franklin Gothic Book"/>
          <w:sz w:val="20"/>
          <w:szCs w:val="20"/>
        </w:rPr>
        <w:t xml:space="preserve">Mail </w:t>
      </w:r>
      <w:hyperlink r:id="rId10" w:history="1">
        <w:r w:rsidRPr="00ED005F">
          <w:rPr>
            <w:rStyle w:val="Collegamentoipertestuale"/>
            <w:rFonts w:ascii="Franklin Gothic Book" w:hAnsi="Franklin Gothic Book" w:cs="Franklin Gothic Book"/>
            <w:sz w:val="20"/>
            <w:szCs w:val="20"/>
          </w:rPr>
          <w:t>stampa@teatrofrancoparenti.it</w:t>
        </w:r>
      </w:hyperlink>
      <w:r w:rsidRPr="00ED005F">
        <w:rPr>
          <w:rFonts w:ascii="Franklin Gothic Book" w:hAnsi="Franklin Gothic Book"/>
          <w:sz w:val="20"/>
          <w:szCs w:val="20"/>
        </w:rPr>
        <w:br/>
        <w:t xml:space="preserve">Visita la nostra </w:t>
      </w:r>
      <w:hyperlink r:id="rId11" w:history="1">
        <w:r w:rsidRPr="00ED005F">
          <w:rPr>
            <w:rStyle w:val="Collegamentoipertestuale"/>
            <w:rFonts w:ascii="Franklin Gothic Book" w:hAnsi="Franklin Gothic Book"/>
            <w:sz w:val="20"/>
            <w:szCs w:val="20"/>
          </w:rPr>
          <w:t>Area Press</w:t>
        </w:r>
      </w:hyperlink>
      <w:bookmarkStart w:id="0" w:name="_GoBack"/>
      <w:bookmarkEnd w:id="0"/>
    </w:p>
    <w:sectPr w:rsidR="002816F1" w:rsidRPr="00ED005F"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12C34"/>
    <w:rsid w:val="000257F1"/>
    <w:rsid w:val="00036D2E"/>
    <w:rsid w:val="00096261"/>
    <w:rsid w:val="000E5DDC"/>
    <w:rsid w:val="001F5973"/>
    <w:rsid w:val="002816F1"/>
    <w:rsid w:val="002A0681"/>
    <w:rsid w:val="0036198F"/>
    <w:rsid w:val="003A5FB4"/>
    <w:rsid w:val="003D53B4"/>
    <w:rsid w:val="00424875"/>
    <w:rsid w:val="00491B53"/>
    <w:rsid w:val="004E1A3B"/>
    <w:rsid w:val="00662471"/>
    <w:rsid w:val="0071585F"/>
    <w:rsid w:val="007301C2"/>
    <w:rsid w:val="00737052"/>
    <w:rsid w:val="00783D13"/>
    <w:rsid w:val="00790A46"/>
    <w:rsid w:val="008820EA"/>
    <w:rsid w:val="008F46C2"/>
    <w:rsid w:val="009358B2"/>
    <w:rsid w:val="00944C04"/>
    <w:rsid w:val="00A32D23"/>
    <w:rsid w:val="00A3589D"/>
    <w:rsid w:val="00AA359C"/>
    <w:rsid w:val="00AF2693"/>
    <w:rsid w:val="00B07319"/>
    <w:rsid w:val="00B12D7F"/>
    <w:rsid w:val="00B31EE7"/>
    <w:rsid w:val="00B810BD"/>
    <w:rsid w:val="00CB4D43"/>
    <w:rsid w:val="00CD1ABA"/>
    <w:rsid w:val="00CF2A43"/>
    <w:rsid w:val="00D06CAA"/>
    <w:rsid w:val="00ED005F"/>
    <w:rsid w:val="00EE12FD"/>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press.teatrofrancoparenti.it/"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375</Words>
  <Characters>2141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23</cp:revision>
  <dcterms:created xsi:type="dcterms:W3CDTF">2018-01-25T10:45:00Z</dcterms:created>
  <dcterms:modified xsi:type="dcterms:W3CDTF">2018-05-03T11:07:00Z</dcterms:modified>
</cp:coreProperties>
</file>