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Pr="003A440B"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3A440B">
        <w:rPr>
          <w:rFonts w:ascii="Franklin Gothic Book" w:eastAsia="Times New Roman" w:hAnsi="Franklin Gothic Book" w:cs="Times New Roman"/>
          <w:bCs/>
          <w:color w:val="1A1A1A"/>
          <w:sz w:val="24"/>
          <w:szCs w:val="24"/>
          <w:lang w:eastAsia="it-IT"/>
        </w:rPr>
        <w:t xml:space="preserve">Comunicato stampa </w:t>
      </w:r>
    </w:p>
    <w:p w:rsidR="00947E40" w:rsidRPr="003A440B" w:rsidRDefault="00947E40" w:rsidP="006575C6">
      <w:pPr>
        <w:spacing w:after="0" w:line="240" w:lineRule="auto"/>
        <w:rPr>
          <w:rFonts w:ascii="Franklin Gothic Book" w:hAnsi="Franklin Gothic Book"/>
          <w:bCs/>
        </w:rPr>
      </w:pPr>
    </w:p>
    <w:p w:rsidR="00947E40" w:rsidRPr="003A440B" w:rsidRDefault="00947E40" w:rsidP="006575C6">
      <w:pPr>
        <w:spacing w:after="0" w:line="240" w:lineRule="auto"/>
        <w:rPr>
          <w:rFonts w:ascii="Franklin Gothic Book" w:hAnsi="Franklin Gothic Book"/>
          <w:bCs/>
        </w:rPr>
      </w:pPr>
      <w:r w:rsidRPr="003A440B">
        <w:rPr>
          <w:rFonts w:ascii="Franklin Gothic Book" w:hAnsi="Franklin Gothic Book"/>
          <w:bCs/>
        </w:rPr>
        <w:t xml:space="preserve">Sala </w:t>
      </w:r>
      <w:proofErr w:type="spellStart"/>
      <w:r w:rsidRPr="003A440B">
        <w:rPr>
          <w:rFonts w:ascii="Franklin Gothic Book" w:hAnsi="Franklin Gothic Book"/>
          <w:bCs/>
        </w:rPr>
        <w:t>AcomeA</w:t>
      </w:r>
      <w:proofErr w:type="spellEnd"/>
    </w:p>
    <w:p w:rsidR="006575C6" w:rsidRPr="003A440B" w:rsidRDefault="006575C6" w:rsidP="006575C6">
      <w:pPr>
        <w:spacing w:after="0" w:line="240" w:lineRule="auto"/>
        <w:rPr>
          <w:rFonts w:ascii="Franklin Gothic Book" w:hAnsi="Franklin Gothic Book"/>
          <w:b/>
          <w:bCs/>
        </w:rPr>
      </w:pPr>
      <w:r w:rsidRPr="003A440B">
        <w:rPr>
          <w:rFonts w:ascii="Franklin Gothic Book" w:hAnsi="Franklin Gothic Book"/>
          <w:b/>
          <w:bCs/>
        </w:rPr>
        <w:t>15 - 20 maggio 2018</w:t>
      </w:r>
    </w:p>
    <w:p w:rsidR="00783D13" w:rsidRPr="003A440B" w:rsidRDefault="00783D13" w:rsidP="00783D13">
      <w:pPr>
        <w:spacing w:after="0" w:line="240" w:lineRule="auto"/>
        <w:rPr>
          <w:rFonts w:ascii="Franklin Gothic Book" w:hAnsi="Franklin Gothic Book"/>
          <w:bCs/>
        </w:rPr>
      </w:pPr>
    </w:p>
    <w:p w:rsidR="006575C6" w:rsidRPr="003A440B" w:rsidRDefault="006575C6" w:rsidP="006575C6">
      <w:pPr>
        <w:spacing w:after="0" w:line="240" w:lineRule="auto"/>
        <w:rPr>
          <w:rFonts w:ascii="Franklin Gothic Book" w:hAnsi="Franklin Gothic Book"/>
          <w:b/>
          <w:bCs/>
          <w:sz w:val="28"/>
          <w:szCs w:val="28"/>
        </w:rPr>
      </w:pPr>
      <w:r w:rsidRPr="003A440B">
        <w:rPr>
          <w:rFonts w:ascii="Franklin Gothic Book" w:hAnsi="Franklin Gothic Book"/>
          <w:b/>
          <w:bCs/>
          <w:sz w:val="28"/>
          <w:szCs w:val="28"/>
        </w:rPr>
        <w:t>Paolo Borsellino Essendo Stato</w:t>
      </w:r>
    </w:p>
    <w:p w:rsidR="006575C6" w:rsidRPr="003A440B" w:rsidRDefault="006575C6" w:rsidP="006575C6">
      <w:pPr>
        <w:spacing w:after="0" w:line="240" w:lineRule="auto"/>
        <w:rPr>
          <w:rFonts w:ascii="Franklin Gothic Book" w:hAnsi="Franklin Gothic Book"/>
          <w:bCs/>
          <w:sz w:val="28"/>
          <w:szCs w:val="28"/>
        </w:rPr>
      </w:pPr>
    </w:p>
    <w:p w:rsidR="006575C6" w:rsidRPr="003A440B" w:rsidRDefault="006575C6" w:rsidP="006575C6">
      <w:pPr>
        <w:spacing w:after="0" w:line="240" w:lineRule="auto"/>
        <w:rPr>
          <w:rFonts w:ascii="Franklin Gothic Book" w:hAnsi="Franklin Gothic Book"/>
          <w:bCs/>
          <w:sz w:val="28"/>
          <w:szCs w:val="28"/>
        </w:rPr>
      </w:pPr>
      <w:r w:rsidRPr="003A440B">
        <w:rPr>
          <w:rFonts w:ascii="Franklin Gothic Book" w:hAnsi="Franklin Gothic Book"/>
          <w:bCs/>
        </w:rPr>
        <w:t>scritto e interpretato da </w:t>
      </w:r>
      <w:r w:rsidRPr="003A440B">
        <w:rPr>
          <w:rFonts w:ascii="Franklin Gothic Book" w:hAnsi="Franklin Gothic Book"/>
          <w:b/>
          <w:bCs/>
        </w:rPr>
        <w:t>Ruggero Cappuccio</w:t>
      </w:r>
      <w:r w:rsidRPr="003A440B">
        <w:rPr>
          <w:rFonts w:ascii="Franklin Gothic Book" w:hAnsi="Franklin Gothic Book"/>
          <w:bCs/>
        </w:rPr>
        <w:br/>
        <w:t xml:space="preserve">impianto scenico </w:t>
      </w:r>
      <w:r w:rsidRPr="003A440B">
        <w:rPr>
          <w:rFonts w:ascii="Franklin Gothic Book" w:hAnsi="Franklin Gothic Book"/>
          <w:b/>
          <w:bCs/>
        </w:rPr>
        <w:t>Mimmo Paladino</w:t>
      </w:r>
      <w:r w:rsidRPr="003A440B">
        <w:rPr>
          <w:rFonts w:ascii="Franklin Gothic Book" w:hAnsi="Franklin Gothic Book"/>
          <w:bCs/>
        </w:rPr>
        <w:br/>
        <w:t xml:space="preserve">immagini </w:t>
      </w:r>
      <w:r w:rsidRPr="003A440B">
        <w:rPr>
          <w:rFonts w:ascii="Franklin Gothic Book" w:hAnsi="Franklin Gothic Book"/>
          <w:b/>
          <w:bCs/>
        </w:rPr>
        <w:t>Lia Pasqualino</w:t>
      </w:r>
      <w:r w:rsidRPr="003A440B">
        <w:rPr>
          <w:rFonts w:ascii="Franklin Gothic Book" w:hAnsi="Franklin Gothic Book"/>
          <w:bCs/>
        </w:rPr>
        <w:br/>
        <w:t xml:space="preserve">costumi </w:t>
      </w:r>
      <w:r w:rsidRPr="003A440B">
        <w:rPr>
          <w:rFonts w:ascii="Franklin Gothic Book" w:hAnsi="Franklin Gothic Book"/>
          <w:b/>
          <w:bCs/>
        </w:rPr>
        <w:t>Carlo Poggioli</w:t>
      </w:r>
      <w:r w:rsidRPr="003A440B">
        <w:rPr>
          <w:rFonts w:ascii="Franklin Gothic Book" w:hAnsi="Franklin Gothic Book"/>
          <w:bCs/>
        </w:rPr>
        <w:br/>
        <w:t>musiche originali Ma</w:t>
      </w:r>
      <w:r w:rsidRPr="003A440B">
        <w:rPr>
          <w:rFonts w:ascii="Franklin Gothic Book" w:hAnsi="Franklin Gothic Book"/>
          <w:b/>
          <w:bCs/>
        </w:rPr>
        <w:t>rco Betta</w:t>
      </w:r>
      <w:r w:rsidRPr="003A440B">
        <w:rPr>
          <w:rFonts w:ascii="Franklin Gothic Book" w:hAnsi="Franklin Gothic Book"/>
          <w:bCs/>
        </w:rPr>
        <w:br/>
        <w:t xml:space="preserve">progetto luci e aiuto regia </w:t>
      </w:r>
      <w:r w:rsidRPr="003A440B">
        <w:rPr>
          <w:rFonts w:ascii="Franklin Gothic Book" w:hAnsi="Franklin Gothic Book"/>
          <w:b/>
          <w:bCs/>
        </w:rPr>
        <w:t>Nadia Baldi</w:t>
      </w:r>
      <w:r w:rsidRPr="003A440B">
        <w:rPr>
          <w:rFonts w:ascii="Franklin Gothic Book" w:hAnsi="Franklin Gothic Book"/>
          <w:bCs/>
        </w:rPr>
        <w:br/>
        <w:t>Produzione Teatro Segreto srl</w:t>
      </w:r>
    </w:p>
    <w:p w:rsidR="00944C04" w:rsidRPr="003A440B" w:rsidRDefault="00944C04" w:rsidP="00783D13">
      <w:pPr>
        <w:spacing w:after="0" w:line="240" w:lineRule="auto"/>
        <w:rPr>
          <w:rFonts w:ascii="Franklin Gothic Book" w:hAnsi="Franklin Gothic Book"/>
          <w:bCs/>
        </w:rPr>
      </w:pPr>
    </w:p>
    <w:p w:rsidR="001D12F1" w:rsidRPr="003A440B" w:rsidRDefault="006575C6" w:rsidP="006575C6">
      <w:pPr>
        <w:spacing w:after="0" w:line="240" w:lineRule="auto"/>
        <w:rPr>
          <w:rFonts w:ascii="Franklin Gothic Book" w:hAnsi="Franklin Gothic Book"/>
          <w:bCs/>
        </w:rPr>
      </w:pPr>
      <w:r w:rsidRPr="003A440B">
        <w:rPr>
          <w:rFonts w:ascii="Franklin Gothic Book" w:hAnsi="Franklin Gothic Book"/>
          <w:bCs/>
        </w:rPr>
        <w:t>Convocato dal Consiglio Superiore della Magistratura, in seguito al rilascio di interviste in cui riportava l’inadeguatezza dei mezzi di contrasto dello Stato contro la Mafia, il 31 Luglio del 1988 il giudice denuncia al Consiglio Superiore della Magistratura  la preoccupante immobilità del pool antimafia di Palermo, la mancata volontà di affrontare il persistente problema della criminalità mafiosa.</w:t>
      </w:r>
      <w:r w:rsidRPr="003A440B">
        <w:rPr>
          <w:rFonts w:ascii="Franklin Gothic Book" w:hAnsi="Franklin Gothic Book"/>
          <w:bCs/>
        </w:rPr>
        <w:br/>
        <w:t>Complessi scenari, di sfondo alle indagini, rivelano infiltrazioni profonde della mafia nel tessuto sociale e occulte relazioni tra Stato e criminalità organizzata; ma emerge con forza anche </w:t>
      </w:r>
      <w:r w:rsidRPr="003A440B">
        <w:rPr>
          <w:rFonts w:ascii="Franklin Gothic Book" w:hAnsi="Franklin Gothic Book"/>
          <w:b/>
          <w:bCs/>
        </w:rPr>
        <w:t>lo spirito di sacrificio di chi porta avanti le proprie denunce nel nome della legalità.</w:t>
      </w:r>
      <w:r w:rsidR="001D12F1">
        <w:rPr>
          <w:rFonts w:ascii="Franklin Gothic Book" w:hAnsi="Franklin Gothic Book"/>
          <w:b/>
          <w:bCs/>
        </w:rPr>
        <w:t xml:space="preserve"> </w:t>
      </w:r>
    </w:p>
    <w:p w:rsidR="001D12F1" w:rsidRDefault="006575C6" w:rsidP="006575C6">
      <w:pPr>
        <w:spacing w:after="0" w:line="240" w:lineRule="auto"/>
        <w:rPr>
          <w:rFonts w:ascii="Franklin Gothic Book" w:hAnsi="Franklin Gothic Book"/>
          <w:bCs/>
        </w:rPr>
      </w:pPr>
      <w:r w:rsidRPr="003A440B">
        <w:rPr>
          <w:rFonts w:ascii="Franklin Gothic Book" w:hAnsi="Franklin Gothic Book"/>
          <w:bCs/>
        </w:rPr>
        <w:t>Giovanni Falcone verrà ucciso, quattro anni dopo, il 23 maggio 1992 nell’attentato di Capaci. Paolo Borsellino 57 giorni dopo di l</w:t>
      </w:r>
      <w:r w:rsidR="001D12F1">
        <w:rPr>
          <w:rFonts w:ascii="Franklin Gothic Book" w:hAnsi="Franklin Gothic Book"/>
          <w:bCs/>
        </w:rPr>
        <w:t xml:space="preserve">ui, in via D’Amelio, a Palermo; </w:t>
      </w:r>
      <w:r w:rsidRPr="003A440B">
        <w:rPr>
          <w:rFonts w:ascii="Franklin Gothic Book" w:hAnsi="Franklin Gothic Book"/>
          <w:bCs/>
        </w:rPr>
        <w:t>qui si concentra il testo di Cappuccio, che proietta in questo intenso residuo di tempo i pensieri di Paolo Borsellino nei suoi ultimi attimi di vita</w:t>
      </w:r>
      <w:r w:rsidR="001D12F1">
        <w:rPr>
          <w:rFonts w:ascii="Franklin Gothic Book" w:hAnsi="Franklin Gothic Book"/>
          <w:bCs/>
        </w:rPr>
        <w:t xml:space="preserve">, ritrovando le parole dell’infanzia, della giovinezza, dell’amore per la Sicilia, della famiglia, di chi ha cercato di proteggerlo e dell’amico Giovanni Falcone. </w:t>
      </w:r>
      <w:r w:rsidR="001D12F1">
        <w:rPr>
          <w:rFonts w:ascii="Franklin Gothic Book" w:hAnsi="Franklin Gothic Book"/>
          <w:bCs/>
        </w:rPr>
        <w:br/>
      </w:r>
    </w:p>
    <w:p w:rsidR="0071585F" w:rsidRPr="003A440B" w:rsidRDefault="00BD4680" w:rsidP="0071585F">
      <w:pPr>
        <w:spacing w:after="0" w:line="240" w:lineRule="auto"/>
        <w:rPr>
          <w:rFonts w:ascii="Franklin Gothic Book" w:hAnsi="Franklin Gothic Book"/>
          <w:b/>
        </w:rPr>
      </w:pPr>
      <w:hyperlink r:id="rId6" w:history="1">
        <w:r w:rsidR="0071585F" w:rsidRPr="003A440B">
          <w:rPr>
            <w:rStyle w:val="Collegamentoipertestuale"/>
            <w:rFonts w:ascii="Franklin Gothic Book" w:hAnsi="Franklin Gothic Book"/>
            <w:b/>
            <w:bdr w:val="none" w:sz="0" w:space="0" w:color="auto"/>
          </w:rPr>
          <w:t>Date e orari</w:t>
        </w:r>
      </w:hyperlink>
    </w:p>
    <w:p w:rsidR="006575C6" w:rsidRPr="003A440B" w:rsidRDefault="006575C6" w:rsidP="006575C6">
      <w:pPr>
        <w:spacing w:after="0" w:line="240" w:lineRule="auto"/>
        <w:rPr>
          <w:rFonts w:ascii="Franklin Gothic Book" w:hAnsi="Franklin Gothic Book"/>
          <w:bCs/>
        </w:rPr>
      </w:pPr>
      <w:r w:rsidRPr="003A440B">
        <w:rPr>
          <w:rFonts w:ascii="Franklin Gothic Book" w:hAnsi="Franklin Gothic Book"/>
          <w:bCs/>
        </w:rPr>
        <w:t>martedì 15 maggio h 20:15</w:t>
      </w:r>
    </w:p>
    <w:p w:rsidR="006575C6" w:rsidRPr="003A440B" w:rsidRDefault="006575C6" w:rsidP="006575C6">
      <w:pPr>
        <w:spacing w:after="0" w:line="240" w:lineRule="auto"/>
        <w:rPr>
          <w:rFonts w:ascii="Franklin Gothic Book" w:hAnsi="Franklin Gothic Book"/>
          <w:bCs/>
        </w:rPr>
      </w:pPr>
      <w:r w:rsidRPr="003A440B">
        <w:rPr>
          <w:rFonts w:ascii="Franklin Gothic Book" w:hAnsi="Franklin Gothic Book"/>
          <w:bCs/>
        </w:rPr>
        <w:t>mercoledì 16 maggio h 19:15</w:t>
      </w:r>
    </w:p>
    <w:p w:rsidR="006575C6" w:rsidRPr="003A440B" w:rsidRDefault="006575C6" w:rsidP="006575C6">
      <w:pPr>
        <w:spacing w:after="0" w:line="240" w:lineRule="auto"/>
        <w:rPr>
          <w:rFonts w:ascii="Franklin Gothic Book" w:hAnsi="Franklin Gothic Book"/>
          <w:bCs/>
        </w:rPr>
      </w:pPr>
      <w:r w:rsidRPr="003A440B">
        <w:rPr>
          <w:rFonts w:ascii="Franklin Gothic Book" w:hAnsi="Franklin Gothic Book"/>
          <w:bCs/>
        </w:rPr>
        <w:t>giovedì 17 maggio h 20:45</w:t>
      </w:r>
    </w:p>
    <w:p w:rsidR="006575C6" w:rsidRPr="003A440B" w:rsidRDefault="006575C6" w:rsidP="006575C6">
      <w:pPr>
        <w:spacing w:after="0" w:line="240" w:lineRule="auto"/>
        <w:rPr>
          <w:rFonts w:ascii="Franklin Gothic Book" w:hAnsi="Franklin Gothic Book"/>
          <w:bCs/>
        </w:rPr>
      </w:pPr>
      <w:r w:rsidRPr="003A440B">
        <w:rPr>
          <w:rFonts w:ascii="Franklin Gothic Book" w:hAnsi="Franklin Gothic Book"/>
          <w:bCs/>
        </w:rPr>
        <w:t>venerdì 18 maggio h 20:15</w:t>
      </w:r>
    </w:p>
    <w:p w:rsidR="006575C6" w:rsidRPr="003A440B" w:rsidRDefault="006575C6" w:rsidP="006575C6">
      <w:pPr>
        <w:spacing w:after="0" w:line="240" w:lineRule="auto"/>
        <w:rPr>
          <w:rFonts w:ascii="Franklin Gothic Book" w:hAnsi="Franklin Gothic Book"/>
          <w:bCs/>
        </w:rPr>
      </w:pPr>
      <w:r w:rsidRPr="003A440B">
        <w:rPr>
          <w:rFonts w:ascii="Franklin Gothic Book" w:hAnsi="Franklin Gothic Book"/>
          <w:bCs/>
        </w:rPr>
        <w:t>sabato 19 maggio h 20:45</w:t>
      </w:r>
    </w:p>
    <w:p w:rsidR="006575C6" w:rsidRPr="003A440B" w:rsidRDefault="008960ED" w:rsidP="006575C6">
      <w:pPr>
        <w:spacing w:after="0" w:line="240" w:lineRule="auto"/>
        <w:rPr>
          <w:rFonts w:ascii="Franklin Gothic Book" w:hAnsi="Franklin Gothic Book"/>
          <w:bCs/>
        </w:rPr>
      </w:pPr>
      <w:r w:rsidRPr="003A440B">
        <w:rPr>
          <w:rFonts w:ascii="Franklin Gothic Book" w:hAnsi="Franklin Gothic Book"/>
          <w:bCs/>
        </w:rPr>
        <w:t>domenica 20 maggio h 17</w:t>
      </w:r>
      <w:r w:rsidR="006575C6" w:rsidRPr="003A440B">
        <w:rPr>
          <w:rFonts w:ascii="Franklin Gothic Book" w:hAnsi="Franklin Gothic Book"/>
          <w:bCs/>
        </w:rPr>
        <w:t>:15</w:t>
      </w:r>
    </w:p>
    <w:p w:rsidR="00783D13" w:rsidRPr="003A440B" w:rsidRDefault="00783D13" w:rsidP="002816F1">
      <w:pPr>
        <w:spacing w:after="0" w:line="240" w:lineRule="auto"/>
        <w:rPr>
          <w:rFonts w:ascii="Franklin Gothic Book" w:hAnsi="Franklin Gothic Book"/>
        </w:rPr>
      </w:pPr>
    </w:p>
    <w:p w:rsidR="00783D13" w:rsidRPr="003A440B" w:rsidRDefault="00BD4680" w:rsidP="002816F1">
      <w:pPr>
        <w:spacing w:after="0" w:line="240" w:lineRule="auto"/>
        <w:rPr>
          <w:rFonts w:ascii="Franklin Gothic Book" w:eastAsia="Times New Roman" w:hAnsi="Franklin Gothic Book" w:cs="Times New Roman"/>
          <w:color w:val="1A1A1A"/>
          <w:lang w:eastAsia="it-IT"/>
        </w:rPr>
      </w:pPr>
      <w:hyperlink r:id="rId7" w:history="1">
        <w:r w:rsidR="002816F1" w:rsidRPr="003A440B">
          <w:rPr>
            <w:rFonts w:ascii="Franklin Gothic Book" w:eastAsia="Times New Roman" w:hAnsi="Franklin Gothic Book" w:cs="Times New Roman"/>
            <w:b/>
            <w:color w:val="1A1A1A"/>
            <w:lang w:eastAsia="it-IT"/>
          </w:rPr>
          <w:t>Biglietti</w:t>
        </w:r>
      </w:hyperlink>
    </w:p>
    <w:p w:rsidR="00944C04" w:rsidRPr="003A440B" w:rsidRDefault="006575C6" w:rsidP="002816F1">
      <w:pPr>
        <w:spacing w:after="0" w:line="240" w:lineRule="auto"/>
        <w:rPr>
          <w:rFonts w:ascii="Franklin Gothic Book" w:hAnsi="Franklin Gothic Book"/>
          <w:i/>
          <w:iCs/>
        </w:rPr>
      </w:pPr>
      <w:r w:rsidRPr="003A440B">
        <w:rPr>
          <w:rFonts w:ascii="Franklin Gothic Book" w:hAnsi="Franklin Gothic Book"/>
        </w:rPr>
        <w:t>intero platea 23,50€; galleria 18€</w:t>
      </w:r>
      <w:r w:rsidRPr="003A440B">
        <w:rPr>
          <w:rFonts w:ascii="Franklin Gothic Book" w:hAnsi="Franklin Gothic Book"/>
        </w:rPr>
        <w:br/>
        <w:t>convenzioni &gt; 18€</w:t>
      </w:r>
      <w:r w:rsidRPr="003A440B">
        <w:rPr>
          <w:rFonts w:ascii="Franklin Gothic Book" w:hAnsi="Franklin Gothic Book"/>
        </w:rPr>
        <w:br/>
        <w:t>over 65/ under 26 &gt;  15€</w:t>
      </w:r>
      <w:r w:rsidRPr="003A440B">
        <w:rPr>
          <w:rFonts w:ascii="Franklin Gothic Book" w:hAnsi="Franklin Gothic Book"/>
        </w:rPr>
        <w:br/>
        <w:t>+ </w:t>
      </w:r>
      <w:r w:rsidRPr="003A440B">
        <w:rPr>
          <w:rFonts w:ascii="Franklin Gothic Book" w:hAnsi="Franklin Gothic Book"/>
          <w:i/>
          <w:iCs/>
        </w:rPr>
        <w:t>diritti di prevendita</w:t>
      </w:r>
    </w:p>
    <w:p w:rsidR="006575C6" w:rsidRPr="003A440B" w:rsidRDefault="006575C6" w:rsidP="002816F1">
      <w:pPr>
        <w:spacing w:after="0" w:line="240" w:lineRule="auto"/>
        <w:rPr>
          <w:rFonts w:ascii="Franklin Gothic Book" w:hAnsi="Franklin Gothic Book"/>
        </w:rPr>
      </w:pPr>
    </w:p>
    <w:p w:rsidR="00662471" w:rsidRPr="003A440B" w:rsidRDefault="00BD4680" w:rsidP="002816F1">
      <w:pPr>
        <w:spacing w:after="0" w:line="240" w:lineRule="auto"/>
        <w:rPr>
          <w:rFonts w:ascii="Franklin Gothic Book" w:eastAsia="Times New Roman" w:hAnsi="Franklin Gothic Book" w:cs="Times New Roman"/>
          <w:b/>
          <w:color w:val="1A1A1A"/>
          <w:lang w:eastAsia="it-IT"/>
        </w:rPr>
      </w:pPr>
      <w:hyperlink r:id="rId8" w:history="1">
        <w:r w:rsidR="002816F1" w:rsidRPr="003A440B">
          <w:rPr>
            <w:rFonts w:ascii="Franklin Gothic Book" w:eastAsia="Times New Roman" w:hAnsi="Franklin Gothic Book" w:cs="Times New Roman"/>
            <w:b/>
            <w:color w:val="1A1A1A"/>
            <w:lang w:eastAsia="it-IT"/>
          </w:rPr>
          <w:t>Info e biglietteria</w:t>
        </w:r>
      </w:hyperlink>
      <w:r w:rsidR="002816F1" w:rsidRPr="003A440B">
        <w:rPr>
          <w:rFonts w:ascii="Franklin Gothic Book" w:eastAsia="Times New Roman" w:hAnsi="Franklin Gothic Book" w:cs="Times New Roman"/>
          <w:b/>
          <w:color w:val="1A1A1A"/>
          <w:lang w:eastAsia="it-IT"/>
        </w:rPr>
        <w:t xml:space="preserve"> </w:t>
      </w:r>
    </w:p>
    <w:p w:rsidR="002816F1" w:rsidRPr="003A440B" w:rsidRDefault="002816F1" w:rsidP="002816F1">
      <w:pPr>
        <w:spacing w:after="0" w:line="240" w:lineRule="auto"/>
        <w:rPr>
          <w:rFonts w:ascii="Franklin Gothic Book" w:eastAsia="Times New Roman" w:hAnsi="Franklin Gothic Book" w:cs="Times New Roman"/>
          <w:b/>
          <w:color w:val="1A1A1A"/>
          <w:lang w:eastAsia="it-IT"/>
        </w:rPr>
      </w:pPr>
      <w:r w:rsidRPr="003A440B">
        <w:rPr>
          <w:rFonts w:ascii="Franklin Gothic Book" w:eastAsia="Times New Roman" w:hAnsi="Franklin Gothic Book" w:cs="Times New Roman"/>
          <w:color w:val="333333"/>
          <w:lang w:eastAsia="it-IT"/>
        </w:rPr>
        <w:t>Biglietteria</w:t>
      </w:r>
      <w:r w:rsidRPr="003A440B">
        <w:rPr>
          <w:rFonts w:ascii="Franklin Gothic Book" w:eastAsia="Times New Roman" w:hAnsi="Franklin Gothic Book" w:cs="Times New Roman"/>
          <w:color w:val="333333"/>
          <w:lang w:eastAsia="it-IT"/>
        </w:rPr>
        <w:br/>
        <w:t>via Pier Lombardo 14</w:t>
      </w:r>
      <w:r w:rsidRPr="003A440B">
        <w:rPr>
          <w:rFonts w:ascii="Franklin Gothic Book" w:eastAsia="Times New Roman" w:hAnsi="Franklin Gothic Book" w:cs="Times New Roman"/>
          <w:color w:val="333333"/>
          <w:lang w:eastAsia="it-IT"/>
        </w:rPr>
        <w:br/>
        <w:t>02 59995206</w:t>
      </w:r>
      <w:r w:rsidRPr="003A440B">
        <w:rPr>
          <w:rFonts w:ascii="Franklin Gothic Book" w:eastAsia="Times New Roman" w:hAnsi="Franklin Gothic Book" w:cs="Times New Roman"/>
          <w:b/>
          <w:bCs/>
          <w:color w:val="333333"/>
          <w:lang w:eastAsia="it-IT"/>
        </w:rPr>
        <w:br/>
      </w:r>
      <w:hyperlink r:id="rId9" w:history="1">
        <w:r w:rsidRPr="003A440B">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16F1" w:rsidRPr="003A440B" w:rsidRDefault="002816F1" w:rsidP="002816F1">
      <w:pPr>
        <w:spacing w:after="0" w:line="240" w:lineRule="auto"/>
        <w:rPr>
          <w:rFonts w:ascii="Franklin Gothic Book" w:eastAsia="Times New Roman" w:hAnsi="Franklin Gothic Book" w:cs="Times New Roman"/>
          <w:color w:val="1A1A1A"/>
          <w:lang w:eastAsia="it-IT"/>
        </w:rPr>
      </w:pPr>
    </w:p>
    <w:p w:rsidR="002816F1" w:rsidRPr="003A440B" w:rsidRDefault="002816F1" w:rsidP="002816F1">
      <w:pPr>
        <w:pStyle w:val="Pidipagina"/>
        <w:rPr>
          <w:rFonts w:ascii="Franklin Gothic Book" w:hAnsi="Franklin Gothic Book"/>
          <w:sz w:val="20"/>
          <w:szCs w:val="20"/>
        </w:rPr>
      </w:pPr>
      <w:r w:rsidRPr="003A440B">
        <w:rPr>
          <w:rFonts w:ascii="Franklin Gothic Book" w:hAnsi="Franklin Gothic Book" w:cs="Franklin Gothic Book"/>
          <w:b/>
          <w:sz w:val="20"/>
          <w:szCs w:val="20"/>
        </w:rPr>
        <w:t>Ufficio Stampa Teatro Franco Parenti</w:t>
      </w:r>
      <w:r w:rsidRPr="003A440B">
        <w:rPr>
          <w:rFonts w:ascii="Franklin Gothic Book" w:hAnsi="Franklin Gothic Book" w:cs="Franklin Gothic Book"/>
          <w:b/>
          <w:sz w:val="20"/>
          <w:szCs w:val="20"/>
        </w:rPr>
        <w:br/>
      </w:r>
      <w:r w:rsidRPr="003A440B">
        <w:rPr>
          <w:rFonts w:ascii="Franklin Gothic Book" w:hAnsi="Franklin Gothic Book" w:cs="Franklin Gothic Book"/>
          <w:i/>
          <w:sz w:val="20"/>
          <w:szCs w:val="20"/>
        </w:rPr>
        <w:t xml:space="preserve">Francesco </w:t>
      </w:r>
      <w:proofErr w:type="spellStart"/>
      <w:r w:rsidRPr="003A440B">
        <w:rPr>
          <w:rFonts w:ascii="Franklin Gothic Book" w:hAnsi="Franklin Gothic Book" w:cs="Franklin Gothic Book"/>
          <w:i/>
          <w:sz w:val="20"/>
          <w:szCs w:val="20"/>
        </w:rPr>
        <w:t>Malcangio</w:t>
      </w:r>
      <w:proofErr w:type="spellEnd"/>
      <w:r w:rsidRPr="003A440B">
        <w:rPr>
          <w:rFonts w:ascii="Franklin Gothic Book" w:hAnsi="Franklin Gothic Book" w:cs="Franklin Gothic Book"/>
          <w:sz w:val="20"/>
          <w:szCs w:val="20"/>
        </w:rPr>
        <w:t xml:space="preserve"> </w:t>
      </w:r>
      <w:r w:rsidRPr="003A440B">
        <w:rPr>
          <w:rFonts w:ascii="Franklin Gothic Book" w:hAnsi="Franklin Gothic Book" w:cs="Franklin Gothic Book"/>
          <w:sz w:val="20"/>
          <w:szCs w:val="20"/>
        </w:rPr>
        <w:br/>
      </w:r>
      <w:r w:rsidRPr="003A440B">
        <w:rPr>
          <w:rFonts w:ascii="Franklin Gothic Book" w:hAnsi="Franklin Gothic Book" w:cs="Franklin Gothic Book"/>
          <w:i/>
          <w:sz w:val="20"/>
          <w:szCs w:val="20"/>
        </w:rPr>
        <w:t xml:space="preserve">Mattia </w:t>
      </w:r>
      <w:proofErr w:type="spellStart"/>
      <w:r w:rsidRPr="003A440B">
        <w:rPr>
          <w:rFonts w:ascii="Franklin Gothic Book" w:hAnsi="Franklin Gothic Book" w:cs="Franklin Gothic Book"/>
          <w:i/>
          <w:sz w:val="20"/>
          <w:szCs w:val="20"/>
        </w:rPr>
        <w:t>Nodari</w:t>
      </w:r>
      <w:proofErr w:type="spellEnd"/>
      <w:r w:rsidRPr="003A440B">
        <w:rPr>
          <w:rFonts w:ascii="Franklin Gothic Book" w:hAnsi="Franklin Gothic Book" w:cs="Franklin Gothic Book"/>
          <w:i/>
          <w:sz w:val="20"/>
          <w:szCs w:val="20"/>
        </w:rPr>
        <w:br/>
      </w:r>
      <w:r w:rsidRPr="003A440B">
        <w:rPr>
          <w:rFonts w:ascii="Franklin Gothic Book" w:hAnsi="Franklin Gothic Book" w:cs="Franklin Gothic Book"/>
          <w:sz w:val="20"/>
          <w:szCs w:val="20"/>
        </w:rPr>
        <w:br/>
        <w:t>Via Pier Lombardo 14 - 20135 Milano</w:t>
      </w:r>
      <w:r w:rsidRPr="003A440B">
        <w:rPr>
          <w:rFonts w:ascii="Franklin Gothic Book" w:hAnsi="Franklin Gothic Book" w:cs="Franklin Gothic Book"/>
          <w:b/>
          <w:sz w:val="20"/>
          <w:szCs w:val="20"/>
        </w:rPr>
        <w:br/>
      </w:r>
      <w:r w:rsidRPr="003A440B">
        <w:rPr>
          <w:rFonts w:ascii="Franklin Gothic Book" w:hAnsi="Franklin Gothic Book" w:cs="Franklin Gothic Book"/>
          <w:sz w:val="20"/>
          <w:szCs w:val="20"/>
        </w:rPr>
        <w:t>Tel. 02 59995217</w:t>
      </w:r>
      <w:bookmarkStart w:id="0" w:name="_GoBack"/>
      <w:bookmarkEnd w:id="0"/>
      <w:r w:rsidRPr="003A440B">
        <w:rPr>
          <w:rFonts w:ascii="Franklin Gothic Book" w:hAnsi="Franklin Gothic Book" w:cs="Franklin Gothic Book"/>
          <w:sz w:val="20"/>
          <w:szCs w:val="20"/>
        </w:rPr>
        <w:br/>
      </w:r>
      <w:proofErr w:type="spellStart"/>
      <w:r w:rsidRPr="003A440B">
        <w:rPr>
          <w:rFonts w:ascii="Franklin Gothic Book" w:hAnsi="Franklin Gothic Book" w:cs="Franklin Gothic Book"/>
          <w:sz w:val="20"/>
          <w:szCs w:val="20"/>
        </w:rPr>
        <w:lastRenderedPageBreak/>
        <w:t>Mob</w:t>
      </w:r>
      <w:proofErr w:type="spellEnd"/>
      <w:r w:rsidRPr="003A440B">
        <w:rPr>
          <w:rFonts w:ascii="Franklin Gothic Book" w:hAnsi="Franklin Gothic Book" w:cs="Franklin Gothic Book"/>
          <w:sz w:val="20"/>
          <w:szCs w:val="20"/>
        </w:rPr>
        <w:t>. 346 4179136</w:t>
      </w:r>
      <w:r w:rsidRPr="003A440B">
        <w:rPr>
          <w:rFonts w:ascii="Franklin Gothic Book" w:hAnsi="Franklin Gothic Book" w:cs="Franklin Gothic Book"/>
          <w:sz w:val="20"/>
          <w:szCs w:val="20"/>
        </w:rPr>
        <w:br/>
      </w:r>
      <w:r w:rsidRPr="003A440B">
        <w:rPr>
          <w:rFonts w:ascii="Franklin Gothic Book" w:hAnsi="Franklin Gothic Book"/>
          <w:sz w:val="20"/>
          <w:szCs w:val="20"/>
        </w:rPr>
        <w:t xml:space="preserve">Mail </w:t>
      </w:r>
      <w:hyperlink r:id="rId10" w:history="1">
        <w:r w:rsidRPr="003A440B">
          <w:rPr>
            <w:rStyle w:val="Collegamentoipertestuale"/>
            <w:rFonts w:ascii="Franklin Gothic Book" w:hAnsi="Franklin Gothic Book" w:cs="Franklin Gothic Book"/>
            <w:sz w:val="20"/>
            <w:szCs w:val="20"/>
          </w:rPr>
          <w:t>stampa@teatrofrancoparenti.it</w:t>
        </w:r>
      </w:hyperlink>
    </w:p>
    <w:p w:rsidR="002816F1" w:rsidRPr="003A440B" w:rsidRDefault="002816F1" w:rsidP="002816F1">
      <w:pPr>
        <w:pStyle w:val="Corpodeltesto"/>
        <w:rPr>
          <w:rFonts w:ascii="Franklin Gothic Book" w:hAnsi="Franklin Gothic Book"/>
          <w:i w:val="0"/>
        </w:rPr>
      </w:pPr>
      <w:r w:rsidRPr="003A440B">
        <w:rPr>
          <w:rFonts w:ascii="Franklin Gothic Book" w:hAnsi="Franklin Gothic Book"/>
          <w:sz w:val="20"/>
          <w:szCs w:val="20"/>
        </w:rPr>
        <w:br/>
        <w:t xml:space="preserve">Visita la nostra </w:t>
      </w:r>
      <w:hyperlink r:id="rId11" w:history="1">
        <w:r w:rsidRPr="003A440B">
          <w:rPr>
            <w:rStyle w:val="Collegamentoipertestuale"/>
            <w:rFonts w:ascii="Franklin Gothic Book" w:hAnsi="Franklin Gothic Book"/>
            <w:sz w:val="20"/>
            <w:szCs w:val="20"/>
          </w:rPr>
          <w:t>Area Press</w:t>
        </w:r>
      </w:hyperlink>
    </w:p>
    <w:p w:rsidR="002816F1" w:rsidRPr="003A440B" w:rsidRDefault="002816F1" w:rsidP="002816F1">
      <w:pPr>
        <w:spacing w:after="0" w:line="240" w:lineRule="auto"/>
        <w:rPr>
          <w:rFonts w:ascii="Franklin Gothic Book" w:hAnsi="Franklin Gothic Book"/>
          <w:sz w:val="24"/>
          <w:szCs w:val="24"/>
        </w:rPr>
      </w:pPr>
    </w:p>
    <w:sectPr w:rsidR="002816F1" w:rsidRPr="003A440B" w:rsidSect="00424875">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E5DDC"/>
    <w:rsid w:val="001D12F1"/>
    <w:rsid w:val="001F5973"/>
    <w:rsid w:val="002816F1"/>
    <w:rsid w:val="002A0681"/>
    <w:rsid w:val="0036198F"/>
    <w:rsid w:val="003A440B"/>
    <w:rsid w:val="003A5FB4"/>
    <w:rsid w:val="003D53B4"/>
    <w:rsid w:val="00424875"/>
    <w:rsid w:val="00491B53"/>
    <w:rsid w:val="004E1A3B"/>
    <w:rsid w:val="006575C6"/>
    <w:rsid w:val="00662471"/>
    <w:rsid w:val="0071585F"/>
    <w:rsid w:val="007301C2"/>
    <w:rsid w:val="00783D13"/>
    <w:rsid w:val="00790A46"/>
    <w:rsid w:val="008820EA"/>
    <w:rsid w:val="008960ED"/>
    <w:rsid w:val="008F46C2"/>
    <w:rsid w:val="009358B2"/>
    <w:rsid w:val="00944C04"/>
    <w:rsid w:val="00947E40"/>
    <w:rsid w:val="00A3589D"/>
    <w:rsid w:val="00AA359C"/>
    <w:rsid w:val="00AF2693"/>
    <w:rsid w:val="00B07319"/>
    <w:rsid w:val="00B12D7F"/>
    <w:rsid w:val="00B31EE7"/>
    <w:rsid w:val="00B810BD"/>
    <w:rsid w:val="00BD4680"/>
    <w:rsid w:val="00CB4D43"/>
    <w:rsid w:val="00CD1ABA"/>
    <w:rsid w:val="00CF2A43"/>
    <w:rsid w:val="00D13500"/>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51551910">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7978662">
      <w:bodyDiv w:val="1"/>
      <w:marLeft w:val="0"/>
      <w:marRight w:val="0"/>
      <w:marTop w:val="0"/>
      <w:marBottom w:val="0"/>
      <w:divBdr>
        <w:top w:val="none" w:sz="0" w:space="0" w:color="auto"/>
        <w:left w:val="none" w:sz="0" w:space="0" w:color="auto"/>
        <w:bottom w:val="none" w:sz="0" w:space="0" w:color="auto"/>
        <w:right w:val="none" w:sz="0" w:space="0" w:color="auto"/>
      </w:divBdr>
      <w:divsChild>
        <w:div w:id="2133329047">
          <w:marLeft w:val="0"/>
          <w:marRight w:val="0"/>
          <w:marTop w:val="0"/>
          <w:marBottom w:val="0"/>
          <w:divBdr>
            <w:top w:val="none" w:sz="0" w:space="0" w:color="auto"/>
            <w:left w:val="none" w:sz="0" w:space="0" w:color="auto"/>
            <w:bottom w:val="none" w:sz="0" w:space="0" w:color="auto"/>
            <w:right w:val="none" w:sz="0" w:space="0" w:color="auto"/>
          </w:divBdr>
          <w:divsChild>
            <w:div w:id="374621569">
              <w:marLeft w:val="0"/>
              <w:marRight w:val="0"/>
              <w:marTop w:val="0"/>
              <w:marBottom w:val="120"/>
              <w:divBdr>
                <w:top w:val="none" w:sz="0" w:space="0" w:color="auto"/>
                <w:left w:val="none" w:sz="0" w:space="0" w:color="auto"/>
                <w:bottom w:val="none" w:sz="0" w:space="0" w:color="auto"/>
                <w:right w:val="none" w:sz="0" w:space="0" w:color="auto"/>
              </w:divBdr>
            </w:div>
          </w:divsChild>
        </w:div>
        <w:div w:id="905460401">
          <w:marLeft w:val="0"/>
          <w:marRight w:val="0"/>
          <w:marTop w:val="0"/>
          <w:marBottom w:val="0"/>
          <w:divBdr>
            <w:top w:val="none" w:sz="0" w:space="0" w:color="auto"/>
            <w:left w:val="none" w:sz="0" w:space="0" w:color="auto"/>
            <w:bottom w:val="none" w:sz="0" w:space="0" w:color="auto"/>
            <w:right w:val="none" w:sz="0" w:space="0" w:color="auto"/>
          </w:divBdr>
          <w:divsChild>
            <w:div w:id="527717023">
              <w:marLeft w:val="0"/>
              <w:marRight w:val="0"/>
              <w:marTop w:val="0"/>
              <w:marBottom w:val="120"/>
              <w:divBdr>
                <w:top w:val="none" w:sz="0" w:space="0" w:color="auto"/>
                <w:left w:val="none" w:sz="0" w:space="0" w:color="auto"/>
                <w:bottom w:val="none" w:sz="0" w:space="0" w:color="auto"/>
                <w:right w:val="none" w:sz="0" w:space="0" w:color="auto"/>
              </w:divBdr>
            </w:div>
          </w:divsChild>
        </w:div>
        <w:div w:id="640891589">
          <w:marLeft w:val="0"/>
          <w:marRight w:val="0"/>
          <w:marTop w:val="0"/>
          <w:marBottom w:val="0"/>
          <w:divBdr>
            <w:top w:val="none" w:sz="0" w:space="0" w:color="auto"/>
            <w:left w:val="none" w:sz="0" w:space="0" w:color="auto"/>
            <w:bottom w:val="none" w:sz="0" w:space="0" w:color="auto"/>
            <w:right w:val="none" w:sz="0" w:space="0" w:color="auto"/>
          </w:divBdr>
          <w:divsChild>
            <w:div w:id="71566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913204575">
      <w:bodyDiv w:val="1"/>
      <w:marLeft w:val="0"/>
      <w:marRight w:val="0"/>
      <w:marTop w:val="0"/>
      <w:marBottom w:val="0"/>
      <w:divBdr>
        <w:top w:val="none" w:sz="0" w:space="0" w:color="auto"/>
        <w:left w:val="none" w:sz="0" w:space="0" w:color="auto"/>
        <w:bottom w:val="none" w:sz="0" w:space="0" w:color="auto"/>
        <w:right w:val="none" w:sz="0" w:space="0" w:color="auto"/>
      </w:divBdr>
      <w:divsChild>
        <w:div w:id="1575696625">
          <w:marLeft w:val="0"/>
          <w:marRight w:val="0"/>
          <w:marTop w:val="0"/>
          <w:marBottom w:val="360"/>
          <w:divBdr>
            <w:top w:val="none" w:sz="0" w:space="0" w:color="auto"/>
            <w:left w:val="none" w:sz="0" w:space="0" w:color="auto"/>
            <w:bottom w:val="none" w:sz="0" w:space="0" w:color="auto"/>
            <w:right w:val="none" w:sz="0" w:space="0" w:color="auto"/>
          </w:divBdr>
        </w:div>
        <w:div w:id="64843912">
          <w:marLeft w:val="0"/>
          <w:marRight w:val="0"/>
          <w:marTop w:val="0"/>
          <w:marBottom w:val="60"/>
          <w:divBdr>
            <w:top w:val="none" w:sz="0" w:space="0" w:color="auto"/>
            <w:left w:val="none" w:sz="0" w:space="0" w:color="auto"/>
            <w:bottom w:val="none" w:sz="0" w:space="0" w:color="auto"/>
            <w:right w:val="none" w:sz="0" w:space="0" w:color="auto"/>
          </w:divBdr>
        </w:div>
      </w:divsChild>
    </w:div>
    <w:div w:id="971472883">
      <w:bodyDiv w:val="1"/>
      <w:marLeft w:val="0"/>
      <w:marRight w:val="0"/>
      <w:marTop w:val="0"/>
      <w:marBottom w:val="0"/>
      <w:divBdr>
        <w:top w:val="none" w:sz="0" w:space="0" w:color="auto"/>
        <w:left w:val="none" w:sz="0" w:space="0" w:color="auto"/>
        <w:bottom w:val="none" w:sz="0" w:space="0" w:color="auto"/>
        <w:right w:val="none" w:sz="0" w:space="0" w:color="auto"/>
      </w:divBdr>
      <w:divsChild>
        <w:div w:id="1594391004">
          <w:marLeft w:val="0"/>
          <w:marRight w:val="0"/>
          <w:marTop w:val="0"/>
          <w:marBottom w:val="0"/>
          <w:divBdr>
            <w:top w:val="none" w:sz="0" w:space="0" w:color="auto"/>
            <w:left w:val="none" w:sz="0" w:space="0" w:color="auto"/>
            <w:bottom w:val="none" w:sz="0" w:space="0" w:color="auto"/>
            <w:right w:val="none" w:sz="0" w:space="0" w:color="auto"/>
          </w:divBdr>
          <w:divsChild>
            <w:div w:id="268895825">
              <w:marLeft w:val="0"/>
              <w:marRight w:val="0"/>
              <w:marTop w:val="0"/>
              <w:marBottom w:val="0"/>
              <w:divBdr>
                <w:top w:val="none" w:sz="0" w:space="0" w:color="auto"/>
                <w:left w:val="none" w:sz="0" w:space="0" w:color="auto"/>
                <w:bottom w:val="none" w:sz="0" w:space="0" w:color="auto"/>
                <w:right w:val="none" w:sz="0" w:space="0" w:color="auto"/>
              </w:divBdr>
              <w:divsChild>
                <w:div w:id="1270309969">
                  <w:marLeft w:val="0"/>
                  <w:marRight w:val="0"/>
                  <w:marTop w:val="0"/>
                  <w:marBottom w:val="60"/>
                  <w:divBdr>
                    <w:top w:val="none" w:sz="0" w:space="0" w:color="auto"/>
                    <w:left w:val="none" w:sz="0" w:space="0" w:color="auto"/>
                    <w:bottom w:val="none" w:sz="0" w:space="0" w:color="auto"/>
                    <w:right w:val="none" w:sz="0" w:space="0" w:color="auto"/>
                  </w:divBdr>
                  <w:divsChild>
                    <w:div w:id="735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7625">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60689310">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09324318">
      <w:bodyDiv w:val="1"/>
      <w:marLeft w:val="0"/>
      <w:marRight w:val="0"/>
      <w:marTop w:val="0"/>
      <w:marBottom w:val="0"/>
      <w:divBdr>
        <w:top w:val="none" w:sz="0" w:space="0" w:color="auto"/>
        <w:left w:val="none" w:sz="0" w:space="0" w:color="auto"/>
        <w:bottom w:val="none" w:sz="0" w:space="0" w:color="auto"/>
        <w:right w:val="none" w:sz="0" w:space="0" w:color="auto"/>
      </w:divBdr>
      <w:divsChild>
        <w:div w:id="1204826628">
          <w:marLeft w:val="0"/>
          <w:marRight w:val="0"/>
          <w:marTop w:val="0"/>
          <w:marBottom w:val="0"/>
          <w:divBdr>
            <w:top w:val="none" w:sz="0" w:space="0" w:color="auto"/>
            <w:left w:val="none" w:sz="0" w:space="0" w:color="auto"/>
            <w:bottom w:val="none" w:sz="0" w:space="0" w:color="auto"/>
            <w:right w:val="none" w:sz="0" w:space="0" w:color="auto"/>
          </w:divBdr>
          <w:divsChild>
            <w:div w:id="2142263160">
              <w:marLeft w:val="0"/>
              <w:marRight w:val="0"/>
              <w:marTop w:val="0"/>
              <w:marBottom w:val="0"/>
              <w:divBdr>
                <w:top w:val="none" w:sz="0" w:space="0" w:color="auto"/>
                <w:left w:val="none" w:sz="0" w:space="0" w:color="auto"/>
                <w:bottom w:val="none" w:sz="0" w:space="0" w:color="auto"/>
                <w:right w:val="none" w:sz="0" w:space="0" w:color="auto"/>
              </w:divBdr>
              <w:divsChild>
                <w:div w:id="1115521016">
                  <w:marLeft w:val="0"/>
                  <w:marRight w:val="0"/>
                  <w:marTop w:val="0"/>
                  <w:marBottom w:val="0"/>
                  <w:divBdr>
                    <w:top w:val="none" w:sz="0" w:space="0" w:color="auto"/>
                    <w:left w:val="none" w:sz="0" w:space="0" w:color="auto"/>
                    <w:bottom w:val="none" w:sz="0" w:space="0" w:color="auto"/>
                    <w:right w:val="none" w:sz="0" w:space="0" w:color="auto"/>
                  </w:divBdr>
                  <w:divsChild>
                    <w:div w:id="60176937">
                      <w:marLeft w:val="0"/>
                      <w:marRight w:val="0"/>
                      <w:marTop w:val="0"/>
                      <w:marBottom w:val="0"/>
                      <w:divBdr>
                        <w:top w:val="none" w:sz="0" w:space="0" w:color="auto"/>
                        <w:left w:val="none" w:sz="0" w:space="0" w:color="auto"/>
                        <w:bottom w:val="none" w:sz="0" w:space="0" w:color="auto"/>
                        <w:right w:val="none" w:sz="0" w:space="0" w:color="auto"/>
                      </w:divBdr>
                      <w:divsChild>
                        <w:div w:id="1185972126">
                          <w:marLeft w:val="0"/>
                          <w:marRight w:val="0"/>
                          <w:marTop w:val="0"/>
                          <w:marBottom w:val="0"/>
                          <w:divBdr>
                            <w:top w:val="none" w:sz="0" w:space="0" w:color="auto"/>
                            <w:left w:val="none" w:sz="0" w:space="0" w:color="auto"/>
                            <w:bottom w:val="none" w:sz="0" w:space="0" w:color="auto"/>
                            <w:right w:val="none" w:sz="0" w:space="0" w:color="auto"/>
                          </w:divBdr>
                          <w:divsChild>
                            <w:div w:id="373580185">
                              <w:marLeft w:val="0"/>
                              <w:marRight w:val="0"/>
                              <w:marTop w:val="0"/>
                              <w:marBottom w:val="0"/>
                              <w:divBdr>
                                <w:top w:val="none" w:sz="0" w:space="0" w:color="auto"/>
                                <w:left w:val="none" w:sz="0" w:space="0" w:color="auto"/>
                                <w:bottom w:val="none" w:sz="0" w:space="0" w:color="auto"/>
                                <w:right w:val="none" w:sz="0" w:space="0" w:color="auto"/>
                              </w:divBdr>
                              <w:divsChild>
                                <w:div w:id="1258752441">
                                  <w:marLeft w:val="0"/>
                                  <w:marRight w:val="0"/>
                                  <w:marTop w:val="360"/>
                                  <w:marBottom w:val="360"/>
                                  <w:divBdr>
                                    <w:top w:val="none" w:sz="0" w:space="0" w:color="auto"/>
                                    <w:left w:val="none" w:sz="0" w:space="0" w:color="auto"/>
                                    <w:bottom w:val="none" w:sz="0" w:space="0" w:color="auto"/>
                                    <w:right w:val="none" w:sz="0" w:space="0" w:color="auto"/>
                                  </w:divBdr>
                                  <w:divsChild>
                                    <w:div w:id="17282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261">
                          <w:marLeft w:val="578"/>
                          <w:marRight w:val="0"/>
                          <w:marTop w:val="0"/>
                          <w:marBottom w:val="0"/>
                          <w:divBdr>
                            <w:top w:val="none" w:sz="0" w:space="0" w:color="auto"/>
                            <w:left w:val="none" w:sz="0" w:space="0" w:color="auto"/>
                            <w:bottom w:val="none" w:sz="0" w:space="0" w:color="auto"/>
                            <w:right w:val="none" w:sz="0" w:space="0" w:color="auto"/>
                          </w:divBdr>
                          <w:divsChild>
                            <w:div w:id="106320181">
                              <w:marLeft w:val="0"/>
                              <w:marRight w:val="0"/>
                              <w:marTop w:val="0"/>
                              <w:marBottom w:val="60"/>
                              <w:divBdr>
                                <w:top w:val="none" w:sz="0" w:space="0" w:color="auto"/>
                                <w:left w:val="none" w:sz="0" w:space="0" w:color="auto"/>
                                <w:bottom w:val="none" w:sz="0" w:space="0" w:color="auto"/>
                                <w:right w:val="none" w:sz="0" w:space="0" w:color="auto"/>
                              </w:divBdr>
                            </w:div>
                            <w:div w:id="686520016">
                              <w:marLeft w:val="0"/>
                              <w:marRight w:val="0"/>
                              <w:marTop w:val="0"/>
                              <w:marBottom w:val="0"/>
                              <w:divBdr>
                                <w:top w:val="none" w:sz="0" w:space="0" w:color="auto"/>
                                <w:left w:val="none" w:sz="0" w:space="0" w:color="auto"/>
                                <w:bottom w:val="none" w:sz="0" w:space="0" w:color="auto"/>
                                <w:right w:val="none" w:sz="0" w:space="0" w:color="auto"/>
                              </w:divBdr>
                              <w:divsChild>
                                <w:div w:id="728111687">
                                  <w:marLeft w:val="0"/>
                                  <w:marRight w:val="0"/>
                                  <w:marTop w:val="0"/>
                                  <w:marBottom w:val="0"/>
                                  <w:divBdr>
                                    <w:top w:val="none" w:sz="0" w:space="0" w:color="auto"/>
                                    <w:left w:val="none" w:sz="0" w:space="0" w:color="auto"/>
                                    <w:bottom w:val="none" w:sz="0" w:space="0" w:color="auto"/>
                                    <w:right w:val="none" w:sz="0" w:space="0" w:color="auto"/>
                                  </w:divBdr>
                                  <w:divsChild>
                                    <w:div w:id="1369915981">
                                      <w:marLeft w:val="0"/>
                                      <w:marRight w:val="0"/>
                                      <w:marTop w:val="0"/>
                                      <w:marBottom w:val="0"/>
                                      <w:divBdr>
                                        <w:top w:val="none" w:sz="0" w:space="0" w:color="auto"/>
                                        <w:left w:val="none" w:sz="0" w:space="0" w:color="auto"/>
                                        <w:bottom w:val="none" w:sz="0" w:space="0" w:color="auto"/>
                                        <w:right w:val="none" w:sz="0" w:space="0" w:color="auto"/>
                                      </w:divBdr>
                                      <w:divsChild>
                                        <w:div w:id="1907256610">
                                          <w:marLeft w:val="0"/>
                                          <w:marRight w:val="0"/>
                                          <w:marTop w:val="0"/>
                                          <w:marBottom w:val="120"/>
                                          <w:divBdr>
                                            <w:top w:val="none" w:sz="0" w:space="0" w:color="auto"/>
                                            <w:left w:val="none" w:sz="0" w:space="0" w:color="auto"/>
                                            <w:bottom w:val="none" w:sz="0" w:space="0" w:color="auto"/>
                                            <w:right w:val="none" w:sz="0" w:space="0" w:color="auto"/>
                                          </w:divBdr>
                                        </w:div>
                                      </w:divsChild>
                                    </w:div>
                                    <w:div w:id="1751390777">
                                      <w:marLeft w:val="0"/>
                                      <w:marRight w:val="0"/>
                                      <w:marTop w:val="0"/>
                                      <w:marBottom w:val="0"/>
                                      <w:divBdr>
                                        <w:top w:val="none" w:sz="0" w:space="0" w:color="auto"/>
                                        <w:left w:val="none" w:sz="0" w:space="0" w:color="auto"/>
                                        <w:bottom w:val="none" w:sz="0" w:space="0" w:color="auto"/>
                                        <w:right w:val="none" w:sz="0" w:space="0" w:color="auto"/>
                                      </w:divBdr>
                                      <w:divsChild>
                                        <w:div w:id="394820402">
                                          <w:marLeft w:val="0"/>
                                          <w:marRight w:val="0"/>
                                          <w:marTop w:val="0"/>
                                          <w:marBottom w:val="120"/>
                                          <w:divBdr>
                                            <w:top w:val="none" w:sz="0" w:space="0" w:color="auto"/>
                                            <w:left w:val="none" w:sz="0" w:space="0" w:color="auto"/>
                                            <w:bottom w:val="none" w:sz="0" w:space="0" w:color="auto"/>
                                            <w:right w:val="none" w:sz="0" w:space="0" w:color="auto"/>
                                          </w:divBdr>
                                        </w:div>
                                      </w:divsChild>
                                    </w:div>
                                    <w:div w:id="761267521">
                                      <w:marLeft w:val="0"/>
                                      <w:marRight w:val="0"/>
                                      <w:marTop w:val="0"/>
                                      <w:marBottom w:val="0"/>
                                      <w:divBdr>
                                        <w:top w:val="none" w:sz="0" w:space="0" w:color="auto"/>
                                        <w:left w:val="none" w:sz="0" w:space="0" w:color="auto"/>
                                        <w:bottom w:val="none" w:sz="0" w:space="0" w:color="auto"/>
                                        <w:right w:val="none" w:sz="0" w:space="0" w:color="auto"/>
                                      </w:divBdr>
                                      <w:divsChild>
                                        <w:div w:id="441725219">
                                          <w:marLeft w:val="0"/>
                                          <w:marRight w:val="0"/>
                                          <w:marTop w:val="0"/>
                                          <w:marBottom w:val="120"/>
                                          <w:divBdr>
                                            <w:top w:val="none" w:sz="0" w:space="0" w:color="auto"/>
                                            <w:left w:val="none" w:sz="0" w:space="0" w:color="auto"/>
                                            <w:bottom w:val="none" w:sz="0" w:space="0" w:color="auto"/>
                                            <w:right w:val="none" w:sz="0" w:space="0" w:color="auto"/>
                                          </w:divBdr>
                                        </w:div>
                                      </w:divsChild>
                                    </w:div>
                                    <w:div w:id="669530012">
                                      <w:marLeft w:val="0"/>
                                      <w:marRight w:val="0"/>
                                      <w:marTop w:val="0"/>
                                      <w:marBottom w:val="0"/>
                                      <w:divBdr>
                                        <w:top w:val="none" w:sz="0" w:space="0" w:color="auto"/>
                                        <w:left w:val="none" w:sz="0" w:space="0" w:color="auto"/>
                                        <w:bottom w:val="none" w:sz="0" w:space="0" w:color="auto"/>
                                        <w:right w:val="none" w:sz="0" w:space="0" w:color="auto"/>
                                      </w:divBdr>
                                      <w:divsChild>
                                        <w:div w:id="550651096">
                                          <w:marLeft w:val="0"/>
                                          <w:marRight w:val="0"/>
                                          <w:marTop w:val="0"/>
                                          <w:marBottom w:val="120"/>
                                          <w:divBdr>
                                            <w:top w:val="none" w:sz="0" w:space="0" w:color="auto"/>
                                            <w:left w:val="none" w:sz="0" w:space="0" w:color="auto"/>
                                            <w:bottom w:val="none" w:sz="0" w:space="0" w:color="auto"/>
                                            <w:right w:val="none" w:sz="0" w:space="0" w:color="auto"/>
                                          </w:divBdr>
                                        </w:div>
                                      </w:divsChild>
                                    </w:div>
                                    <w:div w:id="514347987">
                                      <w:marLeft w:val="0"/>
                                      <w:marRight w:val="0"/>
                                      <w:marTop w:val="0"/>
                                      <w:marBottom w:val="0"/>
                                      <w:divBdr>
                                        <w:top w:val="none" w:sz="0" w:space="0" w:color="auto"/>
                                        <w:left w:val="none" w:sz="0" w:space="0" w:color="auto"/>
                                        <w:bottom w:val="none" w:sz="0" w:space="0" w:color="auto"/>
                                        <w:right w:val="none" w:sz="0" w:space="0" w:color="auto"/>
                                      </w:divBdr>
                                      <w:divsChild>
                                        <w:div w:id="1963530466">
                                          <w:marLeft w:val="0"/>
                                          <w:marRight w:val="0"/>
                                          <w:marTop w:val="0"/>
                                          <w:marBottom w:val="120"/>
                                          <w:divBdr>
                                            <w:top w:val="none" w:sz="0" w:space="0" w:color="auto"/>
                                            <w:left w:val="none" w:sz="0" w:space="0" w:color="auto"/>
                                            <w:bottom w:val="none" w:sz="0" w:space="0" w:color="auto"/>
                                            <w:right w:val="none" w:sz="0" w:space="0" w:color="auto"/>
                                          </w:divBdr>
                                        </w:div>
                                      </w:divsChild>
                                    </w:div>
                                    <w:div w:id="324087846">
                                      <w:marLeft w:val="0"/>
                                      <w:marRight w:val="0"/>
                                      <w:marTop w:val="0"/>
                                      <w:marBottom w:val="0"/>
                                      <w:divBdr>
                                        <w:top w:val="none" w:sz="0" w:space="0" w:color="auto"/>
                                        <w:left w:val="none" w:sz="0" w:space="0" w:color="auto"/>
                                        <w:bottom w:val="none" w:sz="0" w:space="0" w:color="auto"/>
                                        <w:right w:val="none" w:sz="0" w:space="0" w:color="auto"/>
                                      </w:divBdr>
                                      <w:divsChild>
                                        <w:div w:id="1624072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0580220">
                              <w:marLeft w:val="0"/>
                              <w:marRight w:val="0"/>
                              <w:marTop w:val="0"/>
                              <w:marBottom w:val="60"/>
                              <w:divBdr>
                                <w:top w:val="none" w:sz="0" w:space="0" w:color="auto"/>
                                <w:left w:val="none" w:sz="0" w:space="0" w:color="auto"/>
                                <w:bottom w:val="none" w:sz="0" w:space="0" w:color="auto"/>
                                <w:right w:val="none" w:sz="0" w:space="0" w:color="auto"/>
                              </w:divBdr>
                            </w:div>
                            <w:div w:id="1924531655">
                              <w:marLeft w:val="0"/>
                              <w:marRight w:val="0"/>
                              <w:marTop w:val="0"/>
                              <w:marBottom w:val="0"/>
                              <w:divBdr>
                                <w:top w:val="none" w:sz="0" w:space="0" w:color="auto"/>
                                <w:left w:val="none" w:sz="0" w:space="0" w:color="auto"/>
                                <w:bottom w:val="none" w:sz="0" w:space="0" w:color="auto"/>
                                <w:right w:val="none" w:sz="0" w:space="0" w:color="auto"/>
                              </w:divBdr>
                            </w:div>
                            <w:div w:id="568033058">
                              <w:marLeft w:val="0"/>
                              <w:marRight w:val="0"/>
                              <w:marTop w:val="0"/>
                              <w:marBottom w:val="60"/>
                              <w:divBdr>
                                <w:top w:val="none" w:sz="0" w:space="0" w:color="auto"/>
                                <w:left w:val="none" w:sz="0" w:space="0" w:color="auto"/>
                                <w:bottom w:val="none" w:sz="0" w:space="0" w:color="auto"/>
                                <w:right w:val="none" w:sz="0" w:space="0" w:color="auto"/>
                              </w:divBdr>
                            </w:div>
                            <w:div w:id="1660845172">
                              <w:marLeft w:val="0"/>
                              <w:marRight w:val="0"/>
                              <w:marTop w:val="0"/>
                              <w:marBottom w:val="60"/>
                              <w:divBdr>
                                <w:top w:val="none" w:sz="0" w:space="0" w:color="auto"/>
                                <w:left w:val="none" w:sz="0" w:space="0" w:color="auto"/>
                                <w:bottom w:val="none" w:sz="0" w:space="0" w:color="auto"/>
                                <w:right w:val="none" w:sz="0" w:space="0" w:color="auto"/>
                              </w:divBdr>
                            </w:div>
                            <w:div w:id="1545212510">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54153900">
                                  <w:marLeft w:val="0"/>
                                  <w:marRight w:val="0"/>
                                  <w:marTop w:val="0"/>
                                  <w:marBottom w:val="0"/>
                                  <w:divBdr>
                                    <w:top w:val="none" w:sz="0" w:space="0" w:color="auto"/>
                                    <w:left w:val="none" w:sz="0" w:space="0" w:color="auto"/>
                                    <w:bottom w:val="none" w:sz="0" w:space="0" w:color="auto"/>
                                    <w:right w:val="none" w:sz="0" w:space="0" w:color="auto"/>
                                  </w:divBdr>
                                </w:div>
                              </w:divsChild>
                            </w:div>
                            <w:div w:id="560215055">
                              <w:marLeft w:val="0"/>
                              <w:marRight w:val="0"/>
                              <w:marTop w:val="240"/>
                              <w:marBottom w:val="240"/>
                              <w:divBdr>
                                <w:top w:val="single" w:sz="6" w:space="18" w:color="CCCCCC"/>
                                <w:left w:val="none" w:sz="0" w:space="0" w:color="auto"/>
                                <w:bottom w:val="none" w:sz="0" w:space="0" w:color="auto"/>
                                <w:right w:val="none" w:sz="0" w:space="0" w:color="auto"/>
                              </w:divBdr>
                              <w:divsChild>
                                <w:div w:id="592323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83541">
      <w:bodyDiv w:val="1"/>
      <w:marLeft w:val="0"/>
      <w:marRight w:val="0"/>
      <w:marTop w:val="0"/>
      <w:marBottom w:val="0"/>
      <w:divBdr>
        <w:top w:val="none" w:sz="0" w:space="0" w:color="auto"/>
        <w:left w:val="none" w:sz="0" w:space="0" w:color="auto"/>
        <w:bottom w:val="none" w:sz="0" w:space="0" w:color="auto"/>
        <w:right w:val="none" w:sz="0" w:space="0" w:color="auto"/>
      </w:divBdr>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 w:id="21152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press.teatrofrancoparenti.it/"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fmalcangio@teatrofrancoparenti.it"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348</Words>
  <Characters>1986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fmalcangio</cp:lastModifiedBy>
  <cp:revision>22</cp:revision>
  <dcterms:created xsi:type="dcterms:W3CDTF">2018-01-25T10:45:00Z</dcterms:created>
  <dcterms:modified xsi:type="dcterms:W3CDTF">2018-05-03T09:24:00Z</dcterms:modified>
</cp:coreProperties>
</file>