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t>Comunicato stampa</w:t>
      </w:r>
      <w:r w:rsidRPr="005365C7"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  <w:br/>
      </w:r>
    </w:p>
    <w:p w:rsidR="005365C7" w:rsidRPr="005365C7" w:rsidRDefault="005365C7" w:rsidP="005365C7">
      <w:pPr>
        <w:pStyle w:val="NormaleWeb"/>
        <w:spacing w:before="0" w:beforeAutospacing="0" w:after="0" w:afterAutospacing="0" w:line="301" w:lineRule="atLeast"/>
        <w:textAlignment w:val="baseline"/>
        <w:rPr>
          <w:rFonts w:ascii="Franklin Gothic Book" w:hAnsi="Franklin Gothic Book"/>
          <w:b/>
          <w:bCs/>
          <w:color w:val="1A1A1A"/>
        </w:rPr>
      </w:pPr>
      <w:r w:rsidRPr="005365C7">
        <w:rPr>
          <w:rFonts w:ascii="Franklin Gothic Book" w:hAnsi="Franklin Gothic Book" w:cs="Arial"/>
        </w:rPr>
        <w:t xml:space="preserve">25 marzo 2018 </w:t>
      </w:r>
      <w:r w:rsidRPr="005365C7">
        <w:rPr>
          <w:rFonts w:ascii="Franklin Gothic Book" w:hAnsi="Franklin Gothic Book" w:cs="Arial"/>
        </w:rPr>
        <w:br/>
        <w:t xml:space="preserve">Sala </w:t>
      </w:r>
      <w:proofErr w:type="spellStart"/>
      <w:r w:rsidRPr="005365C7">
        <w:rPr>
          <w:rFonts w:ascii="Franklin Gothic Book" w:hAnsi="Franklin Gothic Book" w:cs="Arial"/>
        </w:rPr>
        <w:t>Café</w:t>
      </w:r>
      <w:proofErr w:type="spellEnd"/>
      <w:r w:rsidRPr="005365C7">
        <w:rPr>
          <w:rFonts w:ascii="Franklin Gothic Book" w:hAnsi="Franklin Gothic Book" w:cs="Arial"/>
        </w:rPr>
        <w:t xml:space="preserve"> </w:t>
      </w:r>
      <w:proofErr w:type="spellStart"/>
      <w:r w:rsidRPr="005365C7">
        <w:rPr>
          <w:rFonts w:ascii="Franklin Gothic Book" w:hAnsi="Franklin Gothic Book" w:cs="Arial"/>
        </w:rPr>
        <w:t>Rouge</w:t>
      </w:r>
      <w:proofErr w:type="spellEnd"/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</w:pPr>
      <w:r w:rsidRPr="005365C7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t>Carmen.</w:t>
      </w:r>
      <w:r w:rsidRPr="005365C7">
        <w:rPr>
          <w:rFonts w:ascii="Franklin Gothic Book" w:eastAsia="Times New Roman" w:hAnsi="Franklin Gothic Book" w:cs="Times New Roman"/>
          <w:b/>
          <w:bCs/>
          <w:color w:val="1A1A1A"/>
          <w:sz w:val="28"/>
          <w:szCs w:val="28"/>
          <w:lang w:eastAsia="it-IT"/>
        </w:rPr>
        <w:br/>
        <w:t>Rose rosse per te – Opera Baby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sz w:val="24"/>
          <w:szCs w:val="24"/>
          <w:lang w:eastAsia="it-IT"/>
        </w:rPr>
      </w:pP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regia Manuela </w:t>
      </w:r>
      <w:proofErr w:type="spellStart"/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Capece</w:t>
      </w:r>
      <w:proofErr w:type="spellEnd"/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 e Davide Doro</w:t>
      </w: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br/>
        <w:t xml:space="preserve">ideazione Musicale Federica </w:t>
      </w:r>
      <w:proofErr w:type="spellStart"/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Falasconi</w:t>
      </w:r>
      <w:proofErr w:type="spellEnd"/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in scena una danzatrice e un fisarmonicista in scena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una produzione </w:t>
      </w:r>
      <w:proofErr w:type="spellStart"/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AsLiCo</w:t>
      </w:r>
      <w:proofErr w:type="spellEnd"/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 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La scena è composta da un piccolo fondale/sipario rosso al centro di un tappeto tondo nero. La musica della fisarmonica accompagna la coreografia. Una rosa rossa e tantissimi petali di rosa raccontano la passione.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Carmen danza e gioca molto vicino al pubblico, le mani eleganti muovono nell’aria il lungo stelo del suo fiore rosso. C’è un bacio appassionato da raccontare.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Si sente in lontananza la musica festosa della corrida, il toro è stato preso, Carmen e Don José sono ormai vicinissimi. È quando arriva il bacio che si sfoga la passione. La musica cresce, l’aria e tutto lo spazio si riempie di petali rossi. Nel turbinio dei petali la passione prende il sopravvento. Dopo lo spettacolo la danzatrice crea una piccola coreografia insieme ai bambini.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Ogni bambino riceve una rosa rossa, per un momento di gioco in movimento tra corpo e fiore. Ad ogni bambino rimarrà poi un petalo rosso da portare via, un piccolo pezzo di passione da tenere in mano.</w:t>
      </w:r>
    </w:p>
    <w:p w:rsidR="005365C7" w:rsidRPr="005365C7" w:rsidRDefault="005365C7" w:rsidP="005365C7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5365C7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>Uno spettacolo musicale dedicato ai bambini dagli 0 ai 3 anni che vengono ospitati in uno spazio accogliente e straordinario per una prima esperienza.</w:t>
      </w:r>
    </w:p>
    <w:p w:rsidR="005365C7" w:rsidRPr="005365C7" w:rsidRDefault="005365C7" w:rsidP="005365C7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5365C7" w:rsidRPr="005365C7" w:rsidRDefault="005365C7" w:rsidP="005365C7">
      <w:pPr>
        <w:spacing w:line="240" w:lineRule="auto"/>
        <w:textAlignment w:val="baseline"/>
        <w:rPr>
          <w:rFonts w:ascii="Franklin Gothic Book" w:hAnsi="Franklin Gothic Book" w:cs="Arial"/>
          <w:color w:val="1A1A1A"/>
          <w:sz w:val="24"/>
          <w:szCs w:val="24"/>
        </w:rPr>
      </w:pPr>
      <w:r w:rsidRPr="005365C7">
        <w:rPr>
          <w:rFonts w:ascii="Franklin Gothic Book" w:hAnsi="Franklin Gothic Book" w:cs="Arial"/>
          <w:b/>
          <w:color w:val="1A1A1A"/>
          <w:sz w:val="24"/>
          <w:szCs w:val="24"/>
        </w:rPr>
        <w:t>ORARI:</w:t>
      </w:r>
      <w:r w:rsidRPr="005365C7">
        <w:rPr>
          <w:rFonts w:ascii="Franklin Gothic Book" w:hAnsi="Franklin Gothic Book" w:cs="Arial"/>
          <w:color w:val="1A1A1A"/>
          <w:sz w:val="24"/>
          <w:szCs w:val="24"/>
        </w:rPr>
        <w:br/>
        <w:t>domenica 25 marzo h 10:30</w:t>
      </w:r>
      <w:r w:rsidRPr="005365C7">
        <w:rPr>
          <w:rFonts w:ascii="Franklin Gothic Book" w:hAnsi="Franklin Gothic Book" w:cs="Arial"/>
          <w:color w:val="1A1A1A"/>
          <w:sz w:val="24"/>
          <w:szCs w:val="24"/>
        </w:rPr>
        <w:br/>
        <w:t>domenica 25 marzo h 17:30</w:t>
      </w:r>
    </w:p>
    <w:p w:rsidR="005365C7" w:rsidRPr="005365C7" w:rsidRDefault="005365C7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5365C7">
        <w:rPr>
          <w:rFonts w:ascii="Franklin Gothic Book" w:hAnsi="Franklin Gothic Book"/>
          <w:b/>
          <w:sz w:val="24"/>
          <w:szCs w:val="24"/>
        </w:rPr>
        <w:t>PREZZI:</w:t>
      </w:r>
      <w:r w:rsidRPr="005365C7">
        <w:rPr>
          <w:rFonts w:ascii="Franklin Gothic Book" w:hAnsi="Franklin Gothic Book"/>
          <w:sz w:val="24"/>
          <w:szCs w:val="24"/>
        </w:rPr>
        <w:br/>
        <w:t xml:space="preserve">Per conoscere i prezzi segui questo </w:t>
      </w:r>
      <w:hyperlink r:id="rId6" w:history="1">
        <w:r w:rsidRPr="005365C7">
          <w:rPr>
            <w:rStyle w:val="Collegamentoipertestuale"/>
            <w:rFonts w:ascii="Franklin Gothic Book" w:hAnsi="Franklin Gothic Book"/>
            <w:sz w:val="24"/>
            <w:szCs w:val="24"/>
            <w:bdr w:val="none" w:sz="0" w:space="0" w:color="auto"/>
          </w:rPr>
          <w:t>link</w:t>
        </w:r>
      </w:hyperlink>
      <w:r w:rsidRPr="005365C7">
        <w:rPr>
          <w:rFonts w:ascii="Franklin Gothic Book" w:hAnsi="Franklin Gothic Book"/>
          <w:sz w:val="24"/>
          <w:szCs w:val="24"/>
        </w:rPr>
        <w:t xml:space="preserve"> o rivolgersi in biglietteria</w:t>
      </w:r>
    </w:p>
    <w:p w:rsidR="005365C7" w:rsidRPr="005365C7" w:rsidRDefault="005365C7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2816F1" w:rsidRPr="005365C7" w:rsidRDefault="00925569" w:rsidP="002816F1">
      <w:pPr>
        <w:spacing w:after="0" w:line="240" w:lineRule="auto"/>
        <w:rPr>
          <w:rFonts w:ascii="Franklin Gothic Book" w:eastAsia="Times New Roman" w:hAnsi="Franklin Gothic Book" w:cs="Times New Roman"/>
          <w:color w:val="4A4A49"/>
          <w:sz w:val="24"/>
          <w:szCs w:val="24"/>
          <w:u w:val="single"/>
          <w:bdr w:val="none" w:sz="0" w:space="0" w:color="auto" w:frame="1"/>
          <w:lang w:eastAsia="it-IT"/>
        </w:rPr>
      </w:pPr>
      <w:hyperlink r:id="rId7" w:history="1">
        <w:r w:rsidR="002816F1" w:rsidRPr="005365C7">
          <w:rPr>
            <w:rFonts w:ascii="Franklin Gothic Book" w:eastAsia="Times New Roman" w:hAnsi="Franklin Gothic Book" w:cs="Times New Roman"/>
            <w:b/>
            <w:color w:val="1A1A1A"/>
            <w:sz w:val="24"/>
            <w:szCs w:val="24"/>
            <w:lang w:eastAsia="it-IT"/>
          </w:rPr>
          <w:t>Info e biglietteria</w:t>
        </w:r>
      </w:hyperlink>
      <w:r w:rsidR="002816F1" w:rsidRPr="005365C7"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  <w:t xml:space="preserve"> </w:t>
      </w:r>
      <w:r w:rsidR="0099193C" w:rsidRPr="005365C7">
        <w:rPr>
          <w:rFonts w:ascii="Franklin Gothic Book" w:eastAsia="Times New Roman" w:hAnsi="Franklin Gothic Book" w:cs="Times New Roman"/>
          <w:b/>
          <w:color w:val="1A1A1A"/>
          <w:sz w:val="24"/>
          <w:szCs w:val="24"/>
          <w:lang w:eastAsia="it-IT"/>
        </w:rPr>
        <w:br/>
      </w:r>
      <w:r w:rsidR="002816F1" w:rsidRPr="005365C7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t>Biglietteria</w:t>
      </w:r>
      <w:r w:rsidR="002816F1" w:rsidRPr="005365C7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br/>
        <w:t>via Pier Lombardo 14</w:t>
      </w:r>
      <w:r w:rsidR="002816F1" w:rsidRPr="005365C7">
        <w:rPr>
          <w:rFonts w:ascii="Franklin Gothic Book" w:eastAsia="Times New Roman" w:hAnsi="Franklin Gothic Book" w:cs="Times New Roman"/>
          <w:color w:val="333333"/>
          <w:sz w:val="24"/>
          <w:szCs w:val="24"/>
          <w:lang w:eastAsia="it-IT"/>
        </w:rPr>
        <w:br/>
        <w:t>02 59995206</w:t>
      </w:r>
      <w:r w:rsidR="002816F1" w:rsidRPr="005365C7">
        <w:rPr>
          <w:rFonts w:ascii="Franklin Gothic Book" w:eastAsia="Times New Roman" w:hAnsi="Franklin Gothic Book" w:cs="Times New Roman"/>
          <w:b/>
          <w:bCs/>
          <w:color w:val="333333"/>
          <w:sz w:val="24"/>
          <w:szCs w:val="24"/>
          <w:lang w:eastAsia="it-IT"/>
        </w:rPr>
        <w:br/>
      </w:r>
      <w:hyperlink r:id="rId8" w:history="1">
        <w:r w:rsidR="002816F1" w:rsidRPr="005365C7">
          <w:rPr>
            <w:rFonts w:ascii="Franklin Gothic Book" w:eastAsia="Times New Roman" w:hAnsi="Franklin Gothic Book" w:cs="Times New Roman"/>
            <w:color w:val="4A4A49"/>
            <w:sz w:val="24"/>
            <w:szCs w:val="24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5365C7" w:rsidRDefault="005365C7" w:rsidP="002816F1">
      <w:pPr>
        <w:pStyle w:val="Pidipagina"/>
        <w:rPr>
          <w:rFonts w:ascii="Franklin Gothic Book" w:hAnsi="Franklin Gothic Book" w:cs="Franklin Gothic Book"/>
          <w:b/>
          <w:sz w:val="24"/>
          <w:szCs w:val="24"/>
        </w:rPr>
      </w:pPr>
    </w:p>
    <w:p w:rsidR="002816F1" w:rsidRPr="005365C7" w:rsidRDefault="002816F1" w:rsidP="002816F1">
      <w:pPr>
        <w:pStyle w:val="Pidipagina"/>
        <w:rPr>
          <w:rFonts w:ascii="Franklin Gothic Book" w:hAnsi="Franklin Gothic Book"/>
          <w:sz w:val="24"/>
          <w:szCs w:val="24"/>
        </w:rPr>
      </w:pPr>
      <w:r w:rsidRPr="005365C7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5365C7">
        <w:rPr>
          <w:rFonts w:ascii="Franklin Gothic Book" w:hAnsi="Franklin Gothic Book" w:cs="Franklin Gothic Book"/>
          <w:b/>
          <w:sz w:val="24"/>
          <w:szCs w:val="24"/>
        </w:rPr>
        <w:br/>
      </w:r>
      <w:r w:rsidRPr="005365C7">
        <w:rPr>
          <w:rFonts w:ascii="Franklin Gothic Book" w:hAnsi="Franklin Gothic Book" w:cs="Franklin Gothic Book"/>
          <w:i/>
          <w:sz w:val="24"/>
          <w:szCs w:val="24"/>
        </w:rPr>
        <w:t xml:space="preserve">Francesco </w:t>
      </w:r>
      <w:proofErr w:type="spellStart"/>
      <w:r w:rsidRPr="005365C7">
        <w:rPr>
          <w:rFonts w:ascii="Franklin Gothic Book" w:hAnsi="Franklin Gothic Book" w:cs="Franklin Gothic Book"/>
          <w:i/>
          <w:sz w:val="24"/>
          <w:szCs w:val="24"/>
        </w:rPr>
        <w:t>Malcangio</w:t>
      </w:r>
      <w:proofErr w:type="spellEnd"/>
      <w:r w:rsidRPr="005365C7">
        <w:rPr>
          <w:rFonts w:ascii="Franklin Gothic Book" w:hAnsi="Franklin Gothic Book" w:cs="Franklin Gothic Book"/>
          <w:sz w:val="24"/>
          <w:szCs w:val="24"/>
        </w:rPr>
        <w:t xml:space="preserve"> </w:t>
      </w:r>
      <w:r w:rsidRPr="005365C7">
        <w:rPr>
          <w:rFonts w:ascii="Franklin Gothic Book" w:hAnsi="Franklin Gothic Book" w:cs="Franklin Gothic Book"/>
          <w:sz w:val="24"/>
          <w:szCs w:val="24"/>
        </w:rPr>
        <w:br/>
      </w:r>
      <w:r w:rsidRPr="005365C7">
        <w:rPr>
          <w:rFonts w:ascii="Franklin Gothic Book" w:hAnsi="Franklin Gothic Book" w:cs="Franklin Gothic Book"/>
          <w:i/>
          <w:sz w:val="24"/>
          <w:szCs w:val="24"/>
        </w:rPr>
        <w:t xml:space="preserve">Mattia </w:t>
      </w:r>
      <w:proofErr w:type="spellStart"/>
      <w:r w:rsidRPr="005365C7">
        <w:rPr>
          <w:rFonts w:ascii="Franklin Gothic Book" w:hAnsi="Franklin Gothic Book" w:cs="Franklin Gothic Book"/>
          <w:i/>
          <w:sz w:val="24"/>
          <w:szCs w:val="24"/>
        </w:rPr>
        <w:t>Nodari</w:t>
      </w:r>
      <w:proofErr w:type="spellEnd"/>
      <w:r w:rsidRPr="005365C7">
        <w:rPr>
          <w:rFonts w:ascii="Franklin Gothic Book" w:hAnsi="Franklin Gothic Book" w:cs="Franklin Gothic Book"/>
          <w:i/>
          <w:sz w:val="24"/>
          <w:szCs w:val="24"/>
        </w:rPr>
        <w:br/>
      </w:r>
      <w:r w:rsidRPr="005365C7">
        <w:rPr>
          <w:rFonts w:ascii="Franklin Gothic Book" w:hAnsi="Franklin Gothic Book" w:cs="Franklin Gothic Book"/>
          <w:sz w:val="24"/>
          <w:szCs w:val="24"/>
        </w:rPr>
        <w:br/>
        <w:t>Via Pier Lombardo 14 - 20135 Milano</w:t>
      </w:r>
      <w:r w:rsidRPr="005365C7">
        <w:rPr>
          <w:rFonts w:ascii="Franklin Gothic Book" w:hAnsi="Franklin Gothic Book" w:cs="Franklin Gothic Book"/>
          <w:b/>
          <w:sz w:val="24"/>
          <w:szCs w:val="24"/>
        </w:rPr>
        <w:br/>
      </w:r>
      <w:r w:rsidRPr="005365C7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5365C7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5365C7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5365C7">
        <w:rPr>
          <w:rFonts w:ascii="Franklin Gothic Book" w:hAnsi="Franklin Gothic Book" w:cs="Franklin Gothic Book"/>
          <w:sz w:val="24"/>
          <w:szCs w:val="24"/>
        </w:rPr>
        <w:t>. 346 4179136</w:t>
      </w:r>
      <w:r w:rsidRPr="005365C7">
        <w:rPr>
          <w:rFonts w:ascii="Franklin Gothic Book" w:hAnsi="Franklin Gothic Book" w:cs="Franklin Gothic Book"/>
          <w:sz w:val="24"/>
          <w:szCs w:val="24"/>
        </w:rPr>
        <w:br/>
      </w:r>
      <w:r w:rsidRPr="005365C7">
        <w:rPr>
          <w:rFonts w:ascii="Franklin Gothic Book" w:hAnsi="Franklin Gothic Book"/>
          <w:sz w:val="24"/>
          <w:szCs w:val="24"/>
        </w:rPr>
        <w:t xml:space="preserve">Mail </w:t>
      </w:r>
      <w:hyperlink r:id="rId9" w:history="1">
        <w:r w:rsidRPr="005365C7">
          <w:rPr>
            <w:rStyle w:val="Collegamentoipertestuale"/>
            <w:rFonts w:ascii="Franklin Gothic Book" w:hAnsi="Franklin Gothic Book" w:cs="Franklin Gothic Book"/>
            <w:sz w:val="24"/>
            <w:szCs w:val="24"/>
          </w:rPr>
          <w:t>stampa@teatrofrancoparenti.it</w:t>
        </w:r>
      </w:hyperlink>
    </w:p>
    <w:p w:rsidR="002816F1" w:rsidRPr="005365C7" w:rsidRDefault="002816F1" w:rsidP="005365C7">
      <w:pPr>
        <w:pStyle w:val="Corpodeltesto"/>
        <w:rPr>
          <w:rFonts w:ascii="Franklin Gothic Book" w:hAnsi="Franklin Gothic Book"/>
          <w:sz w:val="24"/>
          <w:szCs w:val="24"/>
        </w:rPr>
      </w:pPr>
      <w:r w:rsidRPr="005365C7">
        <w:rPr>
          <w:rFonts w:ascii="Franklin Gothic Book" w:hAnsi="Franklin Gothic Book"/>
          <w:sz w:val="24"/>
          <w:szCs w:val="24"/>
        </w:rPr>
        <w:br/>
        <w:t xml:space="preserve">Visita la nostra </w:t>
      </w:r>
      <w:hyperlink r:id="rId10" w:history="1">
        <w:r w:rsidRPr="005365C7">
          <w:rPr>
            <w:rStyle w:val="Collegamentoipertestuale"/>
            <w:rFonts w:ascii="Franklin Gothic Book" w:hAnsi="Franklin Gothic Book"/>
            <w:sz w:val="24"/>
            <w:szCs w:val="24"/>
          </w:rPr>
          <w:t>Area Press</w:t>
        </w:r>
      </w:hyperlink>
    </w:p>
    <w:sectPr w:rsidR="002816F1" w:rsidRPr="005365C7" w:rsidSect="0042487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96261"/>
    <w:rsid w:val="001F5973"/>
    <w:rsid w:val="002816F1"/>
    <w:rsid w:val="00286760"/>
    <w:rsid w:val="002A0681"/>
    <w:rsid w:val="0036198F"/>
    <w:rsid w:val="003A5FB4"/>
    <w:rsid w:val="003D53B4"/>
    <w:rsid w:val="00424875"/>
    <w:rsid w:val="00491B53"/>
    <w:rsid w:val="005365C7"/>
    <w:rsid w:val="00790A46"/>
    <w:rsid w:val="008820EA"/>
    <w:rsid w:val="00925569"/>
    <w:rsid w:val="0099193C"/>
    <w:rsid w:val="00A3589D"/>
    <w:rsid w:val="00AF2693"/>
    <w:rsid w:val="00B07319"/>
    <w:rsid w:val="00B12D7F"/>
    <w:rsid w:val="00B31EE7"/>
    <w:rsid w:val="00B810BD"/>
    <w:rsid w:val="00CD1ABA"/>
    <w:rsid w:val="00E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9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8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45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92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0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58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08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39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8027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3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2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5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8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2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85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1653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65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2607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884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1453085788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5721">
                  <w:marLeft w:val="-250"/>
                  <w:marRight w:val="0"/>
                  <w:marTop w:val="326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91939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1023">
          <w:marLeft w:val="0"/>
          <w:marRight w:val="0"/>
          <w:marTop w:val="0"/>
          <w:marBottom w:val="301"/>
          <w:divBdr>
            <w:top w:val="single" w:sz="18" w:space="6" w:color="CCCCCC"/>
            <w:left w:val="single" w:sz="18" w:space="13" w:color="CCCCCC"/>
            <w:bottom w:val="single" w:sz="18" w:space="6" w:color="CCCCCC"/>
            <w:right w:val="single" w:sz="18" w:space="13" w:color="CCCCCC"/>
          </w:divBdr>
        </w:div>
        <w:div w:id="5166099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655">
                  <w:marLeft w:val="-250"/>
                  <w:marRight w:val="0"/>
                  <w:marTop w:val="326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774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5640">
          <w:marLeft w:val="0"/>
          <w:marRight w:val="0"/>
          <w:marTop w:val="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2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09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49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1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0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4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4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812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spettacolo/carmensita-opera-kids-operaeducatio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2</cp:revision>
  <dcterms:created xsi:type="dcterms:W3CDTF">2018-02-07T14:19:00Z</dcterms:created>
  <dcterms:modified xsi:type="dcterms:W3CDTF">2018-02-07T14:19:00Z</dcterms:modified>
</cp:coreProperties>
</file>